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B0" w:rsidRPr="00CB24B8" w:rsidRDefault="00CB24B8">
      <w:pPr>
        <w:rPr>
          <w:rFonts w:ascii="Century Gothic" w:hAnsi="Century Gothic"/>
        </w:rPr>
      </w:pPr>
      <w:r w:rsidRPr="00CB24B8">
        <w:rPr>
          <w:rFonts w:ascii="Century Gothic" w:hAnsi="Century Gothic"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51D0F0C" wp14:editId="36D71F91">
            <wp:simplePos x="0" y="0"/>
            <wp:positionH relativeFrom="column">
              <wp:posOffset>2766695</wp:posOffset>
            </wp:positionH>
            <wp:positionV relativeFrom="paragraph">
              <wp:posOffset>3050540</wp:posOffset>
            </wp:positionV>
            <wp:extent cx="3470275" cy="2759710"/>
            <wp:effectExtent l="0" t="0" r="0" b="2540"/>
            <wp:wrapTight wrapText="bothSides">
              <wp:wrapPolygon edited="0">
                <wp:start x="0" y="0"/>
                <wp:lineTo x="0" y="21471"/>
                <wp:lineTo x="21462" y="21471"/>
                <wp:lineTo x="21462" y="0"/>
                <wp:lineTo x="0" y="0"/>
              </wp:wrapPolygon>
            </wp:wrapTight>
            <wp:docPr id="3" name="Imagen 3" descr="D:\Users\Usuario\Downloads\WhatsApp Image 2021-08-04 at 9.24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uario\Downloads\WhatsApp Image 2021-08-04 at 9.24.19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4B8">
        <w:rPr>
          <w:rFonts w:ascii="Century Gothic" w:hAnsi="Century Gothic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75E2E034" wp14:editId="1BC025A0">
            <wp:simplePos x="0" y="0"/>
            <wp:positionH relativeFrom="column">
              <wp:posOffset>-890426</wp:posOffset>
            </wp:positionH>
            <wp:positionV relativeFrom="paragraph">
              <wp:posOffset>3102765</wp:posOffset>
            </wp:positionV>
            <wp:extent cx="3547745" cy="2660650"/>
            <wp:effectExtent l="0" t="0" r="0" b="6350"/>
            <wp:wrapTight wrapText="bothSides">
              <wp:wrapPolygon edited="0">
                <wp:start x="0" y="0"/>
                <wp:lineTo x="0" y="21497"/>
                <wp:lineTo x="21457" y="21497"/>
                <wp:lineTo x="21457" y="0"/>
                <wp:lineTo x="0" y="0"/>
              </wp:wrapPolygon>
            </wp:wrapTight>
            <wp:docPr id="4" name="Imagen 4" descr="D:\Users\Usuario\Downloads\WhatsApp Image 2021-08-04 at 9.24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uario\Downloads\WhatsApp Image 2021-08-04 at 9.24.18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4B8">
        <w:rPr>
          <w:rFonts w:ascii="Century Gothic" w:hAnsi="Century Gothic"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57032FB" wp14:editId="2C60A871">
            <wp:simplePos x="0" y="0"/>
            <wp:positionH relativeFrom="column">
              <wp:posOffset>2715260</wp:posOffset>
            </wp:positionH>
            <wp:positionV relativeFrom="paragraph">
              <wp:posOffset>462915</wp:posOffset>
            </wp:positionV>
            <wp:extent cx="3522345" cy="2482215"/>
            <wp:effectExtent l="0" t="0" r="1905" b="0"/>
            <wp:wrapTight wrapText="bothSides">
              <wp:wrapPolygon edited="0">
                <wp:start x="0" y="0"/>
                <wp:lineTo x="0" y="21384"/>
                <wp:lineTo x="21495" y="21384"/>
                <wp:lineTo x="21495" y="0"/>
                <wp:lineTo x="0" y="0"/>
              </wp:wrapPolygon>
            </wp:wrapTight>
            <wp:docPr id="2" name="Imagen 2" descr="D:\Users\Usuario\Downloads\WhatsApp Image 2021-08-04 at 9.24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uario\Downloads\WhatsApp Image 2021-08-04 at 9.24.21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B24B8">
        <w:rPr>
          <w:rFonts w:ascii="Century Gothic" w:hAnsi="Century Gothic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32AC80D" wp14:editId="6B495BC2">
            <wp:simplePos x="0" y="0"/>
            <wp:positionH relativeFrom="column">
              <wp:posOffset>-803934</wp:posOffset>
            </wp:positionH>
            <wp:positionV relativeFrom="paragraph">
              <wp:posOffset>431324</wp:posOffset>
            </wp:positionV>
            <wp:extent cx="3356395" cy="2517296"/>
            <wp:effectExtent l="0" t="0" r="0" b="0"/>
            <wp:wrapTight wrapText="bothSides">
              <wp:wrapPolygon edited="0">
                <wp:start x="0" y="0"/>
                <wp:lineTo x="0" y="21415"/>
                <wp:lineTo x="21457" y="21415"/>
                <wp:lineTo x="21457" y="0"/>
                <wp:lineTo x="0" y="0"/>
              </wp:wrapPolygon>
            </wp:wrapTight>
            <wp:docPr id="1" name="Imagen 1" descr="D:\Users\Usuario\Downloads\WhatsApp Image 2021-08-04 at 9.24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Downloads\WhatsApp Image 2021-08-04 at 9.24.22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395" cy="251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4B8">
        <w:rPr>
          <w:rFonts w:ascii="Century Gothic" w:hAnsi="Century Gothic"/>
        </w:rPr>
        <w:t xml:space="preserve">Capacitación, sobre el nuevo código de colores según resolución 2184 de 201. </w:t>
      </w:r>
      <w:bookmarkStart w:id="0" w:name="_GoBack"/>
      <w:bookmarkEnd w:id="0"/>
      <w:r w:rsidRPr="00CB24B8">
        <w:rPr>
          <w:rFonts w:ascii="Century Gothic" w:hAnsi="Century Gothic"/>
        </w:rPr>
        <w:t xml:space="preserve">Y clasificación de residuos. La capacitación fue dirigida a la oficina del Pic. </w:t>
      </w:r>
    </w:p>
    <w:sectPr w:rsidR="00BB73B0" w:rsidRPr="00CB2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B8"/>
    <w:rsid w:val="00B37B84"/>
    <w:rsid w:val="00CB24B8"/>
    <w:rsid w:val="00E04D17"/>
    <w:rsid w:val="00E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FBCD"/>
  <w15:chartTrackingRefBased/>
  <w15:docId w15:val="{68904560-0117-47C0-8F17-4643CE3C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2021-08-12T16:35:00Z</dcterms:created>
  <dcterms:modified xsi:type="dcterms:W3CDTF">2021-08-12T16:40:00Z</dcterms:modified>
</cp:coreProperties>
</file>