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F182" w14:textId="77777777" w:rsidR="00B33F96" w:rsidRPr="00024FDF" w:rsidRDefault="003D07FC" w:rsidP="003D07FC">
      <w:pPr>
        <w:jc w:val="center"/>
        <w:rPr>
          <w:b/>
          <w:bCs/>
        </w:rPr>
      </w:pPr>
      <w:r w:rsidRPr="00024FDF">
        <w:rPr>
          <w:b/>
          <w:bCs/>
        </w:rPr>
        <w:t xml:space="preserve">ACTA DE REUNION </w:t>
      </w:r>
    </w:p>
    <w:tbl>
      <w:tblPr>
        <w:tblW w:w="9328" w:type="dxa"/>
        <w:tblCellMar>
          <w:left w:w="70" w:type="dxa"/>
          <w:right w:w="70" w:type="dxa"/>
        </w:tblCellMar>
        <w:tblLook w:val="04A0" w:firstRow="1" w:lastRow="0" w:firstColumn="1" w:lastColumn="0" w:noHBand="0" w:noVBand="1"/>
      </w:tblPr>
      <w:tblGrid>
        <w:gridCol w:w="6952"/>
        <w:gridCol w:w="1188"/>
        <w:gridCol w:w="1188"/>
      </w:tblGrid>
      <w:tr w:rsidR="003D07FC" w:rsidRPr="003D07FC" w14:paraId="2048430A" w14:textId="77777777" w:rsidTr="00024FDF">
        <w:trPr>
          <w:trHeight w:val="124"/>
        </w:trPr>
        <w:tc>
          <w:tcPr>
            <w:tcW w:w="6952" w:type="dxa"/>
            <w:tcBorders>
              <w:top w:val="single" w:sz="8" w:space="0" w:color="auto"/>
              <w:left w:val="single" w:sz="8" w:space="0" w:color="auto"/>
              <w:bottom w:val="single" w:sz="8" w:space="0" w:color="auto"/>
              <w:right w:val="nil"/>
            </w:tcBorders>
            <w:shd w:val="clear" w:color="auto" w:fill="auto"/>
            <w:vAlign w:val="center"/>
            <w:hideMark/>
          </w:tcPr>
          <w:p w14:paraId="5795EFC7" w14:textId="26E185E6" w:rsidR="003D07FC" w:rsidRPr="00024FDF" w:rsidRDefault="003D07FC" w:rsidP="00024FDF">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NOMBRE DE LA REUNION</w:t>
            </w:r>
          </w:p>
        </w:tc>
        <w:tc>
          <w:tcPr>
            <w:tcW w:w="11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1C802F" w14:textId="77777777" w:rsidR="003D07FC" w:rsidRPr="003D07FC" w:rsidRDefault="003D07FC" w:rsidP="00024FDF">
            <w:pPr>
              <w:spacing w:after="0" w:line="240" w:lineRule="auto"/>
              <w:jc w:val="center"/>
              <w:rPr>
                <w:rFonts w:ascii="Calibri" w:eastAsia="Times New Roman" w:hAnsi="Calibri" w:cs="Calibri"/>
                <w:color w:val="000000"/>
                <w:lang w:eastAsia="es-CO"/>
              </w:rPr>
            </w:pPr>
            <w:r w:rsidRPr="003D07FC">
              <w:rPr>
                <w:rFonts w:ascii="Calibri" w:eastAsia="Times New Roman" w:hAnsi="Calibri" w:cs="Calibri"/>
                <w:color w:val="000000"/>
                <w:lang w:eastAsia="es-CO"/>
              </w:rPr>
              <w:t xml:space="preserve">ACTA </w:t>
            </w:r>
            <w:proofErr w:type="spellStart"/>
            <w:r w:rsidRPr="003D07FC">
              <w:rPr>
                <w:rFonts w:ascii="Calibri" w:eastAsia="Times New Roman" w:hAnsi="Calibri" w:cs="Calibri"/>
                <w:color w:val="000000"/>
                <w:lang w:eastAsia="es-CO"/>
              </w:rPr>
              <w:t>N°</w:t>
            </w:r>
            <w:proofErr w:type="spellEnd"/>
          </w:p>
        </w:tc>
        <w:tc>
          <w:tcPr>
            <w:tcW w:w="11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6E4B37" w14:textId="34DA8E04" w:rsidR="003D07FC" w:rsidRPr="003D07FC" w:rsidRDefault="00024FDF" w:rsidP="00024FDF">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01</w:t>
            </w:r>
          </w:p>
        </w:tc>
      </w:tr>
      <w:tr w:rsidR="003D07FC" w:rsidRPr="003D07FC" w14:paraId="33B394BB" w14:textId="77777777" w:rsidTr="00024FDF">
        <w:trPr>
          <w:trHeight w:val="450"/>
        </w:trPr>
        <w:tc>
          <w:tcPr>
            <w:tcW w:w="69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F40AA1B" w14:textId="4E6BF1B8" w:rsidR="003D07FC" w:rsidRPr="003D07FC" w:rsidRDefault="00024FDF" w:rsidP="00024FDF">
            <w:pPr>
              <w:tabs>
                <w:tab w:val="center" w:pos="3434"/>
                <w:tab w:val="right" w:pos="6868"/>
              </w:tabs>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ab/>
            </w:r>
            <w:r w:rsidR="003D07FC" w:rsidRPr="003D07FC">
              <w:rPr>
                <w:rFonts w:ascii="Calibri" w:eastAsia="Times New Roman" w:hAnsi="Calibri" w:cs="Calibri"/>
                <w:color w:val="000000"/>
                <w:lang w:eastAsia="es-CO"/>
              </w:rPr>
              <w:t> </w:t>
            </w:r>
            <w:r>
              <w:rPr>
                <w:rFonts w:ascii="Calibri" w:eastAsia="Times New Roman" w:hAnsi="Calibri" w:cs="Calibri"/>
                <w:color w:val="000000"/>
                <w:lang w:eastAsia="es-CO"/>
              </w:rPr>
              <w:t>SOCIALZIACIÓN PAGO POR SERVICIOS AMBIENTALES</w:t>
            </w:r>
          </w:p>
        </w:tc>
        <w:tc>
          <w:tcPr>
            <w:tcW w:w="1188" w:type="dxa"/>
            <w:vMerge/>
            <w:tcBorders>
              <w:top w:val="single" w:sz="8" w:space="0" w:color="auto"/>
              <w:left w:val="single" w:sz="8" w:space="0" w:color="auto"/>
              <w:bottom w:val="single" w:sz="8" w:space="0" w:color="000000"/>
              <w:right w:val="single" w:sz="8" w:space="0" w:color="auto"/>
            </w:tcBorders>
            <w:vAlign w:val="center"/>
            <w:hideMark/>
          </w:tcPr>
          <w:p w14:paraId="3ECA8E9F"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14:paraId="7BCE482B" w14:textId="77777777" w:rsidR="003D07FC" w:rsidRPr="003D07FC" w:rsidRDefault="003D07FC" w:rsidP="003D07FC">
            <w:pPr>
              <w:spacing w:after="0" w:line="240" w:lineRule="auto"/>
              <w:rPr>
                <w:rFonts w:ascii="Calibri" w:eastAsia="Times New Roman" w:hAnsi="Calibri" w:cs="Calibri"/>
                <w:color w:val="000000"/>
                <w:lang w:eastAsia="es-CO"/>
              </w:rPr>
            </w:pPr>
          </w:p>
        </w:tc>
      </w:tr>
      <w:tr w:rsidR="003D07FC" w:rsidRPr="003D07FC" w14:paraId="454BE412" w14:textId="77777777" w:rsidTr="00024FDF">
        <w:trPr>
          <w:trHeight w:val="450"/>
        </w:trPr>
        <w:tc>
          <w:tcPr>
            <w:tcW w:w="6952" w:type="dxa"/>
            <w:vMerge/>
            <w:tcBorders>
              <w:top w:val="single" w:sz="8" w:space="0" w:color="auto"/>
              <w:left w:val="single" w:sz="8" w:space="0" w:color="auto"/>
              <w:bottom w:val="single" w:sz="8" w:space="0" w:color="000000"/>
              <w:right w:val="single" w:sz="8" w:space="0" w:color="000000"/>
            </w:tcBorders>
            <w:vAlign w:val="center"/>
            <w:hideMark/>
          </w:tcPr>
          <w:p w14:paraId="0B5D8E32"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14:paraId="1F24D9DA"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14:paraId="63C630D2" w14:textId="77777777" w:rsidR="003D07FC" w:rsidRPr="003D07FC" w:rsidRDefault="003D07FC" w:rsidP="003D07FC">
            <w:pPr>
              <w:spacing w:after="0" w:line="240" w:lineRule="auto"/>
              <w:rPr>
                <w:rFonts w:ascii="Calibri" w:eastAsia="Times New Roman" w:hAnsi="Calibri" w:cs="Calibri"/>
                <w:color w:val="000000"/>
                <w:lang w:eastAsia="es-CO"/>
              </w:rPr>
            </w:pPr>
          </w:p>
        </w:tc>
      </w:tr>
      <w:tr w:rsidR="003D07FC" w:rsidRPr="003D07FC" w14:paraId="55862CCB" w14:textId="77777777" w:rsidTr="00024FDF">
        <w:trPr>
          <w:trHeight w:val="450"/>
        </w:trPr>
        <w:tc>
          <w:tcPr>
            <w:tcW w:w="6952" w:type="dxa"/>
            <w:vMerge/>
            <w:tcBorders>
              <w:top w:val="single" w:sz="8" w:space="0" w:color="auto"/>
              <w:left w:val="single" w:sz="8" w:space="0" w:color="auto"/>
              <w:bottom w:val="single" w:sz="8" w:space="0" w:color="000000"/>
              <w:right w:val="single" w:sz="8" w:space="0" w:color="000000"/>
            </w:tcBorders>
            <w:vAlign w:val="center"/>
            <w:hideMark/>
          </w:tcPr>
          <w:p w14:paraId="0B796314"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14:paraId="4ADAB641"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14:paraId="438EBA19" w14:textId="77777777" w:rsidR="003D07FC" w:rsidRPr="003D07FC" w:rsidRDefault="003D07FC" w:rsidP="003D07FC">
            <w:pPr>
              <w:spacing w:after="0" w:line="240" w:lineRule="auto"/>
              <w:rPr>
                <w:rFonts w:ascii="Calibri" w:eastAsia="Times New Roman" w:hAnsi="Calibri" w:cs="Calibri"/>
                <w:color w:val="000000"/>
                <w:lang w:eastAsia="es-CO"/>
              </w:rPr>
            </w:pPr>
          </w:p>
        </w:tc>
      </w:tr>
    </w:tbl>
    <w:p w14:paraId="17714E2D" w14:textId="77777777" w:rsidR="003D07FC" w:rsidRDefault="003D07FC" w:rsidP="003D07FC"/>
    <w:tbl>
      <w:tblPr>
        <w:tblW w:w="9358" w:type="dxa"/>
        <w:tblCellMar>
          <w:left w:w="70" w:type="dxa"/>
          <w:right w:w="70" w:type="dxa"/>
        </w:tblCellMar>
        <w:tblLook w:val="04A0" w:firstRow="1" w:lastRow="0" w:firstColumn="1" w:lastColumn="0" w:noHBand="0" w:noVBand="1"/>
      </w:tblPr>
      <w:tblGrid>
        <w:gridCol w:w="1410"/>
        <w:gridCol w:w="993"/>
        <w:gridCol w:w="841"/>
        <w:gridCol w:w="1021"/>
        <w:gridCol w:w="1362"/>
        <w:gridCol w:w="1422"/>
        <w:gridCol w:w="2309"/>
      </w:tblGrid>
      <w:tr w:rsidR="003D07FC" w:rsidRPr="003D07FC" w14:paraId="4AA15AF1" w14:textId="77777777" w:rsidTr="00024FDF">
        <w:trPr>
          <w:trHeight w:val="450"/>
        </w:trPr>
        <w:tc>
          <w:tcPr>
            <w:tcW w:w="1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4C4748" w14:textId="77777777" w:rsidR="003D07FC" w:rsidRPr="00024FDF" w:rsidRDefault="003D07FC" w:rsidP="003D07FC">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 xml:space="preserve">FECHA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5755AC" w14:textId="77777777" w:rsidR="003D07FC" w:rsidRPr="00024FDF" w:rsidRDefault="003D07FC" w:rsidP="003D07FC">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DIA</w:t>
            </w:r>
          </w:p>
        </w:tc>
        <w:tc>
          <w:tcPr>
            <w:tcW w:w="8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E6A05" w14:textId="77777777" w:rsidR="003D07FC" w:rsidRPr="00024FDF" w:rsidRDefault="003D07FC" w:rsidP="003D07FC">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 xml:space="preserve">MES </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B6270B" w14:textId="77777777" w:rsidR="003D07FC" w:rsidRPr="00024FDF" w:rsidRDefault="003D07FC" w:rsidP="003D07FC">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AÑO</w:t>
            </w:r>
          </w:p>
        </w:tc>
        <w:tc>
          <w:tcPr>
            <w:tcW w:w="13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04BA0B" w14:textId="77777777" w:rsidR="003D07FC" w:rsidRPr="00024FDF" w:rsidRDefault="003D07FC" w:rsidP="003D07FC">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 xml:space="preserve">HORA INICIO </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22B29" w14:textId="6FC21877" w:rsidR="003D07FC" w:rsidRPr="003D07FC" w:rsidRDefault="003D07FC" w:rsidP="003D07FC">
            <w:pPr>
              <w:spacing w:after="0" w:line="240" w:lineRule="auto"/>
              <w:jc w:val="center"/>
              <w:rPr>
                <w:rFonts w:ascii="Calibri" w:eastAsia="Times New Roman" w:hAnsi="Calibri" w:cs="Calibri"/>
                <w:color w:val="000000"/>
                <w:lang w:eastAsia="es-CO"/>
              </w:rPr>
            </w:pPr>
            <w:r w:rsidRPr="003D07FC">
              <w:rPr>
                <w:rFonts w:ascii="Calibri" w:eastAsia="Times New Roman" w:hAnsi="Calibri" w:cs="Calibri"/>
                <w:color w:val="000000"/>
                <w:lang w:eastAsia="es-CO"/>
              </w:rPr>
              <w:t> </w:t>
            </w:r>
            <w:r w:rsidR="00024FDF">
              <w:rPr>
                <w:rFonts w:ascii="Calibri" w:eastAsia="Times New Roman" w:hAnsi="Calibri" w:cs="Calibri"/>
                <w:color w:val="000000"/>
                <w:lang w:eastAsia="es-CO"/>
              </w:rPr>
              <w:t>2:30 PM</w:t>
            </w:r>
          </w:p>
        </w:tc>
        <w:tc>
          <w:tcPr>
            <w:tcW w:w="23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1EA4B3" w14:textId="77777777" w:rsidR="003D07FC" w:rsidRPr="00024FDF" w:rsidRDefault="003D07FC" w:rsidP="003D07FC">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LUGAR</w:t>
            </w:r>
          </w:p>
        </w:tc>
      </w:tr>
      <w:tr w:rsidR="003D07FC" w:rsidRPr="003D07FC" w14:paraId="44B5EE9C" w14:textId="77777777" w:rsidTr="00024FDF">
        <w:trPr>
          <w:trHeight w:val="450"/>
        </w:trPr>
        <w:tc>
          <w:tcPr>
            <w:tcW w:w="1410" w:type="dxa"/>
            <w:vMerge/>
            <w:tcBorders>
              <w:top w:val="single" w:sz="8" w:space="0" w:color="auto"/>
              <w:left w:val="single" w:sz="8" w:space="0" w:color="auto"/>
              <w:bottom w:val="single" w:sz="8" w:space="0" w:color="000000"/>
              <w:right w:val="single" w:sz="8" w:space="0" w:color="auto"/>
            </w:tcBorders>
            <w:vAlign w:val="center"/>
            <w:hideMark/>
          </w:tcPr>
          <w:p w14:paraId="2B2AA964"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B13301"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841" w:type="dxa"/>
            <w:vMerge/>
            <w:tcBorders>
              <w:top w:val="single" w:sz="8" w:space="0" w:color="auto"/>
              <w:left w:val="single" w:sz="8" w:space="0" w:color="auto"/>
              <w:bottom w:val="single" w:sz="8" w:space="0" w:color="000000"/>
              <w:right w:val="single" w:sz="8" w:space="0" w:color="auto"/>
            </w:tcBorders>
            <w:vAlign w:val="center"/>
            <w:hideMark/>
          </w:tcPr>
          <w:p w14:paraId="0EFE6065"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4FC4AA8D"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46CFD557"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14:paraId="2E383696"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2309" w:type="dxa"/>
            <w:vMerge/>
            <w:tcBorders>
              <w:top w:val="single" w:sz="8" w:space="0" w:color="auto"/>
              <w:left w:val="single" w:sz="8" w:space="0" w:color="auto"/>
              <w:bottom w:val="single" w:sz="8" w:space="0" w:color="000000"/>
              <w:right w:val="single" w:sz="8" w:space="0" w:color="auto"/>
            </w:tcBorders>
            <w:vAlign w:val="center"/>
            <w:hideMark/>
          </w:tcPr>
          <w:p w14:paraId="3D92D303" w14:textId="77777777" w:rsidR="003D07FC" w:rsidRPr="003D07FC" w:rsidRDefault="003D07FC" w:rsidP="003D07FC">
            <w:pPr>
              <w:spacing w:after="0" w:line="240" w:lineRule="auto"/>
              <w:rPr>
                <w:rFonts w:ascii="Calibri" w:eastAsia="Times New Roman" w:hAnsi="Calibri" w:cs="Calibri"/>
                <w:color w:val="000000"/>
                <w:lang w:eastAsia="es-CO"/>
              </w:rPr>
            </w:pPr>
          </w:p>
        </w:tc>
      </w:tr>
      <w:tr w:rsidR="003D07FC" w:rsidRPr="003D07FC" w14:paraId="08444189" w14:textId="77777777" w:rsidTr="00024FDF">
        <w:trPr>
          <w:trHeight w:val="450"/>
        </w:trPr>
        <w:tc>
          <w:tcPr>
            <w:tcW w:w="1410" w:type="dxa"/>
            <w:vMerge/>
            <w:tcBorders>
              <w:top w:val="single" w:sz="8" w:space="0" w:color="auto"/>
              <w:left w:val="single" w:sz="8" w:space="0" w:color="auto"/>
              <w:bottom w:val="single" w:sz="8" w:space="0" w:color="000000"/>
              <w:right w:val="single" w:sz="8" w:space="0" w:color="auto"/>
            </w:tcBorders>
            <w:vAlign w:val="center"/>
            <w:hideMark/>
          </w:tcPr>
          <w:p w14:paraId="128FAC51"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26A81" w14:textId="2A64B1CA" w:rsidR="003D07FC" w:rsidRPr="003D07FC" w:rsidRDefault="003D07FC" w:rsidP="003D07FC">
            <w:pPr>
              <w:spacing w:after="0" w:line="240" w:lineRule="auto"/>
              <w:jc w:val="center"/>
              <w:rPr>
                <w:rFonts w:ascii="Calibri" w:eastAsia="Times New Roman" w:hAnsi="Calibri" w:cs="Calibri"/>
                <w:color w:val="000000"/>
                <w:lang w:eastAsia="es-CO"/>
              </w:rPr>
            </w:pPr>
            <w:r w:rsidRPr="003D07FC">
              <w:rPr>
                <w:rFonts w:ascii="Calibri" w:eastAsia="Times New Roman" w:hAnsi="Calibri" w:cs="Calibri"/>
                <w:color w:val="000000"/>
                <w:lang w:eastAsia="es-CO"/>
              </w:rPr>
              <w:t> </w:t>
            </w:r>
            <w:r w:rsidR="00024FDF">
              <w:rPr>
                <w:rFonts w:ascii="Calibri" w:eastAsia="Times New Roman" w:hAnsi="Calibri" w:cs="Calibri"/>
                <w:color w:val="000000"/>
                <w:lang w:eastAsia="es-CO"/>
              </w:rPr>
              <w:t>18</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1F4CB0DB" w14:textId="71FBD4CD" w:rsidR="003D07FC" w:rsidRPr="003D07FC" w:rsidRDefault="00024FDF" w:rsidP="003D07FC">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02</w:t>
            </w:r>
            <w:r w:rsidR="003D07FC" w:rsidRPr="003D07FC">
              <w:rPr>
                <w:rFonts w:ascii="Calibri" w:eastAsia="Times New Roman" w:hAnsi="Calibri" w:cs="Calibri"/>
                <w:color w:val="000000"/>
                <w:lang w:eastAsia="es-CO"/>
              </w:rPr>
              <w:t> </w:t>
            </w:r>
          </w:p>
        </w:tc>
        <w:tc>
          <w:tcPr>
            <w:tcW w:w="1021" w:type="dxa"/>
            <w:vMerge w:val="restart"/>
            <w:tcBorders>
              <w:top w:val="nil"/>
              <w:left w:val="single" w:sz="8" w:space="0" w:color="auto"/>
              <w:bottom w:val="single" w:sz="8" w:space="0" w:color="000000"/>
              <w:right w:val="single" w:sz="8" w:space="0" w:color="auto"/>
            </w:tcBorders>
            <w:shd w:val="clear" w:color="auto" w:fill="auto"/>
            <w:vAlign w:val="center"/>
            <w:hideMark/>
          </w:tcPr>
          <w:p w14:paraId="5C297ACD" w14:textId="5390C76A" w:rsidR="003D07FC" w:rsidRPr="003D07FC" w:rsidRDefault="00024FDF" w:rsidP="003D07FC">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2021</w:t>
            </w:r>
            <w:r w:rsidR="003D07FC" w:rsidRPr="003D07FC">
              <w:rPr>
                <w:rFonts w:ascii="Calibri" w:eastAsia="Times New Roman" w:hAnsi="Calibri" w:cs="Calibri"/>
                <w:color w:val="000000"/>
                <w:lang w:eastAsia="es-CO"/>
              </w:rPr>
              <w:t> </w:t>
            </w:r>
          </w:p>
        </w:tc>
        <w:tc>
          <w:tcPr>
            <w:tcW w:w="1362" w:type="dxa"/>
            <w:vMerge w:val="restart"/>
            <w:tcBorders>
              <w:top w:val="nil"/>
              <w:left w:val="single" w:sz="8" w:space="0" w:color="auto"/>
              <w:bottom w:val="single" w:sz="8" w:space="0" w:color="000000"/>
              <w:right w:val="single" w:sz="8" w:space="0" w:color="auto"/>
            </w:tcBorders>
            <w:shd w:val="clear" w:color="auto" w:fill="auto"/>
            <w:vAlign w:val="center"/>
            <w:hideMark/>
          </w:tcPr>
          <w:p w14:paraId="3E5901FC" w14:textId="77777777" w:rsidR="003D07FC" w:rsidRPr="00024FDF" w:rsidRDefault="003D07FC" w:rsidP="003D07FC">
            <w:pPr>
              <w:spacing w:after="0" w:line="240" w:lineRule="auto"/>
              <w:jc w:val="center"/>
              <w:rPr>
                <w:rFonts w:ascii="Calibri" w:eastAsia="Times New Roman" w:hAnsi="Calibri" w:cs="Calibri"/>
                <w:b/>
                <w:bCs/>
                <w:color w:val="000000"/>
                <w:lang w:eastAsia="es-CO"/>
              </w:rPr>
            </w:pPr>
            <w:r w:rsidRPr="00024FDF">
              <w:rPr>
                <w:rFonts w:ascii="Calibri" w:eastAsia="Times New Roman" w:hAnsi="Calibri" w:cs="Calibri"/>
                <w:b/>
                <w:bCs/>
                <w:color w:val="000000"/>
                <w:lang w:eastAsia="es-CO"/>
              </w:rPr>
              <w:t xml:space="preserve">HORA FIN </w:t>
            </w:r>
          </w:p>
        </w:tc>
        <w:tc>
          <w:tcPr>
            <w:tcW w:w="1422" w:type="dxa"/>
            <w:vMerge w:val="restart"/>
            <w:tcBorders>
              <w:top w:val="nil"/>
              <w:left w:val="single" w:sz="8" w:space="0" w:color="auto"/>
              <w:bottom w:val="single" w:sz="8" w:space="0" w:color="000000"/>
              <w:right w:val="single" w:sz="8" w:space="0" w:color="auto"/>
            </w:tcBorders>
            <w:shd w:val="clear" w:color="auto" w:fill="auto"/>
            <w:vAlign w:val="center"/>
            <w:hideMark/>
          </w:tcPr>
          <w:p w14:paraId="77ADEF85" w14:textId="25EF70BE" w:rsidR="003D07FC" w:rsidRPr="003D07FC" w:rsidRDefault="003D07FC" w:rsidP="003D07FC">
            <w:pPr>
              <w:spacing w:after="0" w:line="240" w:lineRule="auto"/>
              <w:jc w:val="center"/>
              <w:rPr>
                <w:rFonts w:ascii="Calibri" w:eastAsia="Times New Roman" w:hAnsi="Calibri" w:cs="Calibri"/>
                <w:color w:val="000000"/>
                <w:lang w:eastAsia="es-CO"/>
              </w:rPr>
            </w:pPr>
            <w:r w:rsidRPr="003D07FC">
              <w:rPr>
                <w:rFonts w:ascii="Calibri" w:eastAsia="Times New Roman" w:hAnsi="Calibri" w:cs="Calibri"/>
                <w:color w:val="000000"/>
                <w:lang w:eastAsia="es-CO"/>
              </w:rPr>
              <w:t> </w:t>
            </w:r>
            <w:r w:rsidR="00024FDF">
              <w:rPr>
                <w:rFonts w:ascii="Calibri" w:eastAsia="Times New Roman" w:hAnsi="Calibri" w:cs="Calibri"/>
                <w:color w:val="000000"/>
                <w:lang w:eastAsia="es-CO"/>
              </w:rPr>
              <w:t>5:30 PM</w:t>
            </w:r>
          </w:p>
        </w:tc>
        <w:tc>
          <w:tcPr>
            <w:tcW w:w="2309" w:type="dxa"/>
            <w:vMerge w:val="restart"/>
            <w:tcBorders>
              <w:top w:val="nil"/>
              <w:left w:val="single" w:sz="8" w:space="0" w:color="auto"/>
              <w:bottom w:val="single" w:sz="8" w:space="0" w:color="000000"/>
              <w:right w:val="single" w:sz="8" w:space="0" w:color="auto"/>
            </w:tcBorders>
            <w:shd w:val="clear" w:color="auto" w:fill="auto"/>
            <w:vAlign w:val="center"/>
            <w:hideMark/>
          </w:tcPr>
          <w:p w14:paraId="66CAAC63" w14:textId="6CA883B9" w:rsidR="003D07FC" w:rsidRPr="003D07FC" w:rsidRDefault="00024FDF" w:rsidP="003D07FC">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ASOAGUAS</w:t>
            </w:r>
          </w:p>
        </w:tc>
      </w:tr>
      <w:tr w:rsidR="003D07FC" w:rsidRPr="003D07FC" w14:paraId="6D73AE75" w14:textId="77777777" w:rsidTr="00024FDF">
        <w:trPr>
          <w:trHeight w:val="450"/>
        </w:trPr>
        <w:tc>
          <w:tcPr>
            <w:tcW w:w="1410" w:type="dxa"/>
            <w:vMerge/>
            <w:tcBorders>
              <w:top w:val="single" w:sz="8" w:space="0" w:color="auto"/>
              <w:left w:val="single" w:sz="8" w:space="0" w:color="auto"/>
              <w:bottom w:val="single" w:sz="8" w:space="0" w:color="000000"/>
              <w:right w:val="single" w:sz="8" w:space="0" w:color="auto"/>
            </w:tcBorders>
            <w:vAlign w:val="center"/>
            <w:hideMark/>
          </w:tcPr>
          <w:p w14:paraId="3D92EA01"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4827FBE8"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40F7E16D"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021" w:type="dxa"/>
            <w:vMerge/>
            <w:tcBorders>
              <w:top w:val="nil"/>
              <w:left w:val="single" w:sz="8" w:space="0" w:color="auto"/>
              <w:bottom w:val="single" w:sz="8" w:space="0" w:color="000000"/>
              <w:right w:val="single" w:sz="8" w:space="0" w:color="auto"/>
            </w:tcBorders>
            <w:vAlign w:val="center"/>
            <w:hideMark/>
          </w:tcPr>
          <w:p w14:paraId="008FECE4"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362" w:type="dxa"/>
            <w:vMerge/>
            <w:tcBorders>
              <w:top w:val="nil"/>
              <w:left w:val="single" w:sz="8" w:space="0" w:color="auto"/>
              <w:bottom w:val="single" w:sz="8" w:space="0" w:color="000000"/>
              <w:right w:val="single" w:sz="8" w:space="0" w:color="auto"/>
            </w:tcBorders>
            <w:vAlign w:val="center"/>
            <w:hideMark/>
          </w:tcPr>
          <w:p w14:paraId="2C7F9596"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1422" w:type="dxa"/>
            <w:vMerge/>
            <w:tcBorders>
              <w:top w:val="nil"/>
              <w:left w:val="single" w:sz="8" w:space="0" w:color="auto"/>
              <w:bottom w:val="single" w:sz="8" w:space="0" w:color="000000"/>
              <w:right w:val="single" w:sz="8" w:space="0" w:color="auto"/>
            </w:tcBorders>
            <w:vAlign w:val="center"/>
            <w:hideMark/>
          </w:tcPr>
          <w:p w14:paraId="359A5C28" w14:textId="77777777" w:rsidR="003D07FC" w:rsidRPr="003D07FC" w:rsidRDefault="003D07FC" w:rsidP="003D07FC">
            <w:pPr>
              <w:spacing w:after="0" w:line="240" w:lineRule="auto"/>
              <w:rPr>
                <w:rFonts w:ascii="Calibri" w:eastAsia="Times New Roman" w:hAnsi="Calibri" w:cs="Calibri"/>
                <w:color w:val="000000"/>
                <w:lang w:eastAsia="es-CO"/>
              </w:rPr>
            </w:pPr>
          </w:p>
        </w:tc>
        <w:tc>
          <w:tcPr>
            <w:tcW w:w="2309" w:type="dxa"/>
            <w:vMerge/>
            <w:tcBorders>
              <w:top w:val="nil"/>
              <w:left w:val="single" w:sz="8" w:space="0" w:color="auto"/>
              <w:bottom w:val="single" w:sz="8" w:space="0" w:color="000000"/>
              <w:right w:val="single" w:sz="8" w:space="0" w:color="auto"/>
            </w:tcBorders>
            <w:vAlign w:val="center"/>
            <w:hideMark/>
          </w:tcPr>
          <w:p w14:paraId="7DCE4681" w14:textId="77777777" w:rsidR="003D07FC" w:rsidRPr="003D07FC" w:rsidRDefault="003D07FC" w:rsidP="003D07FC">
            <w:pPr>
              <w:spacing w:after="0" w:line="240" w:lineRule="auto"/>
              <w:rPr>
                <w:rFonts w:ascii="Calibri" w:eastAsia="Times New Roman" w:hAnsi="Calibri" w:cs="Calibri"/>
                <w:color w:val="000000"/>
                <w:lang w:eastAsia="es-CO"/>
              </w:rPr>
            </w:pPr>
          </w:p>
        </w:tc>
      </w:tr>
    </w:tbl>
    <w:p w14:paraId="09F8B86A" w14:textId="77777777" w:rsidR="003D07FC" w:rsidRDefault="003D07FC" w:rsidP="003D07FC">
      <w:pPr>
        <w:jc w:val="center"/>
      </w:pPr>
    </w:p>
    <w:tbl>
      <w:tblPr>
        <w:tblStyle w:val="Tablaconcuadrcula"/>
        <w:tblW w:w="9351" w:type="dxa"/>
        <w:tblLook w:val="04A0" w:firstRow="1" w:lastRow="0" w:firstColumn="1" w:lastColumn="0" w:noHBand="0" w:noVBand="1"/>
      </w:tblPr>
      <w:tblGrid>
        <w:gridCol w:w="9351"/>
      </w:tblGrid>
      <w:tr w:rsidR="003D07FC" w14:paraId="617175FE" w14:textId="77777777" w:rsidTr="003D07FC">
        <w:tc>
          <w:tcPr>
            <w:tcW w:w="9351" w:type="dxa"/>
          </w:tcPr>
          <w:p w14:paraId="71E10B0A" w14:textId="507E4F06" w:rsidR="003D07FC" w:rsidRPr="00024FDF" w:rsidRDefault="00024FDF" w:rsidP="00024FDF">
            <w:pPr>
              <w:jc w:val="center"/>
              <w:rPr>
                <w:b/>
                <w:bCs/>
              </w:rPr>
            </w:pPr>
            <w:r w:rsidRPr="00024FDF">
              <w:rPr>
                <w:b/>
                <w:bCs/>
              </w:rPr>
              <w:t>DESARROLLO REUNIÓN</w:t>
            </w:r>
          </w:p>
        </w:tc>
      </w:tr>
      <w:tr w:rsidR="003D07FC" w14:paraId="1F858988" w14:textId="77777777" w:rsidTr="00D003C5">
        <w:trPr>
          <w:trHeight w:val="2615"/>
        </w:trPr>
        <w:tc>
          <w:tcPr>
            <w:tcW w:w="9351" w:type="dxa"/>
          </w:tcPr>
          <w:p w14:paraId="0775AC21" w14:textId="77777777" w:rsidR="00024FDF" w:rsidRDefault="00024FDF" w:rsidP="00024FDF">
            <w:pPr>
              <w:jc w:val="both"/>
            </w:pPr>
            <w:r>
              <w:t xml:space="preserve">Se da inicio a la reunión cuyo objetivo era socializar todo el proceso de pagos por servicios ambientales, haciendo claridad que el Municipio de Granada fue seleccionado como uno de los 46 Municipios para hacer parte de los proyectos </w:t>
            </w:r>
            <w:proofErr w:type="gramStart"/>
            <w:r>
              <w:t>de  PSA</w:t>
            </w:r>
            <w:proofErr w:type="gramEnd"/>
            <w:r>
              <w:t xml:space="preserve"> de la secretaría de ambiente de la Gobernación de Cundinamarca. </w:t>
            </w:r>
          </w:p>
          <w:p w14:paraId="20962AB0" w14:textId="77777777" w:rsidR="00024FDF" w:rsidRDefault="00024FDF" w:rsidP="00024FDF">
            <w:pPr>
              <w:jc w:val="both"/>
            </w:pPr>
          </w:p>
          <w:p w14:paraId="58C878C0" w14:textId="6AA931EB" w:rsidR="003D07FC" w:rsidRDefault="00024FDF" w:rsidP="00024FDF">
            <w:pPr>
              <w:jc w:val="both"/>
            </w:pPr>
            <w:r>
              <w:t>Los funcionarios de la Secretaría de ambiente dan a conocer los objetivos y procesos que implica hacer parte de la estrategia de pagos de servicios ambientales, indicando que este tipo de proyectos son muy bonitos para la comunidad ya que se ven beneficiados de manera directa y sin costo alguno, lo único de ben tener es ganas de trabajar y conservar el ambiente que se encuentra alrededor de la cuenca.</w:t>
            </w:r>
            <w:r w:rsidR="0059692A">
              <w:t xml:space="preserve"> Los delegados de la secretaría de ambiente refieren que lo que se dará será asistencia técnica, insumos para la reforestación, apoyo en jornadas, todo dentro de un marco normativo ya establecido. </w:t>
            </w:r>
            <w:r>
              <w:t xml:space="preserve"> </w:t>
            </w:r>
          </w:p>
          <w:p w14:paraId="7AE2456B" w14:textId="558E064B" w:rsidR="00024FDF" w:rsidRDefault="00024FDF" w:rsidP="00024FDF">
            <w:pPr>
              <w:jc w:val="both"/>
            </w:pPr>
          </w:p>
          <w:p w14:paraId="44943ECB" w14:textId="545AE6F6" w:rsidR="00024FDF" w:rsidRDefault="00024FDF" w:rsidP="00024FDF">
            <w:pPr>
              <w:jc w:val="both"/>
            </w:pPr>
            <w:r>
              <w:t>L</w:t>
            </w:r>
            <w:r w:rsidR="002235C0">
              <w:t xml:space="preserve">uego de esto el señor Alcalde da a conocer que este proyecto nace luego de ir directamente a la Gobernación de Cundinamarca y generar estrategias para fomentar proyectos enfocados a la conservación del agua de nuestras cuencas hídricas y teniendo en cuenta que ASOAGUAS es el acueducto mas organizado y avanzado y que tienen influencia en el rio Seco, se planteó la idea directamente a la Secretaría de ambiente y se obtuvo el beneficio, por lo tanto lo que necesitamos ahora es que nos pongamos manos a la obra y hagamos realidad este proyecto que beneficiará a la comunidad Granadina. </w:t>
            </w:r>
          </w:p>
          <w:p w14:paraId="3E5B5025" w14:textId="501E810B" w:rsidR="002235C0" w:rsidRDefault="002235C0" w:rsidP="00024FDF">
            <w:pPr>
              <w:jc w:val="both"/>
            </w:pPr>
          </w:p>
          <w:p w14:paraId="3D496886" w14:textId="029D039F" w:rsidR="002235C0" w:rsidRDefault="002235C0" w:rsidP="00024FDF">
            <w:pPr>
              <w:jc w:val="both"/>
            </w:pPr>
            <w:r>
              <w:lastRenderedPageBreak/>
              <w:t>Posteriormente los integrantes de la secretaría de ambiente refieren la ubicación</w:t>
            </w:r>
            <w:r w:rsidR="00660CD6">
              <w:t xml:space="preserve"> del proyecto, haciendo énfasis que en principio es proteger el terreno cercano a la </w:t>
            </w:r>
            <w:proofErr w:type="gramStart"/>
            <w:r w:rsidR="00660CD6">
              <w:t>Bocatoma</w:t>
            </w:r>
            <w:proofErr w:type="gramEnd"/>
            <w:r w:rsidR="00660CD6">
              <w:t xml:space="preserve"> pero sobre todo revisar toda la cuenca y generar protección a la mayor cantidad posible de terrenos cercanos a la cuenca de la quebrada rio Seco. Se da a conocer el plano con base en el área de influencia y durante dicho proceso se observa que hay unos terrenos que se pueden incluir para poder mejorar el proyecto, esto será tenido en cuenta para que desde la SCDEAA se haga la solicitud. </w:t>
            </w:r>
          </w:p>
          <w:p w14:paraId="5CA0A8BA" w14:textId="1A75E0BA" w:rsidR="00660CD6" w:rsidRDefault="00660CD6" w:rsidP="00024FDF">
            <w:pPr>
              <w:jc w:val="both"/>
            </w:pPr>
          </w:p>
          <w:p w14:paraId="373B06C1" w14:textId="52CDE193" w:rsidR="00660CD6" w:rsidRDefault="00660CD6" w:rsidP="00024FDF">
            <w:pPr>
              <w:jc w:val="both"/>
            </w:pPr>
            <w:r>
              <w:t xml:space="preserve">Por otro lado se identificó que existe interés por parte de la secretaría de ambiente para incluir dentro del proyecto la cuenca del río Soche </w:t>
            </w:r>
            <w:r w:rsidR="00C20FF4">
              <w:t xml:space="preserve">ya que se observa que es un afluente que tiene gran cobertura dentro del Municipio, con base en esto el Alcalde refiere que se incluya y de esta manera garantizar mejor cobertura al Municipio, se informa que los que realizan aprovechamiento a esa quebrada son los del acueducto </w:t>
            </w:r>
            <w:proofErr w:type="spellStart"/>
            <w:r w:rsidR="00C20FF4">
              <w:t>Acuaresan</w:t>
            </w:r>
            <w:proofErr w:type="spellEnd"/>
            <w:r w:rsidR="00C20FF4">
              <w:t xml:space="preserve">, es importante que todos estos terrenos estén incluidos como área de importancia ecológica y de esa manera tener mayor alcance. </w:t>
            </w:r>
          </w:p>
          <w:p w14:paraId="3F539A1F" w14:textId="054C6950" w:rsidR="00C20FF4" w:rsidRDefault="00C20FF4" w:rsidP="00024FDF">
            <w:pPr>
              <w:jc w:val="both"/>
            </w:pPr>
          </w:p>
          <w:p w14:paraId="5F70D191" w14:textId="05A5760E" w:rsidR="00C20FF4" w:rsidRDefault="00C20FF4" w:rsidP="00024FDF">
            <w:pPr>
              <w:jc w:val="both"/>
            </w:pPr>
            <w:r>
              <w:t xml:space="preserve">Posteriormente se determinan espacios para continuar con el desarrollo del proceso; en ese punto la Gobernación solicita se indique quien será el contacto directo para dar avance al proceso, a este aspecto el </w:t>
            </w:r>
            <w:proofErr w:type="gramStart"/>
            <w:r>
              <w:t>Alcalde</w:t>
            </w:r>
            <w:proofErr w:type="gramEnd"/>
            <w:r>
              <w:t xml:space="preserve"> refiere que será la Ingeniera ambiental Melissa Baracaldo es con quien podrán establecer el contacto y ella </w:t>
            </w:r>
            <w:r w:rsidR="0059692A">
              <w:t xml:space="preserve">a su vez generará el respectivo vinculo con las demás dependencias de la Alcaldía. </w:t>
            </w:r>
          </w:p>
          <w:p w14:paraId="37AEA71E" w14:textId="424DEDEF" w:rsidR="0059692A" w:rsidRDefault="0059692A" w:rsidP="00024FDF">
            <w:pPr>
              <w:jc w:val="both"/>
            </w:pPr>
          </w:p>
          <w:p w14:paraId="42ADC0F7" w14:textId="6CFF919E" w:rsidR="0059692A" w:rsidRDefault="0059692A" w:rsidP="00024FDF">
            <w:pPr>
              <w:jc w:val="both"/>
            </w:pPr>
            <w:r>
              <w:t xml:space="preserve">Una vez finalizada toda la revisión de planos y explicación de la idea del proyecto, se da cierre a la reunión y se acuerdan los siguientes aspectos: </w:t>
            </w:r>
          </w:p>
          <w:p w14:paraId="23825CED" w14:textId="0423089F" w:rsidR="0059692A" w:rsidRDefault="0059692A" w:rsidP="0059692A">
            <w:pPr>
              <w:pStyle w:val="Prrafodelista"/>
              <w:numPr>
                <w:ilvl w:val="0"/>
                <w:numId w:val="6"/>
              </w:numPr>
              <w:jc w:val="both"/>
            </w:pPr>
            <w:r>
              <w:t xml:space="preserve">Solicitar a la CAR la inclusión de predios como área de importancia ecológica (Soche y Seco) </w:t>
            </w:r>
          </w:p>
          <w:p w14:paraId="4F0E7DA0" w14:textId="14F9195B" w:rsidR="0059692A" w:rsidRDefault="0059692A" w:rsidP="0059692A">
            <w:pPr>
              <w:pStyle w:val="Prrafodelista"/>
              <w:numPr>
                <w:ilvl w:val="0"/>
                <w:numId w:val="6"/>
              </w:numPr>
              <w:jc w:val="both"/>
            </w:pPr>
            <w:r>
              <w:t xml:space="preserve">Enviar los datos de la Bocatoma del acueducto de </w:t>
            </w:r>
            <w:proofErr w:type="spellStart"/>
            <w:r>
              <w:t>Acuaresan</w:t>
            </w:r>
            <w:proofErr w:type="spellEnd"/>
            <w:r>
              <w:t xml:space="preserve"> </w:t>
            </w:r>
          </w:p>
          <w:p w14:paraId="1DCD31AC" w14:textId="77777777" w:rsidR="004D75A9" w:rsidRDefault="004D75A9" w:rsidP="004D75A9"/>
          <w:p w14:paraId="63F757BE" w14:textId="77777777" w:rsidR="004D75A9" w:rsidRDefault="004D75A9" w:rsidP="004D75A9"/>
          <w:p w14:paraId="22EE0012" w14:textId="77777777" w:rsidR="004D75A9" w:rsidRPr="004D75A9" w:rsidRDefault="004D75A9" w:rsidP="00D003C5"/>
        </w:tc>
      </w:tr>
    </w:tbl>
    <w:p w14:paraId="60F9FBD3" w14:textId="77777777" w:rsidR="003D07FC" w:rsidRDefault="003D07FC" w:rsidP="003D07FC">
      <w:pPr>
        <w:jc w:val="center"/>
      </w:pPr>
    </w:p>
    <w:p w14:paraId="713EAA30" w14:textId="2155559B" w:rsidR="00D003C5" w:rsidRDefault="0059692A" w:rsidP="0059692A">
      <w:pPr>
        <w:jc w:val="both"/>
      </w:pPr>
      <w:r>
        <w:t xml:space="preserve">Se anexa listado de asistencia. </w:t>
      </w:r>
    </w:p>
    <w:p w14:paraId="0C13D9CB" w14:textId="73193F08" w:rsidR="00D003C5" w:rsidRDefault="00010F8E" w:rsidP="003D07FC">
      <w:pPr>
        <w:jc w:val="center"/>
      </w:pPr>
      <w:r>
        <w:rPr>
          <w:noProof/>
        </w:rPr>
        <w:lastRenderedPageBreak/>
        <w:drawing>
          <wp:inline distT="0" distB="0" distL="0" distR="0" wp14:anchorId="2A940314" wp14:editId="239FE587">
            <wp:extent cx="5587731" cy="3781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725" t="17508" r="22098" b="14872"/>
                    <a:stretch/>
                  </pic:blipFill>
                  <pic:spPr bwMode="auto">
                    <a:xfrm>
                      <a:off x="0" y="0"/>
                      <a:ext cx="5602394" cy="3791348"/>
                    </a:xfrm>
                    <a:prstGeom prst="rect">
                      <a:avLst/>
                    </a:prstGeom>
                    <a:ln>
                      <a:noFill/>
                    </a:ln>
                    <a:extLst>
                      <a:ext uri="{53640926-AAD7-44D8-BBD7-CCE9431645EC}">
                        <a14:shadowObscured xmlns:a14="http://schemas.microsoft.com/office/drawing/2010/main"/>
                      </a:ext>
                    </a:extLst>
                  </pic:spPr>
                </pic:pic>
              </a:graphicData>
            </a:graphic>
          </wp:inline>
        </w:drawing>
      </w:r>
    </w:p>
    <w:p w14:paraId="7096F904" w14:textId="77777777" w:rsidR="00D003C5" w:rsidRDefault="00D003C5" w:rsidP="00D979AC"/>
    <w:p w14:paraId="483A2B80" w14:textId="334E79FF" w:rsidR="00D003C5" w:rsidRDefault="00D003C5" w:rsidP="0059692A">
      <w:pPr>
        <w:pStyle w:val="Prrafodelista"/>
      </w:pPr>
      <w:r>
        <w:t xml:space="preserve"> </w:t>
      </w:r>
    </w:p>
    <w:p w14:paraId="1EF047DB" w14:textId="77777777" w:rsidR="00D003C5" w:rsidRDefault="00D003C5" w:rsidP="00D90A80"/>
    <w:sectPr w:rsidR="00D003C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5FAC0" w14:textId="77777777" w:rsidR="00921AA7" w:rsidRDefault="00921AA7" w:rsidP="003D07FC">
      <w:pPr>
        <w:spacing w:after="0" w:line="240" w:lineRule="auto"/>
      </w:pPr>
      <w:r>
        <w:separator/>
      </w:r>
    </w:p>
  </w:endnote>
  <w:endnote w:type="continuationSeparator" w:id="0">
    <w:p w14:paraId="5DC10537" w14:textId="77777777" w:rsidR="00921AA7" w:rsidRDefault="00921AA7" w:rsidP="003D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1C47" w14:textId="77777777" w:rsidR="00D003C5" w:rsidRPr="008D488D" w:rsidRDefault="00D003C5" w:rsidP="00D003C5">
    <w:pPr>
      <w:pStyle w:val="Sinespaciado"/>
      <w:jc w:val="center"/>
      <w:rPr>
        <w:b/>
        <w:sz w:val="18"/>
      </w:rPr>
    </w:pPr>
    <w:bookmarkStart w:id="5" w:name="_Hlk32488794"/>
    <w:bookmarkStart w:id="6" w:name="_Hlk32488795"/>
    <w:r w:rsidRPr="008F4461">
      <w:rPr>
        <w:b/>
      </w:rPr>
      <w:t>“</w:t>
    </w:r>
    <w:r>
      <w:rPr>
        <w:b/>
      </w:rPr>
      <w:t>GRANADA CON PROYECCIÔN, GESTIÔN Y EXPERIENCIA</w:t>
    </w:r>
    <w:r w:rsidRPr="008F4461">
      <w:rPr>
        <w:b/>
      </w:rPr>
      <w:t>”</w:t>
    </w:r>
  </w:p>
  <w:p w14:paraId="1C3CBE8A" w14:textId="77777777" w:rsidR="00D003C5" w:rsidRPr="008D488D" w:rsidRDefault="00D003C5" w:rsidP="00D003C5">
    <w:pPr>
      <w:pStyle w:val="Sinespaciado"/>
      <w:jc w:val="center"/>
      <w:rPr>
        <w:b/>
        <w:sz w:val="18"/>
      </w:rPr>
    </w:pPr>
    <w:r>
      <w:rPr>
        <w:b/>
        <w:sz w:val="18"/>
      </w:rPr>
      <w:t>Calle</w:t>
    </w:r>
    <w:r w:rsidRPr="008D488D">
      <w:rPr>
        <w:b/>
        <w:sz w:val="18"/>
      </w:rPr>
      <w:t xml:space="preserve"> 11 </w:t>
    </w:r>
    <w:proofErr w:type="spellStart"/>
    <w:r w:rsidRPr="008D488D">
      <w:rPr>
        <w:b/>
        <w:sz w:val="18"/>
      </w:rPr>
      <w:t>N°</w:t>
    </w:r>
    <w:proofErr w:type="spellEnd"/>
    <w:r w:rsidRPr="008D488D">
      <w:rPr>
        <w:b/>
        <w:sz w:val="18"/>
      </w:rPr>
      <w:t xml:space="preserve"> 14-28- Granada – C/marca</w:t>
    </w:r>
  </w:p>
  <w:p w14:paraId="61667971" w14:textId="77777777" w:rsidR="00D003C5" w:rsidRPr="008D488D" w:rsidRDefault="00D003C5" w:rsidP="00D003C5">
    <w:pPr>
      <w:pStyle w:val="Sinespaciado"/>
      <w:jc w:val="center"/>
      <w:rPr>
        <w:b/>
        <w:sz w:val="18"/>
      </w:rPr>
    </w:pPr>
    <w:r w:rsidRPr="008D488D">
      <w:rPr>
        <w:b/>
        <w:sz w:val="18"/>
      </w:rPr>
      <w:t>Teléfonos (1) 8669334- 9335</w:t>
    </w:r>
  </w:p>
  <w:p w14:paraId="334DBE91" w14:textId="77777777" w:rsidR="00D003C5" w:rsidRPr="00763F67" w:rsidRDefault="00D003C5" w:rsidP="00D003C5">
    <w:pPr>
      <w:pStyle w:val="Piedepgina"/>
    </w:pPr>
    <w:r>
      <w:rPr>
        <w:b/>
        <w:sz w:val="18"/>
      </w:rPr>
      <w:t xml:space="preserve">                                                                         </w:t>
    </w:r>
    <w:r w:rsidRPr="008D488D">
      <w:rPr>
        <w:b/>
        <w:sz w:val="18"/>
      </w:rPr>
      <w:t>www.granada-cundinamarca.gov.c</w:t>
    </w:r>
    <w:r>
      <w:rPr>
        <w:b/>
        <w:sz w:val="18"/>
      </w:rPr>
      <w:t>O</w:t>
    </w:r>
    <w:bookmarkEnd w:id="5"/>
    <w:bookmarkEnd w:id="6"/>
  </w:p>
  <w:p w14:paraId="48948456" w14:textId="77777777" w:rsidR="00D003C5" w:rsidRDefault="00D003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7559" w14:textId="77777777" w:rsidR="00921AA7" w:rsidRDefault="00921AA7" w:rsidP="003D07FC">
      <w:pPr>
        <w:spacing w:after="0" w:line="240" w:lineRule="auto"/>
      </w:pPr>
      <w:r>
        <w:separator/>
      </w:r>
    </w:p>
  </w:footnote>
  <w:footnote w:type="continuationSeparator" w:id="0">
    <w:p w14:paraId="57B1C524" w14:textId="77777777" w:rsidR="00921AA7" w:rsidRDefault="00921AA7" w:rsidP="003D0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F1BA" w14:textId="77777777" w:rsidR="003D07FC" w:rsidRDefault="003D07FC" w:rsidP="003D07FC">
    <w:pPr>
      <w:pStyle w:val="Sinespaciado"/>
      <w:tabs>
        <w:tab w:val="left" w:pos="3764"/>
      </w:tabs>
      <w:rPr>
        <w:sz w:val="24"/>
        <w:szCs w:val="24"/>
      </w:rPr>
    </w:pPr>
    <w:bookmarkStart w:id="0" w:name="_Hlk32488776"/>
    <w:bookmarkStart w:id="1" w:name="_Hlk32488777"/>
    <w:r>
      <w:rPr>
        <w:noProof/>
      </w:rPr>
      <w:drawing>
        <wp:anchor distT="0" distB="0" distL="114300" distR="114300" simplePos="0" relativeHeight="251660288" behindDoc="1" locked="0" layoutInCell="1" allowOverlap="1" wp14:anchorId="145AA42A" wp14:editId="74588B3D">
          <wp:simplePos x="0" y="0"/>
          <wp:positionH relativeFrom="margin">
            <wp:posOffset>4969098</wp:posOffset>
          </wp:positionH>
          <wp:positionV relativeFrom="paragraph">
            <wp:posOffset>-60325</wp:posOffset>
          </wp:positionV>
          <wp:extent cx="1145540" cy="1085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108585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ab/>
    </w:r>
    <w:bookmarkStart w:id="2" w:name="_Hlk33000133"/>
    <w:bookmarkStart w:id="3" w:name="_Hlk33000134"/>
  </w:p>
  <w:p w14:paraId="3DF0541F" w14:textId="77777777" w:rsidR="003D07FC" w:rsidRDefault="003D07FC" w:rsidP="003D07FC">
    <w:pPr>
      <w:pStyle w:val="Sinespaciado"/>
      <w:jc w:val="center"/>
      <w:rPr>
        <w:b/>
        <w:sz w:val="24"/>
        <w:szCs w:val="24"/>
      </w:rPr>
    </w:pPr>
    <w:bookmarkStart w:id="4" w:name="_Hlk30675961"/>
    <w:r>
      <w:rPr>
        <w:noProof/>
      </w:rPr>
      <w:drawing>
        <wp:anchor distT="0" distB="0" distL="114300" distR="114300" simplePos="0" relativeHeight="251659264" behindDoc="1" locked="0" layoutInCell="1" allowOverlap="1" wp14:anchorId="03E294E8" wp14:editId="26773192">
          <wp:simplePos x="0" y="0"/>
          <wp:positionH relativeFrom="column">
            <wp:posOffset>-320040</wp:posOffset>
          </wp:positionH>
          <wp:positionV relativeFrom="paragraph">
            <wp:posOffset>-154305</wp:posOffset>
          </wp:positionV>
          <wp:extent cx="1085850" cy="1085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 xml:space="preserve">      DEPARTAMENTO DE CUNDINAMARCA</w:t>
    </w:r>
  </w:p>
  <w:p w14:paraId="47D8044D" w14:textId="77777777" w:rsidR="003D07FC" w:rsidRDefault="003D07FC" w:rsidP="003D07FC">
    <w:pPr>
      <w:pStyle w:val="Sinespaciado"/>
      <w:jc w:val="center"/>
      <w:rPr>
        <w:b/>
        <w:sz w:val="24"/>
        <w:szCs w:val="24"/>
      </w:rPr>
    </w:pPr>
    <w:r>
      <w:rPr>
        <w:b/>
        <w:sz w:val="24"/>
        <w:szCs w:val="24"/>
      </w:rPr>
      <w:t>MUNICIPIO DE GRANADA</w:t>
    </w:r>
  </w:p>
  <w:p w14:paraId="4529CC0C" w14:textId="77777777" w:rsidR="003D07FC" w:rsidRDefault="003D07FC" w:rsidP="003D07FC">
    <w:pPr>
      <w:pStyle w:val="Sinespaciado"/>
      <w:jc w:val="center"/>
      <w:rPr>
        <w:b/>
        <w:sz w:val="24"/>
        <w:szCs w:val="24"/>
      </w:rPr>
    </w:pPr>
    <w:r>
      <w:rPr>
        <w:noProof/>
      </w:rPr>
      <mc:AlternateContent>
        <mc:Choice Requires="wps">
          <w:drawing>
            <wp:anchor distT="0" distB="0" distL="114300" distR="114300" simplePos="0" relativeHeight="251661312" behindDoc="1" locked="0" layoutInCell="1" allowOverlap="1" wp14:anchorId="45B564BD" wp14:editId="5AE67110">
              <wp:simplePos x="0" y="0"/>
              <wp:positionH relativeFrom="margin">
                <wp:align>center</wp:align>
              </wp:positionH>
              <wp:positionV relativeFrom="paragraph">
                <wp:posOffset>6350</wp:posOffset>
              </wp:positionV>
              <wp:extent cx="4495800" cy="6096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609600"/>
                      </a:xfrm>
                      <a:prstGeom prst="rect">
                        <a:avLst/>
                      </a:prstGeom>
                      <a:noFill/>
                      <a:ln>
                        <a:noFill/>
                      </a:ln>
                      <a:effectLst/>
                    </wps:spPr>
                    <wps:txbx>
                      <w:txbxContent>
                        <w:p w14:paraId="558C5AD0" w14:textId="77777777" w:rsidR="003D07FC" w:rsidRDefault="003D07FC" w:rsidP="003D07FC">
                          <w:pPr>
                            <w:pStyle w:val="Sinespaciado"/>
                            <w:jc w:val="right"/>
                            <w:rPr>
                              <w:b/>
                              <w:sz w:val="32"/>
                              <w:szCs w:val="32"/>
                            </w:rPr>
                          </w:pPr>
                          <w:r>
                            <w:rPr>
                              <w:b/>
                              <w:sz w:val="32"/>
                              <w:szCs w:val="32"/>
                            </w:rPr>
                            <w:t>SECRETARÍA DE COMPETITIVIDAD, DESARROLLO ECONÓMICO, AGROPECUARIO Y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825353" id="_x0000_t202" coordsize="21600,21600" o:spt="202" path="m,l,21600r21600,l21600,xe">
              <v:stroke joinstyle="miter"/>
              <v:path gradientshapeok="t" o:connecttype="rect"/>
            </v:shapetype>
            <v:shape id="Cuadro de texto 4" o:spid="_x0000_s1026" type="#_x0000_t202" style="position:absolute;left:0;text-align:left;margin-left:0;margin-top:.5pt;width:354pt;height:4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" filled="f" stroked="f">
              <v:textbox>
                <w:txbxContent>
                  <w:p w:rsidR="003D07FC" w:rsidRDefault="003D07FC" w:rsidP="003D07FC">
                    <w:pPr>
                      <w:pStyle w:val="Sinespaciado"/>
                      <w:jc w:val="right"/>
                      <w:rPr>
                        <w:b/>
                        <w:sz w:val="32"/>
                        <w:szCs w:val="32"/>
                      </w:rPr>
                    </w:pPr>
                    <w:r>
                      <w:rPr>
                        <w:b/>
                        <w:sz w:val="32"/>
                        <w:szCs w:val="32"/>
                      </w:rPr>
                      <w:t>SECRETARÍA DE COMPETITIVIDAD, DESARROLLO ECONÓMICO, AGROPECUARIO Y AMBIENTE</w:t>
                    </w:r>
                  </w:p>
                </w:txbxContent>
              </v:textbox>
              <w10:wrap anchorx="margin"/>
            </v:shape>
          </w:pict>
        </mc:Fallback>
      </mc:AlternateContent>
    </w:r>
  </w:p>
  <w:p w14:paraId="6F85CC89" w14:textId="77777777" w:rsidR="003D07FC" w:rsidRDefault="003D07FC" w:rsidP="003D07FC">
    <w:pPr>
      <w:pStyle w:val="Sinespaciado"/>
      <w:rPr>
        <w:sz w:val="24"/>
        <w:szCs w:val="24"/>
      </w:rPr>
    </w:pPr>
  </w:p>
  <w:p w14:paraId="7B049E59" w14:textId="77777777" w:rsidR="003D07FC" w:rsidRDefault="003D07FC" w:rsidP="003D07FC">
    <w:pPr>
      <w:pStyle w:val="Sinespaciado"/>
      <w:tabs>
        <w:tab w:val="left" w:pos="3764"/>
      </w:tabs>
      <w:rPr>
        <w:sz w:val="24"/>
        <w:szCs w:val="24"/>
      </w:rPr>
    </w:pPr>
    <w:r>
      <w:rPr>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3681"/>
      <w:gridCol w:w="1769"/>
      <w:gridCol w:w="777"/>
      <w:gridCol w:w="809"/>
    </w:tblGrid>
    <w:tr w:rsidR="003D07FC" w14:paraId="10EDBEA3" w14:textId="77777777" w:rsidTr="00655F09">
      <w:trPr>
        <w:trHeight w:val="85"/>
      </w:trPr>
      <w:tc>
        <w:tcPr>
          <w:tcW w:w="1015" w:type="pct"/>
          <w:vMerge w:val="restart"/>
          <w:tcBorders>
            <w:top w:val="single" w:sz="4" w:space="0" w:color="000000"/>
            <w:left w:val="single" w:sz="4" w:space="0" w:color="000000"/>
            <w:bottom w:val="single" w:sz="4" w:space="0" w:color="000000"/>
            <w:right w:val="single" w:sz="4" w:space="0" w:color="000000"/>
          </w:tcBorders>
          <w:shd w:val="clear" w:color="auto" w:fill="92CDDC"/>
          <w:hideMark/>
        </w:tcPr>
        <w:p w14:paraId="7B3BC2D3" w14:textId="77777777" w:rsidR="003D07FC" w:rsidRDefault="003D07FC" w:rsidP="003D07FC">
          <w:pPr>
            <w:pStyle w:val="Sinespaciado"/>
            <w:spacing w:line="276" w:lineRule="auto"/>
            <w:jc w:val="center"/>
            <w:rPr>
              <w:sz w:val="12"/>
              <w:szCs w:val="12"/>
            </w:rPr>
          </w:pPr>
          <w:r>
            <w:rPr>
              <w:sz w:val="12"/>
              <w:szCs w:val="12"/>
            </w:rPr>
            <w:t>TIPO DOCUMENTO:</w:t>
          </w:r>
        </w:p>
      </w:tc>
      <w:tc>
        <w:tcPr>
          <w:tcW w:w="2085" w:type="pct"/>
          <w:vMerge w:val="restart"/>
          <w:tcBorders>
            <w:top w:val="single" w:sz="4" w:space="0" w:color="000000"/>
            <w:left w:val="single" w:sz="4" w:space="0" w:color="000000"/>
            <w:bottom w:val="single" w:sz="4" w:space="0" w:color="000000"/>
            <w:right w:val="single" w:sz="4" w:space="0" w:color="000000"/>
          </w:tcBorders>
          <w:hideMark/>
        </w:tcPr>
        <w:p w14:paraId="3EAE1AA7" w14:textId="77777777" w:rsidR="003D07FC" w:rsidRDefault="003D07FC" w:rsidP="003D07FC">
          <w:pPr>
            <w:pStyle w:val="Sinespaciado"/>
            <w:spacing w:line="276" w:lineRule="auto"/>
            <w:jc w:val="center"/>
            <w:rPr>
              <w:sz w:val="12"/>
              <w:szCs w:val="12"/>
            </w:rPr>
          </w:pPr>
          <w:r>
            <w:rPr>
              <w:sz w:val="12"/>
              <w:szCs w:val="12"/>
            </w:rPr>
            <w:t>ACTA</w:t>
          </w:r>
        </w:p>
      </w:tc>
      <w:tc>
        <w:tcPr>
          <w:tcW w:w="1002" w:type="pct"/>
          <w:tcBorders>
            <w:top w:val="single" w:sz="4" w:space="0" w:color="000000"/>
            <w:left w:val="single" w:sz="4" w:space="0" w:color="000000"/>
            <w:bottom w:val="single" w:sz="4" w:space="0" w:color="000000"/>
            <w:right w:val="single" w:sz="4" w:space="0" w:color="000000"/>
          </w:tcBorders>
          <w:shd w:val="clear" w:color="auto" w:fill="92CDDC"/>
          <w:hideMark/>
        </w:tcPr>
        <w:p w14:paraId="38415834" w14:textId="77777777" w:rsidR="003D07FC" w:rsidRDefault="003D07FC" w:rsidP="003D07FC">
          <w:pPr>
            <w:pStyle w:val="Sinespaciado"/>
            <w:spacing w:line="276" w:lineRule="auto"/>
            <w:jc w:val="center"/>
            <w:rPr>
              <w:sz w:val="12"/>
              <w:szCs w:val="12"/>
            </w:rPr>
          </w:pPr>
          <w:r>
            <w:rPr>
              <w:sz w:val="12"/>
              <w:szCs w:val="12"/>
            </w:rPr>
            <w:t>CÓDIGO SGC</w:t>
          </w:r>
        </w:p>
      </w:tc>
      <w:tc>
        <w:tcPr>
          <w:tcW w:w="898" w:type="pct"/>
          <w:gridSpan w:val="2"/>
          <w:tcBorders>
            <w:top w:val="single" w:sz="4" w:space="0" w:color="000000"/>
            <w:left w:val="single" w:sz="4" w:space="0" w:color="000000"/>
            <w:bottom w:val="single" w:sz="4" w:space="0" w:color="000000"/>
            <w:right w:val="single" w:sz="4" w:space="0" w:color="000000"/>
          </w:tcBorders>
        </w:tcPr>
        <w:p w14:paraId="3DE18D12" w14:textId="77777777" w:rsidR="003D07FC" w:rsidRDefault="003D07FC" w:rsidP="003D07FC">
          <w:pPr>
            <w:pStyle w:val="Sinespaciado"/>
            <w:spacing w:line="276" w:lineRule="auto"/>
            <w:jc w:val="center"/>
            <w:rPr>
              <w:sz w:val="12"/>
              <w:szCs w:val="12"/>
            </w:rPr>
          </w:pPr>
        </w:p>
      </w:tc>
    </w:tr>
    <w:tr w:rsidR="003D07FC" w14:paraId="158670B1" w14:textId="77777777" w:rsidTr="00655F09">
      <w:trPr>
        <w:trHeight w:val="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7378E" w14:textId="77777777" w:rsidR="003D07FC" w:rsidRDefault="003D07FC" w:rsidP="003D07FC">
          <w:pPr>
            <w:rPr>
              <w:rFonts w:cs="Times New Roman"/>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AE8E1" w14:textId="77777777" w:rsidR="003D07FC" w:rsidRDefault="003D07FC" w:rsidP="003D07FC">
          <w:pPr>
            <w:rPr>
              <w:rFonts w:cs="Times New Roman"/>
              <w:sz w:val="12"/>
              <w:szCs w:val="12"/>
            </w:rPr>
          </w:pPr>
        </w:p>
      </w:tc>
      <w:tc>
        <w:tcPr>
          <w:tcW w:w="1002" w:type="pct"/>
          <w:tcBorders>
            <w:top w:val="single" w:sz="4" w:space="0" w:color="000000"/>
            <w:left w:val="single" w:sz="4" w:space="0" w:color="000000"/>
            <w:bottom w:val="single" w:sz="4" w:space="0" w:color="000000"/>
            <w:right w:val="single" w:sz="4" w:space="0" w:color="000000"/>
          </w:tcBorders>
          <w:shd w:val="clear" w:color="auto" w:fill="92CDDC"/>
          <w:hideMark/>
        </w:tcPr>
        <w:p w14:paraId="7F24AC3E" w14:textId="77777777" w:rsidR="003D07FC" w:rsidRDefault="003D07FC" w:rsidP="003D07FC">
          <w:pPr>
            <w:pStyle w:val="Sinespaciado"/>
            <w:spacing w:line="276" w:lineRule="auto"/>
            <w:jc w:val="center"/>
            <w:rPr>
              <w:sz w:val="12"/>
              <w:szCs w:val="12"/>
            </w:rPr>
          </w:pPr>
          <w:r>
            <w:rPr>
              <w:sz w:val="12"/>
              <w:szCs w:val="12"/>
            </w:rPr>
            <w:t>VERSIÓN</w:t>
          </w:r>
        </w:p>
      </w:tc>
      <w:tc>
        <w:tcPr>
          <w:tcW w:w="440" w:type="pct"/>
          <w:tcBorders>
            <w:top w:val="single" w:sz="4" w:space="0" w:color="000000"/>
            <w:left w:val="single" w:sz="4" w:space="0" w:color="000000"/>
            <w:bottom w:val="single" w:sz="4" w:space="0" w:color="000000"/>
            <w:right w:val="single" w:sz="4" w:space="0" w:color="000000"/>
          </w:tcBorders>
          <w:hideMark/>
        </w:tcPr>
        <w:p w14:paraId="3CF0C2AE" w14:textId="77777777" w:rsidR="003D07FC" w:rsidRDefault="003D07FC" w:rsidP="003D07FC">
          <w:pPr>
            <w:pStyle w:val="Sinespaciado"/>
            <w:spacing w:line="276" w:lineRule="auto"/>
            <w:jc w:val="center"/>
            <w:rPr>
              <w:sz w:val="12"/>
              <w:szCs w:val="12"/>
            </w:rPr>
          </w:pPr>
          <w:r>
            <w:rPr>
              <w:sz w:val="12"/>
              <w:szCs w:val="12"/>
            </w:rPr>
            <w:t>2020</w:t>
          </w:r>
        </w:p>
      </w:tc>
      <w:tc>
        <w:tcPr>
          <w:tcW w:w="458" w:type="pct"/>
          <w:tcBorders>
            <w:top w:val="single" w:sz="4" w:space="0" w:color="000000"/>
            <w:left w:val="single" w:sz="4" w:space="0" w:color="000000"/>
            <w:bottom w:val="single" w:sz="4" w:space="0" w:color="000000"/>
            <w:right w:val="single" w:sz="4" w:space="0" w:color="000000"/>
          </w:tcBorders>
        </w:tcPr>
        <w:p w14:paraId="7B69664C" w14:textId="77777777" w:rsidR="003D07FC" w:rsidRDefault="003D07FC" w:rsidP="003D07FC">
          <w:pPr>
            <w:pStyle w:val="Sinespaciado"/>
            <w:spacing w:line="276" w:lineRule="auto"/>
            <w:jc w:val="center"/>
            <w:rPr>
              <w:sz w:val="12"/>
              <w:szCs w:val="12"/>
            </w:rPr>
          </w:pPr>
        </w:p>
      </w:tc>
    </w:tr>
    <w:bookmarkEnd w:id="4"/>
    <w:tr w:rsidR="003D07FC" w14:paraId="73CA3DF8" w14:textId="77777777" w:rsidTr="00655F09">
      <w:trPr>
        <w:trHeight w:val="85"/>
      </w:trPr>
      <w:tc>
        <w:tcPr>
          <w:tcW w:w="1015" w:type="pct"/>
          <w:tcBorders>
            <w:top w:val="single" w:sz="4" w:space="0" w:color="000000"/>
            <w:left w:val="single" w:sz="4" w:space="0" w:color="000000"/>
            <w:bottom w:val="single" w:sz="4" w:space="0" w:color="000000"/>
            <w:right w:val="single" w:sz="4" w:space="0" w:color="000000"/>
          </w:tcBorders>
          <w:shd w:val="clear" w:color="auto" w:fill="92CDDC"/>
          <w:hideMark/>
        </w:tcPr>
        <w:p w14:paraId="619DEC2C" w14:textId="77777777" w:rsidR="003D07FC" w:rsidRDefault="003D07FC" w:rsidP="003D07FC">
          <w:pPr>
            <w:pStyle w:val="Sinespaciado"/>
            <w:spacing w:line="276" w:lineRule="auto"/>
            <w:jc w:val="center"/>
            <w:rPr>
              <w:sz w:val="12"/>
              <w:szCs w:val="12"/>
            </w:rPr>
          </w:pPr>
          <w:r>
            <w:rPr>
              <w:sz w:val="12"/>
              <w:szCs w:val="12"/>
            </w:rPr>
            <w:t>NOMBRE DOCUMENTO:</w:t>
          </w:r>
        </w:p>
      </w:tc>
      <w:tc>
        <w:tcPr>
          <w:tcW w:w="2085" w:type="pct"/>
          <w:tcBorders>
            <w:top w:val="single" w:sz="4" w:space="0" w:color="000000"/>
            <w:left w:val="single" w:sz="4" w:space="0" w:color="000000"/>
            <w:bottom w:val="single" w:sz="4" w:space="0" w:color="000000"/>
            <w:right w:val="single" w:sz="4" w:space="0" w:color="000000"/>
          </w:tcBorders>
          <w:hideMark/>
        </w:tcPr>
        <w:p w14:paraId="027A44D5" w14:textId="77777777" w:rsidR="003D07FC" w:rsidRDefault="003D07FC" w:rsidP="003D07FC">
          <w:pPr>
            <w:pStyle w:val="Sinespaciado"/>
            <w:spacing w:line="276" w:lineRule="auto"/>
            <w:jc w:val="center"/>
            <w:rPr>
              <w:sz w:val="12"/>
              <w:szCs w:val="12"/>
            </w:rPr>
          </w:pPr>
          <w:r>
            <w:rPr>
              <w:sz w:val="12"/>
              <w:szCs w:val="12"/>
            </w:rPr>
            <w:t xml:space="preserve">Comité de reparación integral </w:t>
          </w:r>
        </w:p>
      </w:tc>
      <w:tc>
        <w:tcPr>
          <w:tcW w:w="1002" w:type="pct"/>
          <w:tcBorders>
            <w:top w:val="single" w:sz="4" w:space="0" w:color="000000"/>
            <w:left w:val="single" w:sz="4" w:space="0" w:color="000000"/>
            <w:bottom w:val="single" w:sz="4" w:space="0" w:color="000000"/>
            <w:right w:val="single" w:sz="4" w:space="0" w:color="000000"/>
          </w:tcBorders>
          <w:shd w:val="clear" w:color="auto" w:fill="92CDDC"/>
          <w:hideMark/>
        </w:tcPr>
        <w:p w14:paraId="27AF419F" w14:textId="77777777" w:rsidR="003D07FC" w:rsidRDefault="003D07FC" w:rsidP="003D07FC">
          <w:pPr>
            <w:pStyle w:val="Sinespaciado"/>
            <w:spacing w:line="276" w:lineRule="auto"/>
            <w:jc w:val="center"/>
            <w:rPr>
              <w:sz w:val="12"/>
              <w:szCs w:val="12"/>
            </w:rPr>
          </w:pPr>
          <w:r>
            <w:rPr>
              <w:sz w:val="12"/>
              <w:szCs w:val="12"/>
            </w:rPr>
            <w:t>TRD</w:t>
          </w:r>
        </w:p>
      </w:tc>
      <w:tc>
        <w:tcPr>
          <w:tcW w:w="898" w:type="pct"/>
          <w:gridSpan w:val="2"/>
          <w:tcBorders>
            <w:top w:val="single" w:sz="4" w:space="0" w:color="000000"/>
            <w:left w:val="single" w:sz="4" w:space="0" w:color="000000"/>
            <w:bottom w:val="single" w:sz="4" w:space="0" w:color="000000"/>
            <w:right w:val="single" w:sz="4" w:space="0" w:color="000000"/>
          </w:tcBorders>
        </w:tcPr>
        <w:p w14:paraId="09754AFB" w14:textId="77777777" w:rsidR="003D07FC" w:rsidRDefault="003D07FC" w:rsidP="003D07FC">
          <w:pPr>
            <w:pStyle w:val="Sinespaciado"/>
            <w:spacing w:line="276" w:lineRule="auto"/>
            <w:jc w:val="center"/>
            <w:rPr>
              <w:sz w:val="12"/>
              <w:szCs w:val="12"/>
            </w:rPr>
          </w:pPr>
          <w:r>
            <w:rPr>
              <w:sz w:val="12"/>
              <w:szCs w:val="12"/>
            </w:rPr>
            <w:t>140-01-01</w:t>
          </w:r>
        </w:p>
      </w:tc>
    </w:tr>
  </w:tbl>
  <w:p w14:paraId="30B85B8A" w14:textId="77777777" w:rsidR="003D07FC" w:rsidRDefault="003D07FC" w:rsidP="003D07FC">
    <w:pPr>
      <w:pStyle w:val="Encabezado"/>
      <w:jc w:val="right"/>
    </w:pPr>
    <w:r>
      <w:t>CPGC-252250</w:t>
    </w:r>
    <w:bookmarkEnd w:id="0"/>
    <w:bookmarkEnd w:id="1"/>
    <w:bookmarkEnd w:id="2"/>
    <w:bookmarkEnd w:id="3"/>
  </w:p>
  <w:p w14:paraId="2B9C8E22" w14:textId="77777777" w:rsidR="003D07FC" w:rsidRDefault="003D07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273A"/>
    <w:multiLevelType w:val="hybridMultilevel"/>
    <w:tmpl w:val="2AA6A7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BA290D"/>
    <w:multiLevelType w:val="hybridMultilevel"/>
    <w:tmpl w:val="128E41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2A498E"/>
    <w:multiLevelType w:val="hybridMultilevel"/>
    <w:tmpl w:val="16DAEE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EA685D"/>
    <w:multiLevelType w:val="hybridMultilevel"/>
    <w:tmpl w:val="EE167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326983"/>
    <w:multiLevelType w:val="hybridMultilevel"/>
    <w:tmpl w:val="0C72E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7D3D5D"/>
    <w:multiLevelType w:val="hybridMultilevel"/>
    <w:tmpl w:val="3DD8D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FC"/>
    <w:rsid w:val="00010F8E"/>
    <w:rsid w:val="00024FDF"/>
    <w:rsid w:val="000A30F9"/>
    <w:rsid w:val="00152618"/>
    <w:rsid w:val="002235C0"/>
    <w:rsid w:val="003D07FC"/>
    <w:rsid w:val="004D75A9"/>
    <w:rsid w:val="0059692A"/>
    <w:rsid w:val="005E38E7"/>
    <w:rsid w:val="00660CD6"/>
    <w:rsid w:val="008C77EA"/>
    <w:rsid w:val="00907EB7"/>
    <w:rsid w:val="00921AA7"/>
    <w:rsid w:val="00A20C76"/>
    <w:rsid w:val="00B33F96"/>
    <w:rsid w:val="00C20FF4"/>
    <w:rsid w:val="00CE4B1F"/>
    <w:rsid w:val="00D003C5"/>
    <w:rsid w:val="00D90A80"/>
    <w:rsid w:val="00D979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14DA"/>
  <w15:chartTrackingRefBased/>
  <w15:docId w15:val="{7E788A3B-C36A-4041-A7A2-F70CF412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FC"/>
  </w:style>
  <w:style w:type="paragraph" w:styleId="Piedepgina">
    <w:name w:val="footer"/>
    <w:basedOn w:val="Normal"/>
    <w:link w:val="PiedepginaCar"/>
    <w:uiPriority w:val="99"/>
    <w:unhideWhenUsed/>
    <w:rsid w:val="003D07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FC"/>
  </w:style>
  <w:style w:type="character" w:customStyle="1" w:styleId="SinespaciadoCar">
    <w:name w:val="Sin espaciado Car"/>
    <w:link w:val="Sinespaciado"/>
    <w:uiPriority w:val="1"/>
    <w:locked/>
    <w:rsid w:val="003D07FC"/>
    <w:rPr>
      <w:rFonts w:ascii="Calibri" w:eastAsia="Calibri" w:hAnsi="Calibri" w:cs="Times New Roman"/>
    </w:rPr>
  </w:style>
  <w:style w:type="paragraph" w:styleId="Sinespaciado">
    <w:name w:val="No Spacing"/>
    <w:link w:val="SinespaciadoCar"/>
    <w:uiPriority w:val="1"/>
    <w:qFormat/>
    <w:rsid w:val="003D07FC"/>
    <w:pPr>
      <w:spacing w:after="0" w:line="240" w:lineRule="auto"/>
    </w:pPr>
    <w:rPr>
      <w:rFonts w:ascii="Calibri" w:eastAsia="Calibri" w:hAnsi="Calibri" w:cs="Times New Roman"/>
    </w:rPr>
  </w:style>
  <w:style w:type="table" w:styleId="Tablaconcuadrcula">
    <w:name w:val="Table Grid"/>
    <w:basedOn w:val="Tablanormal"/>
    <w:uiPriority w:val="39"/>
    <w:rsid w:val="003D0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0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8775">
      <w:bodyDiv w:val="1"/>
      <w:marLeft w:val="0"/>
      <w:marRight w:val="0"/>
      <w:marTop w:val="0"/>
      <w:marBottom w:val="0"/>
      <w:divBdr>
        <w:top w:val="none" w:sz="0" w:space="0" w:color="auto"/>
        <w:left w:val="none" w:sz="0" w:space="0" w:color="auto"/>
        <w:bottom w:val="none" w:sz="0" w:space="0" w:color="auto"/>
        <w:right w:val="none" w:sz="0" w:space="0" w:color="auto"/>
      </w:divBdr>
    </w:div>
    <w:div w:id="4029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SECAGRO</dc:creator>
  <cp:keywords/>
  <dc:description/>
  <cp:lastModifiedBy>William Torres</cp:lastModifiedBy>
  <cp:revision>3</cp:revision>
  <dcterms:created xsi:type="dcterms:W3CDTF">2021-02-26T15:13:00Z</dcterms:created>
  <dcterms:modified xsi:type="dcterms:W3CDTF">2021-02-26T15:22:00Z</dcterms:modified>
</cp:coreProperties>
</file>