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8331A" w14:textId="77777777" w:rsidR="00037F66" w:rsidRDefault="00037F66">
      <w:pPr>
        <w:pBdr>
          <w:top w:val="nil"/>
          <w:left w:val="nil"/>
          <w:bottom w:val="nil"/>
          <w:right w:val="nil"/>
          <w:between w:val="nil"/>
        </w:pBdr>
        <w:tabs>
          <w:tab w:val="left" w:pos="480"/>
          <w:tab w:val="right" w:pos="9962"/>
        </w:tabs>
        <w:rPr>
          <w:rFonts w:ascii="Tahoma" w:eastAsia="Tahoma" w:hAnsi="Tahoma" w:cs="Tahoma"/>
          <w:color w:val="000000"/>
          <w:sz w:val="22"/>
          <w:szCs w:val="22"/>
        </w:rPr>
      </w:pPr>
    </w:p>
    <w:p w14:paraId="749D36EC" w14:textId="77777777" w:rsidR="00037F66" w:rsidRDefault="00037F66">
      <w:pPr>
        <w:tabs>
          <w:tab w:val="left" w:pos="1260"/>
        </w:tabs>
        <w:jc w:val="center"/>
        <w:rPr>
          <w:rFonts w:ascii="Tahoma" w:eastAsia="Tahoma" w:hAnsi="Tahoma" w:cs="Tahoma"/>
          <w:color w:val="000000"/>
          <w:sz w:val="32"/>
          <w:szCs w:val="32"/>
        </w:rPr>
      </w:pPr>
    </w:p>
    <w:p w14:paraId="323A4955" w14:textId="77777777" w:rsidR="00037F66" w:rsidRDefault="00037F66">
      <w:pPr>
        <w:tabs>
          <w:tab w:val="left" w:pos="1260"/>
        </w:tabs>
        <w:jc w:val="center"/>
        <w:rPr>
          <w:rFonts w:ascii="Tahoma" w:eastAsia="Tahoma" w:hAnsi="Tahoma" w:cs="Tahoma"/>
          <w:color w:val="000000"/>
          <w:sz w:val="32"/>
          <w:szCs w:val="32"/>
        </w:rPr>
      </w:pPr>
    </w:p>
    <w:p w14:paraId="011C028C" w14:textId="77777777" w:rsidR="00037F66" w:rsidRDefault="00EC12AD">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14:paraId="2A9A5EF9" w14:textId="77777777" w:rsidR="00037F66" w:rsidRDefault="00EC12AD">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w:t>
      </w:r>
    </w:p>
    <w:p w14:paraId="7F3A2D14" w14:textId="1D5E5EC9" w:rsidR="00037F66" w:rsidRDefault="00366110">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2020</w:t>
      </w:r>
      <w:r w:rsidR="00EC12AD">
        <w:rPr>
          <w:rFonts w:ascii="Tahoma" w:eastAsia="Tahoma" w:hAnsi="Tahoma" w:cs="Tahoma"/>
          <w:color w:val="000000"/>
          <w:sz w:val="32"/>
          <w:szCs w:val="32"/>
        </w:rPr>
        <w:t>-2023</w:t>
      </w:r>
    </w:p>
    <w:p w14:paraId="75E04D90" w14:textId="77777777" w:rsidR="00037F66" w:rsidRDefault="00037F66">
      <w:pPr>
        <w:tabs>
          <w:tab w:val="left" w:pos="1260"/>
        </w:tabs>
        <w:jc w:val="center"/>
        <w:rPr>
          <w:rFonts w:ascii="Tahoma" w:eastAsia="Tahoma" w:hAnsi="Tahoma" w:cs="Tahoma"/>
          <w:color w:val="000000"/>
        </w:rPr>
      </w:pPr>
    </w:p>
    <w:p w14:paraId="390C881F" w14:textId="77777777" w:rsidR="00037F66" w:rsidRDefault="00037F66">
      <w:pPr>
        <w:tabs>
          <w:tab w:val="left" w:pos="1260"/>
        </w:tabs>
        <w:jc w:val="center"/>
        <w:rPr>
          <w:rFonts w:ascii="Tahoma" w:eastAsia="Tahoma" w:hAnsi="Tahoma" w:cs="Tahoma"/>
          <w:color w:val="000000"/>
        </w:rPr>
      </w:pPr>
    </w:p>
    <w:p w14:paraId="30CEDC03" w14:textId="77777777" w:rsidR="00037F66" w:rsidRDefault="00037F66">
      <w:pPr>
        <w:tabs>
          <w:tab w:val="left" w:pos="1260"/>
        </w:tabs>
        <w:jc w:val="center"/>
        <w:rPr>
          <w:rFonts w:ascii="Tahoma" w:eastAsia="Tahoma" w:hAnsi="Tahoma" w:cs="Tahoma"/>
          <w:color w:val="000000"/>
        </w:rPr>
      </w:pPr>
    </w:p>
    <w:p w14:paraId="0ADB3543" w14:textId="0F772204" w:rsidR="00037F66" w:rsidRDefault="004F24D5">
      <w:pPr>
        <w:tabs>
          <w:tab w:val="left" w:pos="1260"/>
        </w:tabs>
        <w:jc w:val="center"/>
        <w:rPr>
          <w:rFonts w:ascii="Tahoma" w:eastAsia="Tahoma" w:hAnsi="Tahoma" w:cs="Tahoma"/>
          <w:color w:val="000000"/>
        </w:rPr>
      </w:pPr>
      <w:r>
        <w:rPr>
          <w:noProof/>
          <w:lang w:val="es-CO" w:eastAsia="es-CO"/>
        </w:rPr>
        <w:drawing>
          <wp:inline distT="0" distB="0" distL="0" distR="0" wp14:anchorId="4B715253" wp14:editId="25093C70">
            <wp:extent cx="5612130" cy="1966595"/>
            <wp:effectExtent l="0" t="0" r="7620" b="0"/>
            <wp:docPr id="9" name="Imagen 9" descr="Resultado de imagen para puerto salgar rio magda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erto salgar rio magdale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966595"/>
                    </a:xfrm>
                    <a:prstGeom prst="rect">
                      <a:avLst/>
                    </a:prstGeom>
                    <a:noFill/>
                    <a:ln>
                      <a:noFill/>
                    </a:ln>
                  </pic:spPr>
                </pic:pic>
              </a:graphicData>
            </a:graphic>
          </wp:inline>
        </w:drawing>
      </w:r>
    </w:p>
    <w:p w14:paraId="1696FA79" w14:textId="77777777" w:rsidR="00037F66" w:rsidRDefault="00037F66">
      <w:pPr>
        <w:tabs>
          <w:tab w:val="left" w:pos="1260"/>
        </w:tabs>
        <w:jc w:val="center"/>
        <w:rPr>
          <w:rFonts w:ascii="Tahoma" w:eastAsia="Tahoma" w:hAnsi="Tahoma" w:cs="Tahoma"/>
          <w:color w:val="000000"/>
        </w:rPr>
      </w:pPr>
    </w:p>
    <w:p w14:paraId="3913B119" w14:textId="77777777" w:rsidR="00037F66" w:rsidRDefault="00037F66">
      <w:pPr>
        <w:tabs>
          <w:tab w:val="left" w:pos="1260"/>
        </w:tabs>
        <w:jc w:val="center"/>
        <w:rPr>
          <w:rFonts w:ascii="Tahoma" w:eastAsia="Tahoma" w:hAnsi="Tahoma" w:cs="Tahoma"/>
          <w:color w:val="000000"/>
        </w:rPr>
      </w:pPr>
    </w:p>
    <w:p w14:paraId="437DEE50" w14:textId="77777777" w:rsidR="00037F66" w:rsidRDefault="00037F66">
      <w:pPr>
        <w:tabs>
          <w:tab w:val="left" w:pos="1260"/>
        </w:tabs>
        <w:rPr>
          <w:rFonts w:ascii="Tahoma" w:eastAsia="Tahoma" w:hAnsi="Tahoma" w:cs="Tahoma"/>
          <w:color w:val="000000"/>
        </w:rPr>
      </w:pPr>
    </w:p>
    <w:p w14:paraId="512C51EC" w14:textId="77777777" w:rsidR="00037F66" w:rsidRDefault="00037F66">
      <w:pPr>
        <w:tabs>
          <w:tab w:val="left" w:pos="1260"/>
        </w:tabs>
        <w:rPr>
          <w:rFonts w:ascii="Tahoma" w:eastAsia="Tahoma" w:hAnsi="Tahoma" w:cs="Tahoma"/>
          <w:color w:val="000000"/>
        </w:rPr>
      </w:pPr>
    </w:p>
    <w:p w14:paraId="2C4FA2ED" w14:textId="77777777" w:rsidR="00037F66" w:rsidRDefault="00037F66">
      <w:pPr>
        <w:tabs>
          <w:tab w:val="left" w:pos="1260"/>
        </w:tabs>
        <w:rPr>
          <w:rFonts w:ascii="Tahoma" w:eastAsia="Tahoma" w:hAnsi="Tahoma" w:cs="Tahoma"/>
          <w:color w:val="000000"/>
        </w:rPr>
      </w:pPr>
    </w:p>
    <w:p w14:paraId="1B7D31B3" w14:textId="77777777" w:rsidR="00037F66" w:rsidRDefault="00037F66">
      <w:pPr>
        <w:tabs>
          <w:tab w:val="left" w:pos="1260"/>
        </w:tabs>
        <w:jc w:val="center"/>
        <w:rPr>
          <w:rFonts w:ascii="Tahoma" w:eastAsia="Tahoma" w:hAnsi="Tahoma" w:cs="Tahoma"/>
          <w:color w:val="000000"/>
        </w:rPr>
      </w:pPr>
    </w:p>
    <w:p w14:paraId="2CE86603" w14:textId="77777777" w:rsidR="00037F66" w:rsidRDefault="00037F66">
      <w:pPr>
        <w:tabs>
          <w:tab w:val="left" w:pos="1260"/>
        </w:tabs>
        <w:jc w:val="center"/>
        <w:rPr>
          <w:rFonts w:ascii="Tahoma" w:eastAsia="Tahoma" w:hAnsi="Tahoma" w:cs="Tahoma"/>
          <w:color w:val="000000"/>
        </w:rPr>
      </w:pPr>
    </w:p>
    <w:p w14:paraId="6A9E4D97" w14:textId="77777777" w:rsidR="00E6283A" w:rsidRDefault="00EC12AD" w:rsidP="00E6283A">
      <w:pPr>
        <w:tabs>
          <w:tab w:val="left" w:pos="1260"/>
        </w:tabs>
        <w:jc w:val="center"/>
        <w:rPr>
          <w:rFonts w:ascii="Tahoma" w:eastAsia="Tahoma" w:hAnsi="Tahoma" w:cs="Tahoma"/>
          <w:color w:val="000000"/>
        </w:rPr>
      </w:pPr>
      <w:r>
        <w:rPr>
          <w:rFonts w:ascii="Tahoma" w:eastAsia="Tahoma" w:hAnsi="Tahoma" w:cs="Tahoma"/>
          <w:color w:val="000000"/>
        </w:rPr>
        <w:t>Municipio de</w:t>
      </w:r>
      <w:r w:rsidR="00E6283A">
        <w:rPr>
          <w:rFonts w:ascii="Tahoma" w:eastAsia="Tahoma" w:hAnsi="Tahoma" w:cs="Tahoma"/>
          <w:color w:val="000000"/>
        </w:rPr>
        <w:t xml:space="preserve"> Puerto Salgar</w:t>
      </w:r>
    </w:p>
    <w:p w14:paraId="4EA26F63" w14:textId="77777777" w:rsidR="00366110" w:rsidRPr="00366110" w:rsidRDefault="00366110" w:rsidP="00366110">
      <w:pPr>
        <w:tabs>
          <w:tab w:val="left" w:pos="1260"/>
        </w:tabs>
        <w:jc w:val="center"/>
        <w:rPr>
          <w:rFonts w:ascii="Tahoma" w:hAnsi="Tahoma" w:cs="Tahoma"/>
          <w:szCs w:val="22"/>
        </w:rPr>
      </w:pPr>
      <w:r w:rsidRPr="00366110">
        <w:rPr>
          <w:rFonts w:ascii="Tahoma" w:hAnsi="Tahoma" w:cs="Tahoma"/>
          <w:szCs w:val="22"/>
        </w:rPr>
        <w:t>VICTORIA EUGENIA ORTEGON</w:t>
      </w:r>
    </w:p>
    <w:p w14:paraId="4897FBD6" w14:textId="77777777" w:rsidR="00366110" w:rsidRPr="00271942" w:rsidRDefault="00366110" w:rsidP="00366110">
      <w:pPr>
        <w:tabs>
          <w:tab w:val="left" w:pos="1260"/>
        </w:tabs>
        <w:jc w:val="center"/>
        <w:rPr>
          <w:rFonts w:ascii="Tahoma" w:hAnsi="Tahoma" w:cs="Tahoma"/>
          <w:szCs w:val="22"/>
        </w:rPr>
      </w:pPr>
      <w:r w:rsidRPr="00271942">
        <w:rPr>
          <w:rFonts w:ascii="Tahoma" w:hAnsi="Tahoma" w:cs="Tahoma"/>
          <w:szCs w:val="22"/>
        </w:rPr>
        <w:t>Alcalde</w:t>
      </w:r>
      <w:r>
        <w:rPr>
          <w:rFonts w:ascii="Tahoma" w:hAnsi="Tahoma" w:cs="Tahoma"/>
          <w:szCs w:val="22"/>
        </w:rPr>
        <w:t>sa</w:t>
      </w:r>
      <w:r w:rsidRPr="00271942">
        <w:rPr>
          <w:rFonts w:ascii="Tahoma" w:hAnsi="Tahoma" w:cs="Tahoma"/>
          <w:szCs w:val="22"/>
        </w:rPr>
        <w:t xml:space="preserve"> Municipal</w:t>
      </w:r>
    </w:p>
    <w:p w14:paraId="45E80734" w14:textId="77777777" w:rsidR="00037F66" w:rsidRDefault="00037F66">
      <w:pPr>
        <w:tabs>
          <w:tab w:val="left" w:pos="1260"/>
        </w:tabs>
        <w:jc w:val="center"/>
        <w:rPr>
          <w:rFonts w:ascii="Tahoma" w:eastAsia="Tahoma" w:hAnsi="Tahoma" w:cs="Tahoma"/>
          <w:color w:val="000000"/>
        </w:rPr>
      </w:pPr>
    </w:p>
    <w:p w14:paraId="71692E27" w14:textId="77777777" w:rsidR="00037F66" w:rsidRDefault="00037F66">
      <w:pPr>
        <w:tabs>
          <w:tab w:val="left" w:pos="1260"/>
        </w:tabs>
        <w:jc w:val="center"/>
        <w:rPr>
          <w:rFonts w:ascii="Tahoma" w:eastAsia="Tahoma" w:hAnsi="Tahoma" w:cs="Tahoma"/>
          <w:color w:val="000000"/>
        </w:rPr>
      </w:pPr>
    </w:p>
    <w:p w14:paraId="6B1C8D52" w14:textId="77777777" w:rsidR="00037F66" w:rsidRDefault="00037F66">
      <w:pPr>
        <w:tabs>
          <w:tab w:val="left" w:pos="1260"/>
        </w:tabs>
        <w:jc w:val="center"/>
        <w:rPr>
          <w:rFonts w:ascii="Tahoma" w:eastAsia="Tahoma" w:hAnsi="Tahoma" w:cs="Tahoma"/>
          <w:color w:val="000000"/>
        </w:rPr>
      </w:pPr>
    </w:p>
    <w:p w14:paraId="41666612" w14:textId="77777777" w:rsidR="00037F66" w:rsidRDefault="00037F66">
      <w:pPr>
        <w:tabs>
          <w:tab w:val="left" w:pos="1260"/>
        </w:tabs>
        <w:jc w:val="center"/>
        <w:rPr>
          <w:rFonts w:ascii="Tahoma" w:eastAsia="Tahoma" w:hAnsi="Tahoma" w:cs="Tahoma"/>
          <w:color w:val="000000"/>
        </w:rPr>
      </w:pPr>
    </w:p>
    <w:p w14:paraId="10668DF1" w14:textId="77777777" w:rsidR="00037F66" w:rsidRDefault="00037F66">
      <w:pPr>
        <w:tabs>
          <w:tab w:val="left" w:pos="1260"/>
        </w:tabs>
        <w:jc w:val="center"/>
        <w:rPr>
          <w:rFonts w:ascii="Tahoma" w:eastAsia="Tahoma" w:hAnsi="Tahoma" w:cs="Tahoma"/>
          <w:color w:val="000000"/>
        </w:rPr>
      </w:pPr>
    </w:p>
    <w:p w14:paraId="49602261" w14:textId="77777777" w:rsidR="00037F66" w:rsidRDefault="00037F66">
      <w:pPr>
        <w:tabs>
          <w:tab w:val="left" w:pos="1260"/>
        </w:tabs>
        <w:jc w:val="center"/>
        <w:rPr>
          <w:rFonts w:ascii="Tahoma" w:eastAsia="Tahoma" w:hAnsi="Tahoma" w:cs="Tahoma"/>
          <w:color w:val="000000"/>
        </w:rPr>
      </w:pPr>
    </w:p>
    <w:p w14:paraId="0813B630" w14:textId="77777777" w:rsidR="00037F66" w:rsidRDefault="00037F66">
      <w:pPr>
        <w:tabs>
          <w:tab w:val="left" w:pos="1260"/>
        </w:tabs>
        <w:rPr>
          <w:rFonts w:ascii="Tahoma" w:eastAsia="Tahoma" w:hAnsi="Tahoma" w:cs="Tahoma"/>
          <w:color w:val="000000"/>
        </w:rPr>
      </w:pPr>
    </w:p>
    <w:p w14:paraId="774105D5" w14:textId="77777777" w:rsidR="00037F66" w:rsidRDefault="00037F66">
      <w:pPr>
        <w:tabs>
          <w:tab w:val="left" w:pos="1260"/>
        </w:tabs>
        <w:jc w:val="center"/>
        <w:rPr>
          <w:rFonts w:ascii="Tahoma" w:eastAsia="Tahoma" w:hAnsi="Tahoma" w:cs="Tahoma"/>
          <w:color w:val="000000"/>
        </w:rPr>
      </w:pPr>
    </w:p>
    <w:p w14:paraId="1489B7A4" w14:textId="77777777" w:rsidR="00037F66" w:rsidRDefault="00037F66">
      <w:pPr>
        <w:tabs>
          <w:tab w:val="left" w:pos="1260"/>
        </w:tabs>
        <w:jc w:val="center"/>
        <w:rPr>
          <w:rFonts w:ascii="Tahoma" w:eastAsia="Tahoma" w:hAnsi="Tahoma" w:cs="Tahoma"/>
          <w:color w:val="000000"/>
        </w:rPr>
      </w:pPr>
    </w:p>
    <w:p w14:paraId="0256BA6A" w14:textId="77777777" w:rsidR="00037F66" w:rsidRDefault="00037F66">
      <w:pPr>
        <w:tabs>
          <w:tab w:val="left" w:pos="1260"/>
        </w:tabs>
        <w:rPr>
          <w:rFonts w:ascii="Tahoma" w:eastAsia="Tahoma" w:hAnsi="Tahoma" w:cs="Tahoma"/>
          <w:color w:val="000000"/>
        </w:rPr>
      </w:pPr>
    </w:p>
    <w:p w14:paraId="543A31F3" w14:textId="7F1C20A9" w:rsidR="00037F66" w:rsidRDefault="00366110">
      <w:pPr>
        <w:tabs>
          <w:tab w:val="left" w:pos="1260"/>
        </w:tabs>
        <w:jc w:val="center"/>
        <w:rPr>
          <w:rFonts w:ascii="Tahoma" w:eastAsia="Tahoma" w:hAnsi="Tahoma" w:cs="Tahoma"/>
          <w:color w:val="000000"/>
        </w:rPr>
      </w:pPr>
      <w:r w:rsidRPr="00366110">
        <w:rPr>
          <w:rFonts w:ascii="Tahoma" w:eastAsia="Tahoma" w:hAnsi="Tahoma" w:cs="Tahoma"/>
        </w:rPr>
        <w:t>Puerto Salgar</w:t>
      </w:r>
      <w:r w:rsidR="00EC12AD" w:rsidRPr="00366110">
        <w:rPr>
          <w:rFonts w:ascii="Tahoma" w:eastAsia="Tahoma" w:hAnsi="Tahoma" w:cs="Tahoma"/>
        </w:rPr>
        <w:t xml:space="preserve"> </w:t>
      </w:r>
      <w:r w:rsidR="00EC12AD">
        <w:rPr>
          <w:rFonts w:ascii="Tahoma" w:eastAsia="Tahoma" w:hAnsi="Tahoma" w:cs="Tahoma"/>
          <w:color w:val="000000"/>
        </w:rPr>
        <w:t xml:space="preserve">- </w:t>
      </w:r>
      <w:r w:rsidR="004F24D5">
        <w:rPr>
          <w:rFonts w:ascii="Tahoma" w:eastAsia="Tahoma" w:hAnsi="Tahoma" w:cs="Tahoma"/>
          <w:color w:val="000000"/>
        </w:rPr>
        <w:t>Cundinamarca -</w:t>
      </w:r>
      <w:r w:rsidR="00EC12AD">
        <w:rPr>
          <w:rFonts w:ascii="Tahoma" w:eastAsia="Tahoma" w:hAnsi="Tahoma" w:cs="Tahoma"/>
          <w:color w:val="000000"/>
        </w:rPr>
        <w:t xml:space="preserve"> 2019</w:t>
      </w:r>
    </w:p>
    <w:p w14:paraId="579B0F05" w14:textId="77777777" w:rsidR="00037F66" w:rsidRDefault="00037F66">
      <w:pPr>
        <w:tabs>
          <w:tab w:val="left" w:pos="1260"/>
        </w:tabs>
        <w:rPr>
          <w:rFonts w:ascii="Tahoma" w:eastAsia="Tahoma" w:hAnsi="Tahoma" w:cs="Tahoma"/>
          <w:color w:val="000000"/>
          <w:sz w:val="22"/>
          <w:szCs w:val="22"/>
        </w:rPr>
      </w:pPr>
    </w:p>
    <w:p w14:paraId="78F44528" w14:textId="77777777" w:rsidR="00231417" w:rsidRDefault="00231417">
      <w:pPr>
        <w:tabs>
          <w:tab w:val="left" w:pos="1260"/>
        </w:tabs>
        <w:rPr>
          <w:rFonts w:ascii="Tahoma" w:eastAsia="Tahoma" w:hAnsi="Tahoma" w:cs="Tahoma"/>
          <w:color w:val="000000"/>
          <w:sz w:val="22"/>
          <w:szCs w:val="22"/>
        </w:rPr>
      </w:pPr>
    </w:p>
    <w:p w14:paraId="011F4B65" w14:textId="63F911D9" w:rsidR="00366110" w:rsidRDefault="00366110" w:rsidP="00231417">
      <w:pPr>
        <w:tabs>
          <w:tab w:val="left" w:pos="1260"/>
        </w:tabs>
        <w:jc w:val="center"/>
        <w:rPr>
          <w:rFonts w:ascii="Tahoma" w:hAnsi="Tahoma" w:cs="Tahoma"/>
          <w:b/>
          <w:color w:val="000000"/>
          <w:szCs w:val="22"/>
        </w:rPr>
      </w:pPr>
      <w:r w:rsidRPr="00B30CEA">
        <w:rPr>
          <w:rFonts w:ascii="Tahoma" w:hAnsi="Tahoma" w:cs="Tahoma"/>
          <w:b/>
          <w:color w:val="000000"/>
          <w:szCs w:val="22"/>
        </w:rPr>
        <w:t>PARTICIPANTES EN LAS MESAS DE TRABAJO</w:t>
      </w:r>
    </w:p>
    <w:p w14:paraId="652EAB5D" w14:textId="77777777" w:rsidR="00231417" w:rsidRDefault="00231417" w:rsidP="00231417">
      <w:pPr>
        <w:tabs>
          <w:tab w:val="left" w:pos="1260"/>
        </w:tabs>
        <w:jc w:val="center"/>
        <w:rPr>
          <w:rFonts w:ascii="Tahoma" w:hAnsi="Tahoma" w:cs="Tahoma"/>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190"/>
        <w:gridCol w:w="2841"/>
        <w:gridCol w:w="1454"/>
      </w:tblGrid>
      <w:tr w:rsidR="00366110" w:rsidRPr="004F24D5" w14:paraId="1F05050A" w14:textId="77777777" w:rsidTr="000F546A">
        <w:trPr>
          <w:jc w:val="center"/>
        </w:trPr>
        <w:tc>
          <w:tcPr>
            <w:tcW w:w="314" w:type="pct"/>
            <w:vAlign w:val="center"/>
          </w:tcPr>
          <w:p w14:paraId="289C1E4F" w14:textId="77777777" w:rsidR="00366110" w:rsidRPr="004F24D5" w:rsidRDefault="00366110" w:rsidP="001048F2">
            <w:pPr>
              <w:tabs>
                <w:tab w:val="left" w:pos="1260"/>
              </w:tabs>
              <w:jc w:val="center"/>
              <w:rPr>
                <w:rFonts w:ascii="Tahoma" w:hAnsi="Tahoma" w:cs="Tahoma"/>
                <w:b/>
                <w:color w:val="000000"/>
                <w:sz w:val="22"/>
                <w:szCs w:val="22"/>
              </w:rPr>
            </w:pPr>
            <w:r w:rsidRPr="004F24D5">
              <w:rPr>
                <w:rFonts w:ascii="Tahoma" w:hAnsi="Tahoma" w:cs="Tahoma"/>
                <w:b/>
                <w:color w:val="000000"/>
                <w:sz w:val="22"/>
                <w:szCs w:val="22"/>
              </w:rPr>
              <w:t>NO</w:t>
            </w:r>
          </w:p>
        </w:tc>
        <w:tc>
          <w:tcPr>
            <w:tcW w:w="2314" w:type="pct"/>
            <w:vAlign w:val="center"/>
          </w:tcPr>
          <w:p w14:paraId="08439485" w14:textId="77777777" w:rsidR="00366110" w:rsidRPr="004F24D5" w:rsidRDefault="00366110" w:rsidP="001048F2">
            <w:pPr>
              <w:tabs>
                <w:tab w:val="left" w:pos="1260"/>
              </w:tabs>
              <w:jc w:val="center"/>
              <w:rPr>
                <w:rFonts w:ascii="Tahoma" w:hAnsi="Tahoma" w:cs="Tahoma"/>
                <w:b/>
                <w:color w:val="000000"/>
                <w:sz w:val="22"/>
                <w:szCs w:val="22"/>
              </w:rPr>
            </w:pPr>
            <w:r w:rsidRPr="004F24D5">
              <w:rPr>
                <w:rFonts w:ascii="Tahoma" w:hAnsi="Tahoma" w:cs="Tahoma"/>
                <w:b/>
                <w:color w:val="000000"/>
                <w:sz w:val="22"/>
                <w:szCs w:val="22"/>
              </w:rPr>
              <w:t>NOMBRE</w:t>
            </w:r>
          </w:p>
        </w:tc>
        <w:tc>
          <w:tcPr>
            <w:tcW w:w="1569" w:type="pct"/>
            <w:vAlign w:val="center"/>
          </w:tcPr>
          <w:p w14:paraId="23A56CCD" w14:textId="77777777" w:rsidR="00366110" w:rsidRPr="004F24D5" w:rsidRDefault="00366110" w:rsidP="001048F2">
            <w:pPr>
              <w:tabs>
                <w:tab w:val="left" w:pos="1260"/>
              </w:tabs>
              <w:jc w:val="center"/>
              <w:rPr>
                <w:rFonts w:ascii="Tahoma" w:hAnsi="Tahoma" w:cs="Tahoma"/>
                <w:b/>
                <w:color w:val="000000"/>
                <w:sz w:val="22"/>
                <w:szCs w:val="22"/>
              </w:rPr>
            </w:pPr>
            <w:r w:rsidRPr="004F24D5">
              <w:rPr>
                <w:rFonts w:ascii="Tahoma" w:hAnsi="Tahoma" w:cs="Tahoma"/>
                <w:b/>
                <w:color w:val="000000"/>
                <w:sz w:val="22"/>
                <w:szCs w:val="22"/>
              </w:rPr>
              <w:t>INSTITUCIÓN/CARGO</w:t>
            </w:r>
          </w:p>
        </w:tc>
        <w:tc>
          <w:tcPr>
            <w:tcW w:w="803" w:type="pct"/>
            <w:vAlign w:val="center"/>
          </w:tcPr>
          <w:p w14:paraId="1C4BB254" w14:textId="77777777" w:rsidR="00366110" w:rsidRPr="004F24D5" w:rsidRDefault="00366110" w:rsidP="001048F2">
            <w:pPr>
              <w:tabs>
                <w:tab w:val="left" w:pos="1260"/>
              </w:tabs>
              <w:jc w:val="center"/>
              <w:rPr>
                <w:rFonts w:ascii="Tahoma" w:hAnsi="Tahoma" w:cs="Tahoma"/>
                <w:b/>
                <w:color w:val="000000"/>
                <w:sz w:val="22"/>
                <w:szCs w:val="22"/>
              </w:rPr>
            </w:pPr>
            <w:r w:rsidRPr="004F24D5">
              <w:rPr>
                <w:rFonts w:ascii="Tahoma" w:hAnsi="Tahoma" w:cs="Tahoma"/>
                <w:b/>
                <w:color w:val="000000"/>
                <w:sz w:val="22"/>
                <w:szCs w:val="22"/>
              </w:rPr>
              <w:t>TELÉFONO</w:t>
            </w:r>
          </w:p>
        </w:tc>
      </w:tr>
      <w:tr w:rsidR="00366110" w:rsidRPr="004F24D5" w14:paraId="63A3646F" w14:textId="77777777" w:rsidTr="000F546A">
        <w:trPr>
          <w:jc w:val="center"/>
        </w:trPr>
        <w:tc>
          <w:tcPr>
            <w:tcW w:w="314" w:type="pct"/>
            <w:vAlign w:val="center"/>
          </w:tcPr>
          <w:p w14:paraId="1E9F1B87" w14:textId="77777777" w:rsidR="00366110" w:rsidRPr="004F24D5" w:rsidRDefault="00366110" w:rsidP="001048F2">
            <w:pPr>
              <w:jc w:val="center"/>
              <w:rPr>
                <w:rFonts w:ascii="Tahoma" w:hAnsi="Tahoma" w:cs="Tahoma"/>
                <w:sz w:val="22"/>
                <w:szCs w:val="22"/>
              </w:rPr>
            </w:pPr>
            <w:r w:rsidRPr="004F24D5">
              <w:rPr>
                <w:rFonts w:ascii="Tahoma" w:hAnsi="Tahoma" w:cs="Tahoma"/>
                <w:sz w:val="22"/>
                <w:szCs w:val="22"/>
              </w:rPr>
              <w:t>1</w:t>
            </w:r>
          </w:p>
        </w:tc>
        <w:tc>
          <w:tcPr>
            <w:tcW w:w="2314" w:type="pct"/>
            <w:vAlign w:val="center"/>
          </w:tcPr>
          <w:p w14:paraId="58EFBF6E" w14:textId="07F6FF81" w:rsidR="00366110" w:rsidRPr="004F24D5" w:rsidRDefault="00366110" w:rsidP="00366110">
            <w:pPr>
              <w:tabs>
                <w:tab w:val="left" w:pos="1260"/>
              </w:tabs>
              <w:jc w:val="center"/>
              <w:rPr>
                <w:rFonts w:ascii="Tahoma" w:hAnsi="Tahoma" w:cs="Tahoma"/>
                <w:sz w:val="22"/>
                <w:szCs w:val="22"/>
              </w:rPr>
            </w:pPr>
            <w:r w:rsidRPr="004F24D5">
              <w:rPr>
                <w:rFonts w:ascii="Tahoma" w:hAnsi="Tahoma" w:cs="Tahoma"/>
                <w:sz w:val="22"/>
                <w:szCs w:val="22"/>
              </w:rPr>
              <w:t xml:space="preserve">Victoria Eugenia </w:t>
            </w:r>
            <w:r w:rsidR="004F24D5" w:rsidRPr="004F24D5">
              <w:rPr>
                <w:rFonts w:ascii="Tahoma" w:hAnsi="Tahoma" w:cs="Tahoma"/>
                <w:sz w:val="22"/>
                <w:szCs w:val="22"/>
              </w:rPr>
              <w:t>Ortegón</w:t>
            </w:r>
          </w:p>
        </w:tc>
        <w:tc>
          <w:tcPr>
            <w:tcW w:w="1569" w:type="pct"/>
            <w:vAlign w:val="center"/>
          </w:tcPr>
          <w:p w14:paraId="008FB5B2" w14:textId="4B504209" w:rsidR="00366110" w:rsidRPr="004F24D5" w:rsidRDefault="00366110" w:rsidP="004F24D5">
            <w:pPr>
              <w:jc w:val="center"/>
              <w:rPr>
                <w:rFonts w:ascii="Tahoma" w:hAnsi="Tahoma" w:cs="Tahoma"/>
                <w:sz w:val="22"/>
                <w:szCs w:val="22"/>
              </w:rPr>
            </w:pPr>
            <w:r w:rsidRPr="004F24D5">
              <w:rPr>
                <w:rFonts w:ascii="Tahoma" w:hAnsi="Tahoma" w:cs="Tahoma"/>
                <w:sz w:val="22"/>
                <w:szCs w:val="22"/>
              </w:rPr>
              <w:t>Alcaldesa Municipal</w:t>
            </w:r>
          </w:p>
        </w:tc>
        <w:tc>
          <w:tcPr>
            <w:tcW w:w="803" w:type="pct"/>
            <w:vAlign w:val="center"/>
          </w:tcPr>
          <w:p w14:paraId="243A177A" w14:textId="0BFD8E3B" w:rsidR="00366110" w:rsidRPr="004F24D5" w:rsidRDefault="004F24D5" w:rsidP="001048F2">
            <w:pPr>
              <w:jc w:val="center"/>
              <w:rPr>
                <w:rFonts w:ascii="Tahoma" w:hAnsi="Tahoma" w:cs="Tahoma"/>
                <w:sz w:val="22"/>
                <w:szCs w:val="22"/>
              </w:rPr>
            </w:pPr>
            <w:r w:rsidRPr="004F24D5">
              <w:rPr>
                <w:rFonts w:ascii="Tahoma" w:hAnsi="Tahoma" w:cs="Tahoma"/>
                <w:sz w:val="22"/>
                <w:szCs w:val="22"/>
              </w:rPr>
              <w:t>8399361</w:t>
            </w:r>
          </w:p>
        </w:tc>
      </w:tr>
      <w:tr w:rsidR="00366110" w:rsidRPr="004F24D5" w14:paraId="0A77ABE1" w14:textId="77777777" w:rsidTr="000F546A">
        <w:trPr>
          <w:jc w:val="center"/>
        </w:trPr>
        <w:tc>
          <w:tcPr>
            <w:tcW w:w="314" w:type="pct"/>
            <w:vAlign w:val="center"/>
          </w:tcPr>
          <w:p w14:paraId="0E50D5C0" w14:textId="77777777" w:rsidR="00366110" w:rsidRPr="004F24D5" w:rsidRDefault="00366110" w:rsidP="001048F2">
            <w:pPr>
              <w:jc w:val="center"/>
              <w:rPr>
                <w:rFonts w:ascii="Tahoma" w:hAnsi="Tahoma" w:cs="Tahoma"/>
                <w:sz w:val="22"/>
                <w:szCs w:val="22"/>
              </w:rPr>
            </w:pPr>
            <w:r w:rsidRPr="004F24D5">
              <w:rPr>
                <w:rFonts w:ascii="Tahoma" w:hAnsi="Tahoma" w:cs="Tahoma"/>
                <w:sz w:val="22"/>
                <w:szCs w:val="22"/>
              </w:rPr>
              <w:t>2</w:t>
            </w:r>
          </w:p>
        </w:tc>
        <w:tc>
          <w:tcPr>
            <w:tcW w:w="2314" w:type="pct"/>
            <w:vAlign w:val="center"/>
          </w:tcPr>
          <w:p w14:paraId="4E24D342" w14:textId="239A5B10" w:rsidR="00366110" w:rsidRPr="004F24D5" w:rsidRDefault="004F24D5" w:rsidP="004F24D5">
            <w:pPr>
              <w:jc w:val="center"/>
              <w:rPr>
                <w:rFonts w:ascii="Tahoma" w:hAnsi="Tahoma" w:cs="Tahoma"/>
                <w:sz w:val="22"/>
                <w:szCs w:val="22"/>
              </w:rPr>
            </w:pPr>
            <w:r>
              <w:rPr>
                <w:rFonts w:ascii="Tahoma" w:hAnsi="Tahoma" w:cs="Tahoma"/>
                <w:sz w:val="22"/>
                <w:szCs w:val="22"/>
              </w:rPr>
              <w:t>Hernando Mantilla Gaitán</w:t>
            </w:r>
          </w:p>
        </w:tc>
        <w:tc>
          <w:tcPr>
            <w:tcW w:w="1569" w:type="pct"/>
            <w:vAlign w:val="center"/>
          </w:tcPr>
          <w:p w14:paraId="75C960C4" w14:textId="73A44283" w:rsidR="00366110" w:rsidRPr="004F24D5" w:rsidRDefault="004F24D5" w:rsidP="004F24D5">
            <w:pPr>
              <w:jc w:val="center"/>
              <w:rPr>
                <w:rFonts w:ascii="Tahoma" w:hAnsi="Tahoma" w:cs="Tahoma"/>
                <w:sz w:val="22"/>
                <w:szCs w:val="22"/>
              </w:rPr>
            </w:pPr>
            <w:r>
              <w:rPr>
                <w:rFonts w:ascii="Tahoma" w:hAnsi="Tahoma" w:cs="Tahoma"/>
                <w:sz w:val="22"/>
                <w:szCs w:val="22"/>
              </w:rPr>
              <w:t>Unidad de asistencia Técnica y Medio Ambiente</w:t>
            </w:r>
          </w:p>
        </w:tc>
        <w:tc>
          <w:tcPr>
            <w:tcW w:w="803" w:type="pct"/>
            <w:vAlign w:val="center"/>
          </w:tcPr>
          <w:p w14:paraId="49923E95" w14:textId="072F7C18" w:rsidR="00366110" w:rsidRPr="004F24D5" w:rsidRDefault="004F24D5" w:rsidP="001048F2">
            <w:pPr>
              <w:jc w:val="center"/>
              <w:rPr>
                <w:rFonts w:ascii="Tahoma" w:hAnsi="Tahoma" w:cs="Tahoma"/>
                <w:sz w:val="22"/>
                <w:szCs w:val="22"/>
              </w:rPr>
            </w:pPr>
            <w:r w:rsidRPr="004F24D5">
              <w:rPr>
                <w:rFonts w:ascii="Tahoma" w:hAnsi="Tahoma" w:cs="Tahoma"/>
                <w:sz w:val="22"/>
                <w:szCs w:val="22"/>
              </w:rPr>
              <w:t>3225652920</w:t>
            </w:r>
          </w:p>
        </w:tc>
      </w:tr>
      <w:tr w:rsidR="00366110" w:rsidRPr="004F24D5" w14:paraId="35C377B4" w14:textId="77777777" w:rsidTr="000F546A">
        <w:trPr>
          <w:jc w:val="center"/>
        </w:trPr>
        <w:tc>
          <w:tcPr>
            <w:tcW w:w="314" w:type="pct"/>
            <w:vAlign w:val="center"/>
          </w:tcPr>
          <w:p w14:paraId="2C0990BC" w14:textId="77777777" w:rsidR="00366110" w:rsidRPr="004F24D5" w:rsidRDefault="00366110" w:rsidP="001048F2">
            <w:pPr>
              <w:jc w:val="center"/>
              <w:rPr>
                <w:rFonts w:ascii="Tahoma" w:hAnsi="Tahoma" w:cs="Tahoma"/>
                <w:sz w:val="22"/>
                <w:szCs w:val="22"/>
              </w:rPr>
            </w:pPr>
            <w:r w:rsidRPr="004F24D5">
              <w:rPr>
                <w:rFonts w:ascii="Tahoma" w:hAnsi="Tahoma" w:cs="Tahoma"/>
                <w:sz w:val="22"/>
                <w:szCs w:val="22"/>
              </w:rPr>
              <w:t>3</w:t>
            </w:r>
          </w:p>
        </w:tc>
        <w:tc>
          <w:tcPr>
            <w:tcW w:w="2314" w:type="pct"/>
            <w:vAlign w:val="center"/>
          </w:tcPr>
          <w:p w14:paraId="06024668" w14:textId="10C1D5CA" w:rsidR="00366110" w:rsidRPr="004F24D5" w:rsidRDefault="004F24D5" w:rsidP="004F24D5">
            <w:pPr>
              <w:jc w:val="center"/>
              <w:rPr>
                <w:rFonts w:ascii="Tahoma" w:hAnsi="Tahoma" w:cs="Tahoma"/>
                <w:sz w:val="22"/>
                <w:szCs w:val="22"/>
              </w:rPr>
            </w:pPr>
            <w:proofErr w:type="spellStart"/>
            <w:r>
              <w:rPr>
                <w:rFonts w:ascii="Tahoma" w:hAnsi="Tahoma" w:cs="Tahoma"/>
                <w:sz w:val="22"/>
                <w:szCs w:val="22"/>
              </w:rPr>
              <w:t>Nikol</w:t>
            </w:r>
            <w:proofErr w:type="spellEnd"/>
            <w:r>
              <w:rPr>
                <w:rFonts w:ascii="Tahoma" w:hAnsi="Tahoma" w:cs="Tahoma"/>
                <w:sz w:val="22"/>
                <w:szCs w:val="22"/>
              </w:rPr>
              <w:t xml:space="preserve"> Giselle Mosquera Guzmán</w:t>
            </w:r>
          </w:p>
        </w:tc>
        <w:tc>
          <w:tcPr>
            <w:tcW w:w="1569" w:type="pct"/>
            <w:vAlign w:val="center"/>
          </w:tcPr>
          <w:p w14:paraId="2053A98C" w14:textId="4257B3B5" w:rsidR="00366110" w:rsidRPr="004F24D5" w:rsidRDefault="004F24D5" w:rsidP="004F24D5">
            <w:pPr>
              <w:jc w:val="center"/>
              <w:rPr>
                <w:rFonts w:ascii="Tahoma" w:hAnsi="Tahoma" w:cs="Tahoma"/>
                <w:sz w:val="22"/>
                <w:szCs w:val="22"/>
              </w:rPr>
            </w:pPr>
            <w:r>
              <w:rPr>
                <w:rFonts w:ascii="Tahoma" w:hAnsi="Tahoma" w:cs="Tahoma"/>
                <w:sz w:val="22"/>
                <w:szCs w:val="22"/>
              </w:rPr>
              <w:t>Unidad de asistencia Técnica y Medio Ambiente</w:t>
            </w:r>
          </w:p>
        </w:tc>
        <w:tc>
          <w:tcPr>
            <w:tcW w:w="803" w:type="pct"/>
            <w:vAlign w:val="center"/>
          </w:tcPr>
          <w:p w14:paraId="449C2851" w14:textId="3E7AF49F" w:rsidR="00366110" w:rsidRPr="004F24D5" w:rsidRDefault="004F24D5" w:rsidP="001048F2">
            <w:pPr>
              <w:jc w:val="center"/>
              <w:rPr>
                <w:rFonts w:ascii="Tahoma" w:hAnsi="Tahoma" w:cs="Tahoma"/>
                <w:sz w:val="22"/>
                <w:szCs w:val="22"/>
              </w:rPr>
            </w:pPr>
            <w:r w:rsidRPr="004F24D5">
              <w:rPr>
                <w:rFonts w:ascii="Tahoma" w:hAnsi="Tahoma" w:cs="Tahoma"/>
                <w:sz w:val="22"/>
                <w:szCs w:val="22"/>
              </w:rPr>
              <w:t>3223817744</w:t>
            </w:r>
          </w:p>
        </w:tc>
      </w:tr>
      <w:tr w:rsidR="00366110" w:rsidRPr="004F24D5" w14:paraId="6126F6E4" w14:textId="77777777" w:rsidTr="000F546A">
        <w:trPr>
          <w:jc w:val="center"/>
        </w:trPr>
        <w:tc>
          <w:tcPr>
            <w:tcW w:w="314" w:type="pct"/>
            <w:vAlign w:val="center"/>
          </w:tcPr>
          <w:p w14:paraId="26D40AC9" w14:textId="77777777" w:rsidR="00366110" w:rsidRPr="004F24D5" w:rsidRDefault="00366110" w:rsidP="001048F2">
            <w:pPr>
              <w:jc w:val="center"/>
              <w:rPr>
                <w:rFonts w:ascii="Tahoma" w:hAnsi="Tahoma" w:cs="Tahoma"/>
                <w:sz w:val="22"/>
                <w:szCs w:val="22"/>
              </w:rPr>
            </w:pPr>
            <w:r w:rsidRPr="004F24D5">
              <w:rPr>
                <w:rFonts w:ascii="Tahoma" w:hAnsi="Tahoma" w:cs="Tahoma"/>
                <w:sz w:val="22"/>
                <w:szCs w:val="22"/>
              </w:rPr>
              <w:t>4</w:t>
            </w:r>
          </w:p>
        </w:tc>
        <w:tc>
          <w:tcPr>
            <w:tcW w:w="2314" w:type="pct"/>
            <w:vAlign w:val="center"/>
          </w:tcPr>
          <w:p w14:paraId="2FAE850E" w14:textId="77C1DE9F" w:rsidR="00366110" w:rsidRPr="004F24D5" w:rsidRDefault="004F24D5" w:rsidP="004F24D5">
            <w:pPr>
              <w:jc w:val="center"/>
              <w:rPr>
                <w:rFonts w:ascii="Tahoma" w:hAnsi="Tahoma" w:cs="Tahoma"/>
                <w:sz w:val="22"/>
                <w:szCs w:val="22"/>
              </w:rPr>
            </w:pPr>
            <w:proofErr w:type="spellStart"/>
            <w:r>
              <w:rPr>
                <w:rFonts w:ascii="Tahoma" w:hAnsi="Tahoma" w:cs="Tahoma"/>
                <w:sz w:val="22"/>
                <w:szCs w:val="22"/>
              </w:rPr>
              <w:t>Mayda</w:t>
            </w:r>
            <w:proofErr w:type="spellEnd"/>
            <w:r>
              <w:rPr>
                <w:rFonts w:ascii="Tahoma" w:hAnsi="Tahoma" w:cs="Tahoma"/>
                <w:sz w:val="22"/>
                <w:szCs w:val="22"/>
              </w:rPr>
              <w:t xml:space="preserve"> Yaneth Devia García</w:t>
            </w:r>
          </w:p>
        </w:tc>
        <w:tc>
          <w:tcPr>
            <w:tcW w:w="1569" w:type="pct"/>
            <w:vAlign w:val="center"/>
          </w:tcPr>
          <w:p w14:paraId="5533413A" w14:textId="622FA4CC" w:rsidR="00366110" w:rsidRPr="004F24D5" w:rsidRDefault="004F24D5" w:rsidP="001048F2">
            <w:pPr>
              <w:rPr>
                <w:rFonts w:ascii="Tahoma" w:hAnsi="Tahoma" w:cs="Tahoma"/>
                <w:sz w:val="22"/>
                <w:szCs w:val="22"/>
              </w:rPr>
            </w:pPr>
            <w:r>
              <w:rPr>
                <w:rFonts w:ascii="Tahoma" w:hAnsi="Tahoma" w:cs="Tahoma"/>
                <w:sz w:val="22"/>
                <w:szCs w:val="22"/>
              </w:rPr>
              <w:t>Unidad de asistencia Técnica y Medio Ambiente</w:t>
            </w:r>
          </w:p>
        </w:tc>
        <w:tc>
          <w:tcPr>
            <w:tcW w:w="803" w:type="pct"/>
            <w:vAlign w:val="center"/>
          </w:tcPr>
          <w:p w14:paraId="2A5A316D" w14:textId="22F9B523" w:rsidR="00366110" w:rsidRPr="004F24D5" w:rsidRDefault="004F24D5" w:rsidP="004F24D5">
            <w:pPr>
              <w:jc w:val="center"/>
              <w:rPr>
                <w:rFonts w:ascii="Tahoma" w:hAnsi="Tahoma" w:cs="Tahoma"/>
                <w:color w:val="000000"/>
                <w:sz w:val="22"/>
                <w:szCs w:val="22"/>
                <w:lang w:eastAsia="es-CO"/>
              </w:rPr>
            </w:pPr>
            <w:r w:rsidRPr="004F24D5">
              <w:rPr>
                <w:rFonts w:ascii="Tahoma" w:hAnsi="Tahoma" w:cs="Tahoma"/>
                <w:color w:val="000000"/>
                <w:sz w:val="22"/>
                <w:szCs w:val="22"/>
              </w:rPr>
              <w:t>3123329795</w:t>
            </w:r>
          </w:p>
        </w:tc>
      </w:tr>
      <w:tr w:rsidR="00366110" w:rsidRPr="004F24D5" w14:paraId="0666919F" w14:textId="77777777" w:rsidTr="000F546A">
        <w:trPr>
          <w:jc w:val="center"/>
        </w:trPr>
        <w:tc>
          <w:tcPr>
            <w:tcW w:w="314" w:type="pct"/>
            <w:vAlign w:val="center"/>
          </w:tcPr>
          <w:p w14:paraId="2EDA6FEE" w14:textId="77777777" w:rsidR="00366110" w:rsidRPr="004F24D5" w:rsidRDefault="00366110" w:rsidP="001048F2">
            <w:pPr>
              <w:jc w:val="center"/>
              <w:rPr>
                <w:rFonts w:ascii="Tahoma" w:hAnsi="Tahoma" w:cs="Tahoma"/>
                <w:sz w:val="22"/>
                <w:szCs w:val="22"/>
              </w:rPr>
            </w:pPr>
            <w:r w:rsidRPr="004F24D5">
              <w:rPr>
                <w:rFonts w:ascii="Tahoma" w:hAnsi="Tahoma" w:cs="Tahoma"/>
                <w:sz w:val="22"/>
                <w:szCs w:val="22"/>
              </w:rPr>
              <w:t>5</w:t>
            </w:r>
          </w:p>
        </w:tc>
        <w:tc>
          <w:tcPr>
            <w:tcW w:w="2314" w:type="pct"/>
            <w:vAlign w:val="center"/>
          </w:tcPr>
          <w:p w14:paraId="0D04D4E8" w14:textId="2D269B3F" w:rsidR="00366110" w:rsidRPr="004F24D5" w:rsidRDefault="004F24D5" w:rsidP="004F24D5">
            <w:pPr>
              <w:jc w:val="center"/>
              <w:rPr>
                <w:rFonts w:ascii="Tahoma" w:hAnsi="Tahoma" w:cs="Tahoma"/>
                <w:sz w:val="22"/>
                <w:szCs w:val="22"/>
              </w:rPr>
            </w:pPr>
            <w:r>
              <w:rPr>
                <w:rFonts w:ascii="Tahoma" w:hAnsi="Tahoma" w:cs="Tahoma"/>
                <w:sz w:val="22"/>
                <w:szCs w:val="22"/>
              </w:rPr>
              <w:t>Gloria Londoño</w:t>
            </w:r>
          </w:p>
        </w:tc>
        <w:tc>
          <w:tcPr>
            <w:tcW w:w="1569" w:type="pct"/>
            <w:vAlign w:val="center"/>
          </w:tcPr>
          <w:p w14:paraId="0D687AC9" w14:textId="7DE8EFB3" w:rsidR="00366110" w:rsidRPr="004F24D5" w:rsidRDefault="004F24D5" w:rsidP="004F24D5">
            <w:pPr>
              <w:jc w:val="center"/>
              <w:rPr>
                <w:rFonts w:ascii="Tahoma" w:hAnsi="Tahoma" w:cs="Tahoma"/>
                <w:sz w:val="22"/>
                <w:szCs w:val="22"/>
              </w:rPr>
            </w:pPr>
            <w:r>
              <w:rPr>
                <w:rFonts w:ascii="Tahoma" w:hAnsi="Tahoma" w:cs="Tahoma"/>
                <w:sz w:val="22"/>
                <w:szCs w:val="22"/>
              </w:rPr>
              <w:t>Escuela de Liderazgo Ambiental</w:t>
            </w:r>
          </w:p>
        </w:tc>
        <w:tc>
          <w:tcPr>
            <w:tcW w:w="803" w:type="pct"/>
            <w:vAlign w:val="center"/>
          </w:tcPr>
          <w:p w14:paraId="7C3B34D4" w14:textId="0513CFC2" w:rsidR="00366110" w:rsidRPr="004F24D5" w:rsidRDefault="004F24D5" w:rsidP="001048F2">
            <w:pPr>
              <w:jc w:val="center"/>
              <w:rPr>
                <w:rFonts w:ascii="Tahoma" w:hAnsi="Tahoma" w:cs="Tahoma"/>
                <w:sz w:val="22"/>
                <w:szCs w:val="22"/>
              </w:rPr>
            </w:pPr>
            <w:r w:rsidRPr="004F24D5">
              <w:rPr>
                <w:rFonts w:ascii="Tahoma" w:hAnsi="Tahoma" w:cs="Tahoma"/>
                <w:sz w:val="22"/>
                <w:szCs w:val="22"/>
              </w:rPr>
              <w:t>3203379709</w:t>
            </w:r>
          </w:p>
        </w:tc>
      </w:tr>
      <w:tr w:rsidR="00366110" w:rsidRPr="004F24D5" w14:paraId="54E76A52" w14:textId="77777777" w:rsidTr="000F546A">
        <w:trPr>
          <w:jc w:val="center"/>
        </w:trPr>
        <w:tc>
          <w:tcPr>
            <w:tcW w:w="314" w:type="pct"/>
            <w:vAlign w:val="center"/>
          </w:tcPr>
          <w:p w14:paraId="27ED23C1" w14:textId="03928A7A" w:rsidR="00366110" w:rsidRPr="004F24D5" w:rsidRDefault="000F546A" w:rsidP="001048F2">
            <w:pPr>
              <w:jc w:val="center"/>
              <w:rPr>
                <w:rFonts w:ascii="Tahoma" w:hAnsi="Tahoma" w:cs="Tahoma"/>
                <w:sz w:val="22"/>
                <w:szCs w:val="22"/>
              </w:rPr>
            </w:pPr>
            <w:r>
              <w:rPr>
                <w:rFonts w:ascii="Tahoma" w:hAnsi="Tahoma" w:cs="Tahoma"/>
                <w:sz w:val="22"/>
                <w:szCs w:val="22"/>
              </w:rPr>
              <w:t>6</w:t>
            </w:r>
          </w:p>
        </w:tc>
        <w:tc>
          <w:tcPr>
            <w:tcW w:w="2314" w:type="pct"/>
            <w:vAlign w:val="center"/>
          </w:tcPr>
          <w:p w14:paraId="4F817648" w14:textId="0FF1DABF" w:rsidR="00366110" w:rsidRPr="004F24D5" w:rsidRDefault="000F546A" w:rsidP="000F546A">
            <w:pPr>
              <w:jc w:val="center"/>
              <w:rPr>
                <w:rFonts w:ascii="Tahoma" w:hAnsi="Tahoma" w:cs="Tahoma"/>
                <w:sz w:val="22"/>
                <w:szCs w:val="22"/>
              </w:rPr>
            </w:pPr>
            <w:proofErr w:type="spellStart"/>
            <w:r>
              <w:rPr>
                <w:rFonts w:ascii="Tahoma" w:hAnsi="Tahoma" w:cs="Tahoma"/>
                <w:sz w:val="22"/>
                <w:szCs w:val="22"/>
              </w:rPr>
              <w:t>Alieth</w:t>
            </w:r>
            <w:proofErr w:type="spellEnd"/>
            <w:r>
              <w:rPr>
                <w:rFonts w:ascii="Tahoma" w:hAnsi="Tahoma" w:cs="Tahoma"/>
                <w:sz w:val="22"/>
                <w:szCs w:val="22"/>
              </w:rPr>
              <w:t xml:space="preserve"> Liseth Eraso</w:t>
            </w:r>
          </w:p>
        </w:tc>
        <w:tc>
          <w:tcPr>
            <w:tcW w:w="1569" w:type="pct"/>
            <w:vAlign w:val="center"/>
          </w:tcPr>
          <w:p w14:paraId="34A399D3" w14:textId="2FEC893E" w:rsidR="00366110" w:rsidRPr="004F24D5" w:rsidRDefault="000F546A" w:rsidP="000F546A">
            <w:pPr>
              <w:jc w:val="center"/>
              <w:rPr>
                <w:rFonts w:ascii="Tahoma" w:hAnsi="Tahoma" w:cs="Tahoma"/>
                <w:sz w:val="22"/>
                <w:szCs w:val="22"/>
              </w:rPr>
            </w:pPr>
            <w:r>
              <w:rPr>
                <w:rFonts w:ascii="Tahoma" w:hAnsi="Tahoma" w:cs="Tahoma"/>
                <w:sz w:val="22"/>
                <w:szCs w:val="22"/>
              </w:rPr>
              <w:t>Estación de Policía</w:t>
            </w:r>
          </w:p>
        </w:tc>
        <w:tc>
          <w:tcPr>
            <w:tcW w:w="803" w:type="pct"/>
            <w:vAlign w:val="center"/>
          </w:tcPr>
          <w:p w14:paraId="0350FC30" w14:textId="2C89BDBA" w:rsidR="00366110" w:rsidRPr="004F24D5" w:rsidRDefault="000F546A" w:rsidP="001048F2">
            <w:pPr>
              <w:jc w:val="center"/>
              <w:rPr>
                <w:rFonts w:ascii="Tahoma" w:hAnsi="Tahoma" w:cs="Tahoma"/>
                <w:sz w:val="22"/>
                <w:szCs w:val="22"/>
              </w:rPr>
            </w:pPr>
            <w:r w:rsidRPr="000F546A">
              <w:rPr>
                <w:rFonts w:ascii="Tahoma" w:hAnsi="Tahoma" w:cs="Tahoma"/>
                <w:sz w:val="22"/>
                <w:szCs w:val="22"/>
              </w:rPr>
              <w:t>3108545503</w:t>
            </w:r>
          </w:p>
        </w:tc>
      </w:tr>
      <w:tr w:rsidR="000F546A" w:rsidRPr="004F24D5" w14:paraId="6B2D9CFA" w14:textId="77777777" w:rsidTr="000F546A">
        <w:trPr>
          <w:jc w:val="center"/>
        </w:trPr>
        <w:tc>
          <w:tcPr>
            <w:tcW w:w="314" w:type="pct"/>
            <w:vAlign w:val="center"/>
          </w:tcPr>
          <w:p w14:paraId="3257CBE2" w14:textId="1E63717C" w:rsidR="000F546A" w:rsidRPr="004F24D5" w:rsidRDefault="000F546A" w:rsidP="001048F2">
            <w:pPr>
              <w:jc w:val="center"/>
              <w:rPr>
                <w:rFonts w:ascii="Tahoma" w:hAnsi="Tahoma" w:cs="Tahoma"/>
                <w:sz w:val="22"/>
                <w:szCs w:val="22"/>
              </w:rPr>
            </w:pPr>
            <w:r>
              <w:rPr>
                <w:rFonts w:ascii="Tahoma" w:hAnsi="Tahoma" w:cs="Tahoma"/>
                <w:sz w:val="22"/>
                <w:szCs w:val="22"/>
              </w:rPr>
              <w:t>7</w:t>
            </w:r>
          </w:p>
        </w:tc>
        <w:tc>
          <w:tcPr>
            <w:tcW w:w="2314" w:type="pct"/>
            <w:vAlign w:val="center"/>
          </w:tcPr>
          <w:p w14:paraId="6D355BE4" w14:textId="6E343E67" w:rsidR="000F546A" w:rsidRPr="004F24D5" w:rsidRDefault="000F546A" w:rsidP="000F546A">
            <w:pPr>
              <w:jc w:val="center"/>
              <w:rPr>
                <w:rFonts w:ascii="Tahoma" w:hAnsi="Tahoma" w:cs="Tahoma"/>
                <w:sz w:val="22"/>
                <w:szCs w:val="22"/>
              </w:rPr>
            </w:pPr>
            <w:r>
              <w:rPr>
                <w:rFonts w:ascii="Tahoma" w:hAnsi="Tahoma" w:cs="Tahoma"/>
                <w:sz w:val="22"/>
                <w:szCs w:val="22"/>
              </w:rPr>
              <w:t>Luz Miriam Vanegas</w:t>
            </w:r>
          </w:p>
        </w:tc>
        <w:tc>
          <w:tcPr>
            <w:tcW w:w="1569" w:type="pct"/>
            <w:vAlign w:val="center"/>
          </w:tcPr>
          <w:p w14:paraId="33131BE9" w14:textId="1450F33A" w:rsidR="000F546A" w:rsidRPr="004F24D5" w:rsidRDefault="000F546A" w:rsidP="000F546A">
            <w:pPr>
              <w:jc w:val="center"/>
              <w:rPr>
                <w:rFonts w:ascii="Tahoma" w:hAnsi="Tahoma" w:cs="Tahoma"/>
                <w:sz w:val="22"/>
                <w:szCs w:val="22"/>
              </w:rPr>
            </w:pPr>
            <w:proofErr w:type="spellStart"/>
            <w:r>
              <w:rPr>
                <w:rFonts w:ascii="Tahoma" w:hAnsi="Tahoma" w:cs="Tahoma"/>
                <w:sz w:val="22"/>
                <w:szCs w:val="22"/>
              </w:rPr>
              <w:t>Asovivig</w:t>
            </w:r>
            <w:proofErr w:type="spellEnd"/>
            <w:r>
              <w:rPr>
                <w:rFonts w:ascii="Tahoma" w:hAnsi="Tahoma" w:cs="Tahoma"/>
                <w:sz w:val="22"/>
                <w:szCs w:val="22"/>
              </w:rPr>
              <w:t xml:space="preserve"> - Escuela de Liderazgo Ambiental</w:t>
            </w:r>
          </w:p>
        </w:tc>
        <w:tc>
          <w:tcPr>
            <w:tcW w:w="803" w:type="pct"/>
            <w:vAlign w:val="center"/>
          </w:tcPr>
          <w:p w14:paraId="7F228AA3" w14:textId="6C053231" w:rsidR="000F546A" w:rsidRPr="004F24D5" w:rsidRDefault="000F546A" w:rsidP="001048F2">
            <w:pPr>
              <w:jc w:val="center"/>
              <w:rPr>
                <w:rFonts w:ascii="Tahoma" w:hAnsi="Tahoma" w:cs="Tahoma"/>
                <w:sz w:val="22"/>
                <w:szCs w:val="22"/>
              </w:rPr>
            </w:pPr>
            <w:r w:rsidRPr="000F546A">
              <w:rPr>
                <w:rFonts w:ascii="Tahoma" w:hAnsi="Tahoma" w:cs="Tahoma"/>
                <w:sz w:val="22"/>
                <w:szCs w:val="22"/>
              </w:rPr>
              <w:t>3102109567</w:t>
            </w:r>
          </w:p>
        </w:tc>
      </w:tr>
      <w:tr w:rsidR="000F546A" w:rsidRPr="004F24D5" w14:paraId="652FED54" w14:textId="77777777" w:rsidTr="000F546A">
        <w:trPr>
          <w:jc w:val="center"/>
        </w:trPr>
        <w:tc>
          <w:tcPr>
            <w:tcW w:w="314" w:type="pct"/>
            <w:vAlign w:val="center"/>
          </w:tcPr>
          <w:p w14:paraId="4FEC1622" w14:textId="17EAC0B6" w:rsidR="000F546A" w:rsidRPr="004F24D5" w:rsidRDefault="000F546A" w:rsidP="001048F2">
            <w:pPr>
              <w:jc w:val="center"/>
              <w:rPr>
                <w:rFonts w:ascii="Tahoma" w:hAnsi="Tahoma" w:cs="Tahoma"/>
                <w:sz w:val="22"/>
                <w:szCs w:val="22"/>
              </w:rPr>
            </w:pPr>
            <w:r>
              <w:rPr>
                <w:rFonts w:ascii="Tahoma" w:hAnsi="Tahoma" w:cs="Tahoma"/>
                <w:sz w:val="22"/>
                <w:szCs w:val="22"/>
              </w:rPr>
              <w:t>8</w:t>
            </w:r>
          </w:p>
        </w:tc>
        <w:tc>
          <w:tcPr>
            <w:tcW w:w="2314" w:type="pct"/>
            <w:vAlign w:val="center"/>
          </w:tcPr>
          <w:p w14:paraId="2F1A052C" w14:textId="28F7A468" w:rsidR="000F546A" w:rsidRPr="004F24D5" w:rsidRDefault="000F546A" w:rsidP="000F546A">
            <w:pPr>
              <w:jc w:val="center"/>
              <w:rPr>
                <w:rFonts w:ascii="Tahoma" w:hAnsi="Tahoma" w:cs="Tahoma"/>
                <w:sz w:val="22"/>
                <w:szCs w:val="22"/>
              </w:rPr>
            </w:pPr>
            <w:r>
              <w:rPr>
                <w:rFonts w:ascii="Tahoma" w:hAnsi="Tahoma" w:cs="Tahoma"/>
                <w:sz w:val="22"/>
                <w:szCs w:val="22"/>
              </w:rPr>
              <w:t>Luis Eduardo Montaña</w:t>
            </w:r>
          </w:p>
        </w:tc>
        <w:tc>
          <w:tcPr>
            <w:tcW w:w="1569" w:type="pct"/>
            <w:vAlign w:val="center"/>
          </w:tcPr>
          <w:p w14:paraId="14453544" w14:textId="0442F303" w:rsidR="000F546A" w:rsidRPr="004F24D5" w:rsidRDefault="000F546A" w:rsidP="000F546A">
            <w:pPr>
              <w:jc w:val="center"/>
              <w:rPr>
                <w:rFonts w:ascii="Tahoma" w:hAnsi="Tahoma" w:cs="Tahoma"/>
                <w:sz w:val="22"/>
                <w:szCs w:val="22"/>
              </w:rPr>
            </w:pPr>
            <w:r>
              <w:rPr>
                <w:rFonts w:ascii="Tahoma" w:hAnsi="Tahoma" w:cs="Tahoma"/>
                <w:sz w:val="22"/>
                <w:szCs w:val="22"/>
              </w:rPr>
              <w:t>Alcaldía- Acueducto Veredal</w:t>
            </w:r>
          </w:p>
        </w:tc>
        <w:tc>
          <w:tcPr>
            <w:tcW w:w="803" w:type="pct"/>
            <w:vAlign w:val="center"/>
          </w:tcPr>
          <w:p w14:paraId="3E1921BC" w14:textId="72573DCC" w:rsidR="000F546A" w:rsidRPr="004F24D5" w:rsidRDefault="000F546A" w:rsidP="001048F2">
            <w:pPr>
              <w:jc w:val="center"/>
              <w:rPr>
                <w:rFonts w:ascii="Tahoma" w:hAnsi="Tahoma" w:cs="Tahoma"/>
                <w:sz w:val="22"/>
                <w:szCs w:val="22"/>
              </w:rPr>
            </w:pPr>
            <w:r w:rsidRPr="000F546A">
              <w:rPr>
                <w:rFonts w:ascii="Tahoma" w:hAnsi="Tahoma" w:cs="Tahoma"/>
                <w:sz w:val="22"/>
                <w:szCs w:val="22"/>
              </w:rPr>
              <w:t>3102452111</w:t>
            </w:r>
          </w:p>
        </w:tc>
      </w:tr>
      <w:tr w:rsidR="000F546A" w:rsidRPr="004F24D5" w14:paraId="6235566A" w14:textId="77777777" w:rsidTr="000F546A">
        <w:trPr>
          <w:jc w:val="center"/>
        </w:trPr>
        <w:tc>
          <w:tcPr>
            <w:tcW w:w="314" w:type="pct"/>
            <w:vAlign w:val="center"/>
          </w:tcPr>
          <w:p w14:paraId="7AB0AD04" w14:textId="23EFB480" w:rsidR="000F546A" w:rsidRPr="004F24D5" w:rsidRDefault="000F546A" w:rsidP="001048F2">
            <w:pPr>
              <w:jc w:val="center"/>
              <w:rPr>
                <w:rFonts w:ascii="Tahoma" w:hAnsi="Tahoma" w:cs="Tahoma"/>
                <w:sz w:val="22"/>
                <w:szCs w:val="22"/>
              </w:rPr>
            </w:pPr>
            <w:r>
              <w:rPr>
                <w:rFonts w:ascii="Tahoma" w:hAnsi="Tahoma" w:cs="Tahoma"/>
                <w:sz w:val="22"/>
                <w:szCs w:val="22"/>
              </w:rPr>
              <w:t>9</w:t>
            </w:r>
          </w:p>
        </w:tc>
        <w:tc>
          <w:tcPr>
            <w:tcW w:w="2314" w:type="pct"/>
            <w:vAlign w:val="center"/>
          </w:tcPr>
          <w:p w14:paraId="66EA7C2B" w14:textId="60F08A23" w:rsidR="000F546A" w:rsidRPr="004F24D5" w:rsidRDefault="000F546A" w:rsidP="00CE6892">
            <w:pPr>
              <w:jc w:val="center"/>
              <w:rPr>
                <w:rFonts w:ascii="Tahoma" w:hAnsi="Tahoma" w:cs="Tahoma"/>
                <w:sz w:val="22"/>
                <w:szCs w:val="22"/>
              </w:rPr>
            </w:pPr>
            <w:r>
              <w:rPr>
                <w:rFonts w:ascii="Tahoma" w:hAnsi="Tahoma" w:cs="Tahoma"/>
                <w:sz w:val="22"/>
                <w:szCs w:val="22"/>
              </w:rPr>
              <w:t>Carlos Sánchez</w:t>
            </w:r>
          </w:p>
        </w:tc>
        <w:tc>
          <w:tcPr>
            <w:tcW w:w="1569" w:type="pct"/>
            <w:vAlign w:val="center"/>
          </w:tcPr>
          <w:p w14:paraId="4CAA786E" w14:textId="28614816" w:rsidR="000F546A" w:rsidRPr="004F24D5" w:rsidRDefault="000F546A" w:rsidP="001048F2">
            <w:pPr>
              <w:rPr>
                <w:rFonts w:ascii="Tahoma" w:hAnsi="Tahoma" w:cs="Tahoma"/>
                <w:sz w:val="22"/>
                <w:szCs w:val="22"/>
              </w:rPr>
            </w:pPr>
          </w:p>
        </w:tc>
        <w:tc>
          <w:tcPr>
            <w:tcW w:w="803" w:type="pct"/>
            <w:vAlign w:val="center"/>
          </w:tcPr>
          <w:p w14:paraId="42DAE2A3" w14:textId="0F23FF32" w:rsidR="000F546A" w:rsidRPr="004F24D5" w:rsidRDefault="000F546A" w:rsidP="001048F2">
            <w:pPr>
              <w:jc w:val="center"/>
              <w:rPr>
                <w:rFonts w:ascii="Tahoma" w:hAnsi="Tahoma" w:cs="Tahoma"/>
                <w:sz w:val="22"/>
                <w:szCs w:val="22"/>
              </w:rPr>
            </w:pPr>
            <w:r w:rsidRPr="000F546A">
              <w:rPr>
                <w:rFonts w:ascii="Tahoma" w:hAnsi="Tahoma" w:cs="Tahoma"/>
                <w:sz w:val="22"/>
                <w:szCs w:val="22"/>
              </w:rPr>
              <w:t>3102109567</w:t>
            </w:r>
          </w:p>
        </w:tc>
      </w:tr>
    </w:tbl>
    <w:p w14:paraId="4CE69E10" w14:textId="77777777" w:rsidR="00366110" w:rsidRDefault="00366110" w:rsidP="00366110">
      <w:pPr>
        <w:tabs>
          <w:tab w:val="left" w:pos="1260"/>
        </w:tabs>
        <w:rPr>
          <w:rFonts w:ascii="Tahoma" w:hAnsi="Tahoma" w:cs="Tahoma"/>
          <w:color w:val="000000"/>
          <w:sz w:val="22"/>
          <w:szCs w:val="22"/>
        </w:rPr>
      </w:pPr>
    </w:p>
    <w:p w14:paraId="464AA73A" w14:textId="77777777" w:rsidR="00366110" w:rsidRDefault="00366110" w:rsidP="00366110">
      <w:pPr>
        <w:tabs>
          <w:tab w:val="left" w:pos="1260"/>
        </w:tabs>
        <w:rPr>
          <w:rFonts w:ascii="Tahoma" w:hAnsi="Tahoma" w:cs="Tahoma"/>
          <w:color w:val="000000"/>
          <w:sz w:val="22"/>
          <w:szCs w:val="22"/>
        </w:rPr>
      </w:pPr>
    </w:p>
    <w:p w14:paraId="38FE26A0" w14:textId="77777777" w:rsidR="00366110" w:rsidRDefault="00366110" w:rsidP="00366110">
      <w:pPr>
        <w:tabs>
          <w:tab w:val="left" w:pos="1260"/>
        </w:tabs>
        <w:rPr>
          <w:rFonts w:ascii="Tahoma" w:hAnsi="Tahoma" w:cs="Tahoma"/>
          <w:color w:val="000000"/>
          <w:sz w:val="22"/>
          <w:szCs w:val="22"/>
        </w:rPr>
      </w:pPr>
    </w:p>
    <w:p w14:paraId="1039DA9F" w14:textId="77777777" w:rsidR="00366110" w:rsidRDefault="00366110">
      <w:pPr>
        <w:tabs>
          <w:tab w:val="left" w:pos="1260"/>
        </w:tabs>
        <w:rPr>
          <w:rFonts w:ascii="Tahoma" w:eastAsia="Tahoma" w:hAnsi="Tahoma" w:cs="Tahoma"/>
          <w:color w:val="000000"/>
          <w:sz w:val="22"/>
          <w:szCs w:val="22"/>
        </w:rPr>
      </w:pPr>
    </w:p>
    <w:p w14:paraId="1684C2C2" w14:textId="77777777" w:rsidR="00366110" w:rsidRDefault="00366110">
      <w:pPr>
        <w:tabs>
          <w:tab w:val="left" w:pos="1260"/>
        </w:tabs>
        <w:rPr>
          <w:rFonts w:ascii="Tahoma" w:eastAsia="Tahoma" w:hAnsi="Tahoma" w:cs="Tahoma"/>
          <w:color w:val="000000"/>
          <w:sz w:val="22"/>
          <w:szCs w:val="22"/>
        </w:rPr>
      </w:pPr>
    </w:p>
    <w:p w14:paraId="3E020DC0" w14:textId="77777777" w:rsidR="00366110" w:rsidRDefault="00366110">
      <w:pPr>
        <w:tabs>
          <w:tab w:val="left" w:pos="1260"/>
        </w:tabs>
        <w:rPr>
          <w:rFonts w:ascii="Tahoma" w:eastAsia="Tahoma" w:hAnsi="Tahoma" w:cs="Tahoma"/>
          <w:color w:val="000000"/>
          <w:sz w:val="22"/>
          <w:szCs w:val="22"/>
        </w:rPr>
      </w:pPr>
    </w:p>
    <w:p w14:paraId="6FD64D59" w14:textId="77777777" w:rsidR="00366110" w:rsidRDefault="00366110">
      <w:pPr>
        <w:tabs>
          <w:tab w:val="left" w:pos="1260"/>
        </w:tabs>
        <w:rPr>
          <w:rFonts w:ascii="Tahoma" w:eastAsia="Tahoma" w:hAnsi="Tahoma" w:cs="Tahoma"/>
          <w:color w:val="000000"/>
          <w:sz w:val="22"/>
          <w:szCs w:val="22"/>
        </w:rPr>
      </w:pPr>
    </w:p>
    <w:p w14:paraId="0B623DEE" w14:textId="77777777" w:rsidR="00366110" w:rsidRDefault="00366110">
      <w:pPr>
        <w:tabs>
          <w:tab w:val="left" w:pos="1260"/>
        </w:tabs>
        <w:rPr>
          <w:rFonts w:ascii="Tahoma" w:eastAsia="Tahoma" w:hAnsi="Tahoma" w:cs="Tahoma"/>
          <w:color w:val="000000"/>
          <w:sz w:val="22"/>
          <w:szCs w:val="22"/>
        </w:rPr>
      </w:pPr>
    </w:p>
    <w:p w14:paraId="52EE8AD5" w14:textId="77777777" w:rsidR="00366110" w:rsidRDefault="00366110">
      <w:pPr>
        <w:tabs>
          <w:tab w:val="left" w:pos="1260"/>
        </w:tabs>
        <w:rPr>
          <w:rFonts w:ascii="Tahoma" w:eastAsia="Tahoma" w:hAnsi="Tahoma" w:cs="Tahoma"/>
          <w:color w:val="000000"/>
          <w:sz w:val="22"/>
          <w:szCs w:val="22"/>
        </w:rPr>
      </w:pPr>
    </w:p>
    <w:p w14:paraId="2450F023" w14:textId="77777777" w:rsidR="00366110" w:rsidRDefault="00366110">
      <w:pPr>
        <w:tabs>
          <w:tab w:val="left" w:pos="1260"/>
        </w:tabs>
        <w:rPr>
          <w:rFonts w:ascii="Tahoma" w:eastAsia="Tahoma" w:hAnsi="Tahoma" w:cs="Tahoma"/>
          <w:color w:val="000000"/>
          <w:sz w:val="22"/>
          <w:szCs w:val="22"/>
        </w:rPr>
      </w:pPr>
    </w:p>
    <w:p w14:paraId="501931A0" w14:textId="77777777" w:rsidR="00366110" w:rsidRDefault="00366110">
      <w:pPr>
        <w:tabs>
          <w:tab w:val="left" w:pos="1260"/>
        </w:tabs>
        <w:rPr>
          <w:rFonts w:ascii="Tahoma" w:eastAsia="Tahoma" w:hAnsi="Tahoma" w:cs="Tahoma"/>
          <w:color w:val="000000"/>
          <w:sz w:val="22"/>
          <w:szCs w:val="22"/>
        </w:rPr>
      </w:pPr>
    </w:p>
    <w:p w14:paraId="7191A8D4" w14:textId="77777777" w:rsidR="00366110" w:rsidRDefault="00366110">
      <w:pPr>
        <w:tabs>
          <w:tab w:val="left" w:pos="1260"/>
        </w:tabs>
        <w:rPr>
          <w:rFonts w:ascii="Tahoma" w:eastAsia="Tahoma" w:hAnsi="Tahoma" w:cs="Tahoma"/>
          <w:color w:val="000000"/>
          <w:sz w:val="22"/>
          <w:szCs w:val="22"/>
        </w:rPr>
      </w:pPr>
    </w:p>
    <w:p w14:paraId="7C06C7D2" w14:textId="77777777" w:rsidR="00366110" w:rsidRDefault="00366110">
      <w:pPr>
        <w:tabs>
          <w:tab w:val="left" w:pos="1260"/>
        </w:tabs>
        <w:rPr>
          <w:rFonts w:ascii="Tahoma" w:eastAsia="Tahoma" w:hAnsi="Tahoma" w:cs="Tahoma"/>
          <w:color w:val="000000"/>
          <w:sz w:val="22"/>
          <w:szCs w:val="22"/>
        </w:rPr>
      </w:pPr>
    </w:p>
    <w:p w14:paraId="2B2CB867" w14:textId="77777777" w:rsidR="00366110" w:rsidRDefault="00366110">
      <w:pPr>
        <w:tabs>
          <w:tab w:val="left" w:pos="1260"/>
        </w:tabs>
        <w:rPr>
          <w:rFonts w:ascii="Tahoma" w:eastAsia="Tahoma" w:hAnsi="Tahoma" w:cs="Tahoma"/>
          <w:color w:val="000000"/>
          <w:sz w:val="22"/>
          <w:szCs w:val="22"/>
        </w:rPr>
      </w:pPr>
    </w:p>
    <w:p w14:paraId="6DAB1DA8" w14:textId="77777777" w:rsidR="00366110" w:rsidRDefault="00366110">
      <w:pPr>
        <w:tabs>
          <w:tab w:val="left" w:pos="1260"/>
        </w:tabs>
        <w:rPr>
          <w:rFonts w:ascii="Tahoma" w:eastAsia="Tahoma" w:hAnsi="Tahoma" w:cs="Tahoma"/>
          <w:color w:val="000000"/>
          <w:sz w:val="22"/>
          <w:szCs w:val="22"/>
        </w:rPr>
      </w:pPr>
    </w:p>
    <w:p w14:paraId="589DB8DB" w14:textId="77777777" w:rsidR="00366110" w:rsidRDefault="00366110">
      <w:pPr>
        <w:tabs>
          <w:tab w:val="left" w:pos="1260"/>
        </w:tabs>
        <w:rPr>
          <w:rFonts w:ascii="Tahoma" w:eastAsia="Tahoma" w:hAnsi="Tahoma" w:cs="Tahoma"/>
          <w:color w:val="000000"/>
          <w:sz w:val="22"/>
          <w:szCs w:val="22"/>
        </w:rPr>
      </w:pPr>
    </w:p>
    <w:p w14:paraId="7E303A67" w14:textId="77777777" w:rsidR="00366110" w:rsidRDefault="00366110">
      <w:pPr>
        <w:tabs>
          <w:tab w:val="left" w:pos="1260"/>
        </w:tabs>
        <w:rPr>
          <w:rFonts w:ascii="Tahoma" w:eastAsia="Tahoma" w:hAnsi="Tahoma" w:cs="Tahoma"/>
          <w:color w:val="000000"/>
          <w:sz w:val="22"/>
          <w:szCs w:val="22"/>
        </w:rPr>
      </w:pPr>
    </w:p>
    <w:p w14:paraId="4C131558" w14:textId="77777777" w:rsidR="00037F66" w:rsidRDefault="00037F66">
      <w:pPr>
        <w:tabs>
          <w:tab w:val="left" w:pos="1260"/>
        </w:tabs>
        <w:rPr>
          <w:rFonts w:ascii="Tahoma" w:eastAsia="Tahoma" w:hAnsi="Tahoma" w:cs="Tahoma"/>
          <w:color w:val="000000"/>
          <w:sz w:val="22"/>
          <w:szCs w:val="22"/>
        </w:rPr>
      </w:pPr>
    </w:p>
    <w:p w14:paraId="1326B6F3" w14:textId="77777777" w:rsidR="00037F66" w:rsidRDefault="00037F66">
      <w:pPr>
        <w:rPr>
          <w:rFonts w:ascii="Tahoma" w:eastAsia="Tahoma" w:hAnsi="Tahoma" w:cs="Tahoma"/>
          <w:color w:val="000000"/>
          <w:sz w:val="22"/>
          <w:szCs w:val="22"/>
        </w:rPr>
      </w:pPr>
    </w:p>
    <w:p w14:paraId="4F4543EB" w14:textId="77777777" w:rsidR="00037F66" w:rsidRDefault="00037F66">
      <w:pPr>
        <w:tabs>
          <w:tab w:val="left" w:pos="1260"/>
        </w:tabs>
        <w:rPr>
          <w:rFonts w:ascii="Tahoma" w:eastAsia="Tahoma" w:hAnsi="Tahoma" w:cs="Tahoma"/>
          <w:color w:val="000000"/>
          <w:sz w:val="22"/>
          <w:szCs w:val="22"/>
        </w:rPr>
      </w:pPr>
    </w:p>
    <w:p w14:paraId="7E496709" w14:textId="77777777" w:rsidR="00366110" w:rsidRDefault="00366110" w:rsidP="00366110">
      <w:pPr>
        <w:pStyle w:val="Sinespaciado"/>
        <w:rPr>
          <w:rFonts w:eastAsia="Tahoma"/>
        </w:rPr>
      </w:pPr>
    </w:p>
    <w:p w14:paraId="6102C5D2" w14:textId="77777777" w:rsidR="00366110" w:rsidRDefault="00366110" w:rsidP="00366110">
      <w:pPr>
        <w:pStyle w:val="Sinespaciado"/>
        <w:rPr>
          <w:rFonts w:eastAsia="Tahoma"/>
        </w:rPr>
      </w:pPr>
    </w:p>
    <w:p w14:paraId="2A18A781" w14:textId="77777777" w:rsidR="00366110" w:rsidRDefault="00366110" w:rsidP="00366110">
      <w:pPr>
        <w:pStyle w:val="Sinespaciado"/>
        <w:rPr>
          <w:rFonts w:eastAsia="Tahoma"/>
        </w:rPr>
      </w:pPr>
    </w:p>
    <w:p w14:paraId="0EDED955" w14:textId="77777777" w:rsidR="00366110" w:rsidRDefault="00366110" w:rsidP="00366110">
      <w:pPr>
        <w:pStyle w:val="Sinespaciado"/>
        <w:rPr>
          <w:rFonts w:eastAsia="Tahoma"/>
        </w:rPr>
      </w:pPr>
    </w:p>
    <w:p w14:paraId="44A28330" w14:textId="4734C9A8" w:rsidR="00366110" w:rsidRDefault="00366110" w:rsidP="00366110">
      <w:pPr>
        <w:pStyle w:val="Sinespaciado"/>
        <w:rPr>
          <w:rFonts w:eastAsia="Tahoma"/>
        </w:rPr>
      </w:pPr>
    </w:p>
    <w:p w14:paraId="4F28F9BD" w14:textId="77777777" w:rsidR="00426EC6" w:rsidRDefault="00426EC6" w:rsidP="00366110">
      <w:pPr>
        <w:pStyle w:val="Sinespaciado"/>
        <w:rPr>
          <w:rFonts w:eastAsia="Tahoma"/>
        </w:rPr>
      </w:pPr>
    </w:p>
    <w:p w14:paraId="2F4B7EB1" w14:textId="77777777" w:rsidR="00037F66" w:rsidRDefault="00EC12AD">
      <w:pPr>
        <w:keepNext/>
        <w:keepLines/>
        <w:pBdr>
          <w:top w:val="nil"/>
          <w:left w:val="nil"/>
          <w:bottom w:val="nil"/>
          <w:right w:val="nil"/>
          <w:between w:val="nil"/>
        </w:pBdr>
        <w:spacing w:before="480" w:line="276" w:lineRule="auto"/>
        <w:ind w:left="432" w:hanging="432"/>
        <w:jc w:val="center"/>
        <w:rPr>
          <w:rFonts w:ascii="Tahoma" w:eastAsia="Tahoma" w:hAnsi="Tahoma" w:cs="Tahoma"/>
          <w:b/>
          <w:color w:val="000000"/>
          <w:sz w:val="22"/>
          <w:szCs w:val="22"/>
        </w:rPr>
      </w:pPr>
      <w:r>
        <w:rPr>
          <w:rFonts w:ascii="Tahoma" w:eastAsia="Tahoma" w:hAnsi="Tahoma" w:cs="Tahoma"/>
          <w:b/>
          <w:color w:val="000000"/>
          <w:sz w:val="22"/>
          <w:szCs w:val="22"/>
        </w:rPr>
        <w:lastRenderedPageBreak/>
        <w:t>Tabla de contenido</w:t>
      </w:r>
    </w:p>
    <w:p w14:paraId="7E480A7D" w14:textId="77777777" w:rsidR="00037F66" w:rsidRDefault="00037F66">
      <w:pPr>
        <w:pBdr>
          <w:top w:val="nil"/>
          <w:left w:val="nil"/>
          <w:bottom w:val="nil"/>
          <w:right w:val="nil"/>
          <w:between w:val="nil"/>
        </w:pBdr>
        <w:tabs>
          <w:tab w:val="left" w:pos="480"/>
          <w:tab w:val="right" w:pos="9962"/>
        </w:tabs>
        <w:rPr>
          <w:rFonts w:ascii="Tahoma" w:eastAsia="Tahoma" w:hAnsi="Tahoma" w:cs="Tahoma"/>
          <w:color w:val="000000"/>
          <w:sz w:val="22"/>
          <w:szCs w:val="22"/>
        </w:rPr>
      </w:pPr>
    </w:p>
    <w:sdt>
      <w:sdtPr>
        <w:id w:val="-1250120259"/>
        <w:docPartObj>
          <w:docPartGallery w:val="Table of Contents"/>
          <w:docPartUnique/>
        </w:docPartObj>
      </w:sdtPr>
      <w:sdtContent>
        <w:p w14:paraId="193F6216" w14:textId="61AAE1E2" w:rsidR="00696B8D" w:rsidRDefault="00EC12AD">
          <w:pPr>
            <w:pStyle w:val="TDC1"/>
            <w:tabs>
              <w:tab w:val="left" w:pos="480"/>
              <w:tab w:val="right" w:pos="8828"/>
            </w:tabs>
            <w:rPr>
              <w:rFonts w:asciiTheme="minorHAnsi" w:eastAsiaTheme="minorEastAsia" w:hAnsiTheme="minorHAnsi" w:cstheme="minorBidi"/>
              <w:noProof/>
              <w:sz w:val="22"/>
              <w:szCs w:val="22"/>
              <w:lang w:val="es-CO" w:eastAsia="es-CO"/>
            </w:rPr>
          </w:pPr>
          <w:r>
            <w:fldChar w:fldCharType="begin"/>
          </w:r>
          <w:r>
            <w:instrText xml:space="preserve"> TOC \h \u \z </w:instrText>
          </w:r>
          <w:r>
            <w:fldChar w:fldCharType="separate"/>
          </w:r>
          <w:hyperlink w:anchor="_Toc26701991" w:history="1">
            <w:r w:rsidR="00696B8D" w:rsidRPr="00992FDE">
              <w:rPr>
                <w:rStyle w:val="Hipervnculo"/>
                <w:rFonts w:ascii="Tahoma" w:eastAsia="Tahoma" w:hAnsi="Tahoma" w:cs="Tahoma"/>
                <w:noProof/>
              </w:rPr>
              <w:t>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PRESENTACIÓN</w:t>
            </w:r>
            <w:r w:rsidR="00696B8D">
              <w:rPr>
                <w:noProof/>
                <w:webHidden/>
              </w:rPr>
              <w:tab/>
            </w:r>
            <w:r w:rsidR="00696B8D">
              <w:rPr>
                <w:noProof/>
                <w:webHidden/>
              </w:rPr>
              <w:fldChar w:fldCharType="begin"/>
            </w:r>
            <w:r w:rsidR="00696B8D">
              <w:rPr>
                <w:noProof/>
                <w:webHidden/>
              </w:rPr>
              <w:instrText xml:space="preserve"> PAGEREF _Toc26701991 \h </w:instrText>
            </w:r>
            <w:r w:rsidR="00696B8D">
              <w:rPr>
                <w:noProof/>
                <w:webHidden/>
              </w:rPr>
            </w:r>
            <w:r w:rsidR="00696B8D">
              <w:rPr>
                <w:noProof/>
                <w:webHidden/>
              </w:rPr>
              <w:fldChar w:fldCharType="separate"/>
            </w:r>
            <w:r w:rsidR="00696B8D">
              <w:rPr>
                <w:noProof/>
                <w:webHidden/>
              </w:rPr>
              <w:t>5</w:t>
            </w:r>
            <w:r w:rsidR="00696B8D">
              <w:rPr>
                <w:noProof/>
                <w:webHidden/>
              </w:rPr>
              <w:fldChar w:fldCharType="end"/>
            </w:r>
          </w:hyperlink>
        </w:p>
        <w:p w14:paraId="2FA2AAA1" w14:textId="449234C2" w:rsidR="00696B8D" w:rsidRDefault="000D6C4E">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701992" w:history="1">
            <w:r w:rsidR="00696B8D" w:rsidRPr="00992FDE">
              <w:rPr>
                <w:rStyle w:val="Hipervnculo"/>
                <w:rFonts w:ascii="Tahoma" w:eastAsia="Tahoma" w:hAnsi="Tahoma" w:cs="Tahoma"/>
                <w:noProof/>
              </w:rPr>
              <w:t>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MARCO GENERAL</w:t>
            </w:r>
            <w:r w:rsidR="00696B8D">
              <w:rPr>
                <w:noProof/>
                <w:webHidden/>
              </w:rPr>
              <w:tab/>
            </w:r>
            <w:r w:rsidR="00696B8D">
              <w:rPr>
                <w:noProof/>
                <w:webHidden/>
              </w:rPr>
              <w:fldChar w:fldCharType="begin"/>
            </w:r>
            <w:r w:rsidR="00696B8D">
              <w:rPr>
                <w:noProof/>
                <w:webHidden/>
              </w:rPr>
              <w:instrText xml:space="preserve"> PAGEREF _Toc26701992 \h </w:instrText>
            </w:r>
            <w:r w:rsidR="00696B8D">
              <w:rPr>
                <w:noProof/>
                <w:webHidden/>
              </w:rPr>
            </w:r>
            <w:r w:rsidR="00696B8D">
              <w:rPr>
                <w:noProof/>
                <w:webHidden/>
              </w:rPr>
              <w:fldChar w:fldCharType="separate"/>
            </w:r>
            <w:r w:rsidR="00696B8D">
              <w:rPr>
                <w:noProof/>
                <w:webHidden/>
              </w:rPr>
              <w:t>7</w:t>
            </w:r>
            <w:r w:rsidR="00696B8D">
              <w:rPr>
                <w:noProof/>
                <w:webHidden/>
              </w:rPr>
              <w:fldChar w:fldCharType="end"/>
            </w:r>
          </w:hyperlink>
        </w:p>
        <w:p w14:paraId="0E78A4A7" w14:textId="1799AE4D"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1993" w:history="1">
            <w:r w:rsidR="00696B8D" w:rsidRPr="00992FDE">
              <w:rPr>
                <w:rStyle w:val="Hipervnculo"/>
                <w:rFonts w:ascii="Tahoma" w:hAnsi="Tahoma" w:cs="Tahoma"/>
                <w:noProof/>
                <w:lang w:val="es-CO"/>
              </w:rPr>
              <w:t>2.1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GENERALIDADES DE LA POLÍTICA NACIONAL DE EDUCACIÓN AMBIENTAL</w:t>
            </w:r>
            <w:r w:rsidR="00696B8D">
              <w:rPr>
                <w:noProof/>
                <w:webHidden/>
              </w:rPr>
              <w:tab/>
            </w:r>
            <w:r w:rsidR="00696B8D">
              <w:rPr>
                <w:noProof/>
                <w:webHidden/>
              </w:rPr>
              <w:fldChar w:fldCharType="begin"/>
            </w:r>
            <w:r w:rsidR="00696B8D">
              <w:rPr>
                <w:noProof/>
                <w:webHidden/>
              </w:rPr>
              <w:instrText xml:space="preserve"> PAGEREF _Toc26701993 \h </w:instrText>
            </w:r>
            <w:r w:rsidR="00696B8D">
              <w:rPr>
                <w:noProof/>
                <w:webHidden/>
              </w:rPr>
            </w:r>
            <w:r w:rsidR="00696B8D">
              <w:rPr>
                <w:noProof/>
                <w:webHidden/>
              </w:rPr>
              <w:fldChar w:fldCharType="separate"/>
            </w:r>
            <w:r w:rsidR="00696B8D">
              <w:rPr>
                <w:noProof/>
                <w:webHidden/>
              </w:rPr>
              <w:t>7</w:t>
            </w:r>
            <w:r w:rsidR="00696B8D">
              <w:rPr>
                <w:noProof/>
                <w:webHidden/>
              </w:rPr>
              <w:fldChar w:fldCharType="end"/>
            </w:r>
          </w:hyperlink>
        </w:p>
        <w:p w14:paraId="45515D0E" w14:textId="0901E4F2"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1997" w:history="1">
            <w:r w:rsidR="00696B8D" w:rsidRPr="00992FDE">
              <w:rPr>
                <w:rStyle w:val="Hipervnculo"/>
                <w:rFonts w:ascii="Tahoma" w:eastAsia="Tahoma" w:hAnsi="Tahoma" w:cs="Tahoma"/>
                <w:iCs/>
                <w:noProof/>
              </w:rPr>
              <w:t>6.1.1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Objetivos de la Política</w:t>
            </w:r>
            <w:r w:rsidR="00696B8D">
              <w:rPr>
                <w:noProof/>
                <w:webHidden/>
              </w:rPr>
              <w:tab/>
            </w:r>
            <w:r w:rsidR="00696B8D">
              <w:rPr>
                <w:noProof/>
                <w:webHidden/>
              </w:rPr>
              <w:fldChar w:fldCharType="begin"/>
            </w:r>
            <w:r w:rsidR="00696B8D">
              <w:rPr>
                <w:noProof/>
                <w:webHidden/>
              </w:rPr>
              <w:instrText xml:space="preserve"> PAGEREF _Toc26701997 \h </w:instrText>
            </w:r>
            <w:r w:rsidR="00696B8D">
              <w:rPr>
                <w:noProof/>
                <w:webHidden/>
              </w:rPr>
            </w:r>
            <w:r w:rsidR="00696B8D">
              <w:rPr>
                <w:noProof/>
                <w:webHidden/>
              </w:rPr>
              <w:fldChar w:fldCharType="separate"/>
            </w:r>
            <w:r w:rsidR="00696B8D">
              <w:rPr>
                <w:noProof/>
                <w:webHidden/>
              </w:rPr>
              <w:t>8</w:t>
            </w:r>
            <w:r w:rsidR="00696B8D">
              <w:rPr>
                <w:noProof/>
                <w:webHidden/>
              </w:rPr>
              <w:fldChar w:fldCharType="end"/>
            </w:r>
          </w:hyperlink>
        </w:p>
        <w:p w14:paraId="5D6BB960" w14:textId="2B277F68"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1998" w:history="1">
            <w:r w:rsidR="00696B8D" w:rsidRPr="00992FDE">
              <w:rPr>
                <w:rStyle w:val="Hipervnculo"/>
                <w:rFonts w:ascii="Tahoma" w:eastAsia="Tahoma" w:hAnsi="Tahoma" w:cs="Tahoma"/>
                <w:iCs/>
                <w:noProof/>
              </w:rPr>
              <w:t>6.1.2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Visión de la Política</w:t>
            </w:r>
            <w:r w:rsidR="00696B8D">
              <w:rPr>
                <w:noProof/>
                <w:webHidden/>
              </w:rPr>
              <w:tab/>
            </w:r>
            <w:r w:rsidR="00696B8D">
              <w:rPr>
                <w:noProof/>
                <w:webHidden/>
              </w:rPr>
              <w:fldChar w:fldCharType="begin"/>
            </w:r>
            <w:r w:rsidR="00696B8D">
              <w:rPr>
                <w:noProof/>
                <w:webHidden/>
              </w:rPr>
              <w:instrText xml:space="preserve"> PAGEREF _Toc26701998 \h </w:instrText>
            </w:r>
            <w:r w:rsidR="00696B8D">
              <w:rPr>
                <w:noProof/>
                <w:webHidden/>
              </w:rPr>
            </w:r>
            <w:r w:rsidR="00696B8D">
              <w:rPr>
                <w:noProof/>
                <w:webHidden/>
              </w:rPr>
              <w:fldChar w:fldCharType="separate"/>
            </w:r>
            <w:r w:rsidR="00696B8D">
              <w:rPr>
                <w:noProof/>
                <w:webHidden/>
              </w:rPr>
              <w:t>10</w:t>
            </w:r>
            <w:r w:rsidR="00696B8D">
              <w:rPr>
                <w:noProof/>
                <w:webHidden/>
              </w:rPr>
              <w:fldChar w:fldCharType="end"/>
            </w:r>
          </w:hyperlink>
        </w:p>
        <w:p w14:paraId="08B3892C" w14:textId="4D4FD271"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1999" w:history="1">
            <w:r w:rsidR="00696B8D" w:rsidRPr="00992FDE">
              <w:rPr>
                <w:rStyle w:val="Hipervnculo"/>
                <w:rFonts w:ascii="Tahoma" w:eastAsia="Tahoma" w:hAnsi="Tahoma" w:cs="Tahoma"/>
                <w:iCs/>
                <w:noProof/>
              </w:rPr>
              <w:t>6.1.3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Principios que orientan la Educación Ambiental</w:t>
            </w:r>
            <w:r w:rsidR="00696B8D">
              <w:rPr>
                <w:noProof/>
                <w:webHidden/>
              </w:rPr>
              <w:tab/>
            </w:r>
            <w:r w:rsidR="00696B8D">
              <w:rPr>
                <w:noProof/>
                <w:webHidden/>
              </w:rPr>
              <w:fldChar w:fldCharType="begin"/>
            </w:r>
            <w:r w:rsidR="00696B8D">
              <w:rPr>
                <w:noProof/>
                <w:webHidden/>
              </w:rPr>
              <w:instrText xml:space="preserve"> PAGEREF _Toc26701999 \h </w:instrText>
            </w:r>
            <w:r w:rsidR="00696B8D">
              <w:rPr>
                <w:noProof/>
                <w:webHidden/>
              </w:rPr>
            </w:r>
            <w:r w:rsidR="00696B8D">
              <w:rPr>
                <w:noProof/>
                <w:webHidden/>
              </w:rPr>
              <w:fldChar w:fldCharType="separate"/>
            </w:r>
            <w:r w:rsidR="00696B8D">
              <w:rPr>
                <w:noProof/>
                <w:webHidden/>
              </w:rPr>
              <w:t>10</w:t>
            </w:r>
            <w:r w:rsidR="00696B8D">
              <w:rPr>
                <w:noProof/>
                <w:webHidden/>
              </w:rPr>
              <w:fldChar w:fldCharType="end"/>
            </w:r>
          </w:hyperlink>
        </w:p>
        <w:p w14:paraId="6AA202AC" w14:textId="551ED0B9"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00" w:history="1">
            <w:r w:rsidR="00696B8D" w:rsidRPr="00992FDE">
              <w:rPr>
                <w:rStyle w:val="Hipervnculo"/>
                <w:rFonts w:ascii="Tahoma" w:eastAsia="Tahoma" w:hAnsi="Tahoma" w:cs="Tahoma"/>
                <w:iCs/>
                <w:noProof/>
              </w:rPr>
              <w:t>6.1.4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Estrategias y retos de la Política Nacional de Educación Ambiental</w:t>
            </w:r>
            <w:r w:rsidR="00696B8D">
              <w:rPr>
                <w:noProof/>
                <w:webHidden/>
              </w:rPr>
              <w:tab/>
            </w:r>
            <w:r w:rsidR="00696B8D">
              <w:rPr>
                <w:noProof/>
                <w:webHidden/>
              </w:rPr>
              <w:fldChar w:fldCharType="begin"/>
            </w:r>
            <w:r w:rsidR="00696B8D">
              <w:rPr>
                <w:noProof/>
                <w:webHidden/>
              </w:rPr>
              <w:instrText xml:space="preserve"> PAGEREF _Toc26702000 \h </w:instrText>
            </w:r>
            <w:r w:rsidR="00696B8D">
              <w:rPr>
                <w:noProof/>
                <w:webHidden/>
              </w:rPr>
            </w:r>
            <w:r w:rsidR="00696B8D">
              <w:rPr>
                <w:noProof/>
                <w:webHidden/>
              </w:rPr>
              <w:fldChar w:fldCharType="separate"/>
            </w:r>
            <w:r w:rsidR="00696B8D">
              <w:rPr>
                <w:noProof/>
                <w:webHidden/>
              </w:rPr>
              <w:t>11</w:t>
            </w:r>
            <w:r w:rsidR="00696B8D">
              <w:rPr>
                <w:noProof/>
                <w:webHidden/>
              </w:rPr>
              <w:fldChar w:fldCharType="end"/>
            </w:r>
          </w:hyperlink>
        </w:p>
        <w:p w14:paraId="644D6855" w14:textId="7913FC11"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01" w:history="1">
            <w:r w:rsidR="00696B8D" w:rsidRPr="00992FDE">
              <w:rPr>
                <w:rStyle w:val="Hipervnculo"/>
                <w:rFonts w:ascii="Tahoma" w:eastAsia="Tahoma" w:hAnsi="Tahoma" w:cs="Tahoma"/>
                <w:noProof/>
              </w:rPr>
              <w:t>2.2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BASE LEGAL</w:t>
            </w:r>
            <w:r w:rsidR="00696B8D">
              <w:rPr>
                <w:noProof/>
                <w:webHidden/>
              </w:rPr>
              <w:tab/>
            </w:r>
            <w:r w:rsidR="00696B8D">
              <w:rPr>
                <w:noProof/>
                <w:webHidden/>
              </w:rPr>
              <w:fldChar w:fldCharType="begin"/>
            </w:r>
            <w:r w:rsidR="00696B8D">
              <w:rPr>
                <w:noProof/>
                <w:webHidden/>
              </w:rPr>
              <w:instrText xml:space="preserve"> PAGEREF _Toc26702001 \h </w:instrText>
            </w:r>
            <w:r w:rsidR="00696B8D">
              <w:rPr>
                <w:noProof/>
                <w:webHidden/>
              </w:rPr>
            </w:r>
            <w:r w:rsidR="00696B8D">
              <w:rPr>
                <w:noProof/>
                <w:webHidden/>
              </w:rPr>
              <w:fldChar w:fldCharType="separate"/>
            </w:r>
            <w:r w:rsidR="00696B8D">
              <w:rPr>
                <w:noProof/>
                <w:webHidden/>
              </w:rPr>
              <w:t>19</w:t>
            </w:r>
            <w:r w:rsidR="00696B8D">
              <w:rPr>
                <w:noProof/>
                <w:webHidden/>
              </w:rPr>
              <w:fldChar w:fldCharType="end"/>
            </w:r>
          </w:hyperlink>
        </w:p>
        <w:p w14:paraId="08A87BA5" w14:textId="0F550B79"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02" w:history="1">
            <w:r w:rsidR="00696B8D" w:rsidRPr="00992FDE">
              <w:rPr>
                <w:rStyle w:val="Hipervnculo"/>
                <w:rFonts w:ascii="Tahoma" w:hAnsi="Tahoma" w:cs="Tahoma"/>
                <w:noProof/>
              </w:rPr>
              <w:t>2.2.1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Compromisos Internacionales</w:t>
            </w:r>
            <w:r w:rsidR="00696B8D">
              <w:rPr>
                <w:noProof/>
                <w:webHidden/>
              </w:rPr>
              <w:tab/>
            </w:r>
            <w:r w:rsidR="00696B8D">
              <w:rPr>
                <w:noProof/>
                <w:webHidden/>
              </w:rPr>
              <w:fldChar w:fldCharType="begin"/>
            </w:r>
            <w:r w:rsidR="00696B8D">
              <w:rPr>
                <w:noProof/>
                <w:webHidden/>
              </w:rPr>
              <w:instrText xml:space="preserve"> PAGEREF _Toc26702002 \h </w:instrText>
            </w:r>
            <w:r w:rsidR="00696B8D">
              <w:rPr>
                <w:noProof/>
                <w:webHidden/>
              </w:rPr>
            </w:r>
            <w:r w:rsidR="00696B8D">
              <w:rPr>
                <w:noProof/>
                <w:webHidden/>
              </w:rPr>
              <w:fldChar w:fldCharType="separate"/>
            </w:r>
            <w:r w:rsidR="00696B8D">
              <w:rPr>
                <w:noProof/>
                <w:webHidden/>
              </w:rPr>
              <w:t>19</w:t>
            </w:r>
            <w:r w:rsidR="00696B8D">
              <w:rPr>
                <w:noProof/>
                <w:webHidden/>
              </w:rPr>
              <w:fldChar w:fldCharType="end"/>
            </w:r>
          </w:hyperlink>
        </w:p>
        <w:p w14:paraId="429C1899" w14:textId="7508CB47"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03" w:history="1">
            <w:r w:rsidR="00696B8D" w:rsidRPr="00992FDE">
              <w:rPr>
                <w:rStyle w:val="Hipervnculo"/>
                <w:rFonts w:ascii="Tahoma" w:eastAsia="Tahoma" w:hAnsi="Tahoma" w:cs="Tahoma"/>
                <w:noProof/>
              </w:rPr>
              <w:t>2.2.2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Normativa de Orden Nacional.</w:t>
            </w:r>
            <w:r w:rsidR="00696B8D">
              <w:rPr>
                <w:noProof/>
                <w:webHidden/>
              </w:rPr>
              <w:tab/>
            </w:r>
            <w:r w:rsidR="00696B8D">
              <w:rPr>
                <w:noProof/>
                <w:webHidden/>
              </w:rPr>
              <w:fldChar w:fldCharType="begin"/>
            </w:r>
            <w:r w:rsidR="00696B8D">
              <w:rPr>
                <w:noProof/>
                <w:webHidden/>
              </w:rPr>
              <w:instrText xml:space="preserve"> PAGEREF _Toc26702003 \h </w:instrText>
            </w:r>
            <w:r w:rsidR="00696B8D">
              <w:rPr>
                <w:noProof/>
                <w:webHidden/>
              </w:rPr>
            </w:r>
            <w:r w:rsidR="00696B8D">
              <w:rPr>
                <w:noProof/>
                <w:webHidden/>
              </w:rPr>
              <w:fldChar w:fldCharType="separate"/>
            </w:r>
            <w:r w:rsidR="00696B8D">
              <w:rPr>
                <w:noProof/>
                <w:webHidden/>
              </w:rPr>
              <w:t>30</w:t>
            </w:r>
            <w:r w:rsidR="00696B8D">
              <w:rPr>
                <w:noProof/>
                <w:webHidden/>
              </w:rPr>
              <w:fldChar w:fldCharType="end"/>
            </w:r>
          </w:hyperlink>
        </w:p>
        <w:p w14:paraId="79686D23" w14:textId="47BD351B"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04" w:history="1">
            <w:r w:rsidR="00696B8D" w:rsidRPr="00992FDE">
              <w:rPr>
                <w:rStyle w:val="Hipervnculo"/>
                <w:rFonts w:ascii="Tahoma" w:eastAsia="Tahoma" w:hAnsi="Tahoma" w:cs="Tahoma"/>
                <w:noProof/>
              </w:rPr>
              <w:t>2.2.3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Normativa de Orden Regional</w:t>
            </w:r>
            <w:r w:rsidR="00696B8D">
              <w:rPr>
                <w:noProof/>
                <w:webHidden/>
              </w:rPr>
              <w:tab/>
            </w:r>
            <w:r w:rsidR="00696B8D">
              <w:rPr>
                <w:noProof/>
                <w:webHidden/>
              </w:rPr>
              <w:fldChar w:fldCharType="begin"/>
            </w:r>
            <w:r w:rsidR="00696B8D">
              <w:rPr>
                <w:noProof/>
                <w:webHidden/>
              </w:rPr>
              <w:instrText xml:space="preserve"> PAGEREF _Toc26702004 \h </w:instrText>
            </w:r>
            <w:r w:rsidR="00696B8D">
              <w:rPr>
                <w:noProof/>
                <w:webHidden/>
              </w:rPr>
            </w:r>
            <w:r w:rsidR="00696B8D">
              <w:rPr>
                <w:noProof/>
                <w:webHidden/>
              </w:rPr>
              <w:fldChar w:fldCharType="separate"/>
            </w:r>
            <w:r w:rsidR="00696B8D">
              <w:rPr>
                <w:noProof/>
                <w:webHidden/>
              </w:rPr>
              <w:t>32</w:t>
            </w:r>
            <w:r w:rsidR="00696B8D">
              <w:rPr>
                <w:noProof/>
                <w:webHidden/>
              </w:rPr>
              <w:fldChar w:fldCharType="end"/>
            </w:r>
          </w:hyperlink>
        </w:p>
        <w:p w14:paraId="362FC376" w14:textId="42A41B60" w:rsidR="00696B8D" w:rsidRDefault="000D6C4E">
          <w:pPr>
            <w:pStyle w:val="TDC3"/>
            <w:tabs>
              <w:tab w:val="right" w:pos="8828"/>
            </w:tabs>
            <w:rPr>
              <w:rFonts w:asciiTheme="minorHAnsi" w:eastAsiaTheme="minorEastAsia" w:hAnsiTheme="minorHAnsi" w:cstheme="minorBidi"/>
              <w:noProof/>
              <w:sz w:val="22"/>
              <w:szCs w:val="22"/>
              <w:lang w:val="es-CO" w:eastAsia="es-CO"/>
            </w:rPr>
          </w:pPr>
          <w:hyperlink w:anchor="_Toc26702005" w:history="1">
            <w:r w:rsidR="00696B8D" w:rsidRPr="00992FDE">
              <w:rPr>
                <w:rStyle w:val="Hipervnculo"/>
                <w:rFonts w:ascii="Tahoma" w:hAnsi="Tahoma" w:cs="Tahoma"/>
                <w:noProof/>
              </w:rPr>
              <w:t>Por medio de la cual se aprueba el ajuste y actualización de Ordenación y Manejo de la Cuenca Hidrográfica del río seco y otros directos al Magdalena y se dictan otras disposiciones.</w:t>
            </w:r>
            <w:r w:rsidR="00696B8D">
              <w:rPr>
                <w:noProof/>
                <w:webHidden/>
              </w:rPr>
              <w:tab/>
            </w:r>
            <w:r w:rsidR="00696B8D">
              <w:rPr>
                <w:noProof/>
                <w:webHidden/>
              </w:rPr>
              <w:fldChar w:fldCharType="begin"/>
            </w:r>
            <w:r w:rsidR="00696B8D">
              <w:rPr>
                <w:noProof/>
                <w:webHidden/>
              </w:rPr>
              <w:instrText xml:space="preserve"> PAGEREF _Toc26702005 \h </w:instrText>
            </w:r>
            <w:r w:rsidR="00696B8D">
              <w:rPr>
                <w:noProof/>
                <w:webHidden/>
              </w:rPr>
            </w:r>
            <w:r w:rsidR="00696B8D">
              <w:rPr>
                <w:noProof/>
                <w:webHidden/>
              </w:rPr>
              <w:fldChar w:fldCharType="separate"/>
            </w:r>
            <w:r w:rsidR="00696B8D">
              <w:rPr>
                <w:noProof/>
                <w:webHidden/>
              </w:rPr>
              <w:t>32</w:t>
            </w:r>
            <w:r w:rsidR="00696B8D">
              <w:rPr>
                <w:noProof/>
                <w:webHidden/>
              </w:rPr>
              <w:fldChar w:fldCharType="end"/>
            </w:r>
          </w:hyperlink>
        </w:p>
        <w:p w14:paraId="616A677F" w14:textId="27F8BD2C"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06" w:history="1">
            <w:r w:rsidR="00696B8D" w:rsidRPr="00992FDE">
              <w:rPr>
                <w:rStyle w:val="Hipervnculo"/>
                <w:rFonts w:ascii="Tahoma" w:eastAsia="Tahoma" w:hAnsi="Tahoma" w:cs="Tahoma"/>
                <w:noProof/>
              </w:rPr>
              <w:t>2.2.4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Normativa de Orden Municipal</w:t>
            </w:r>
            <w:r w:rsidR="00696B8D">
              <w:rPr>
                <w:noProof/>
                <w:webHidden/>
              </w:rPr>
              <w:tab/>
            </w:r>
            <w:r w:rsidR="00696B8D">
              <w:rPr>
                <w:noProof/>
                <w:webHidden/>
              </w:rPr>
              <w:fldChar w:fldCharType="begin"/>
            </w:r>
            <w:r w:rsidR="00696B8D">
              <w:rPr>
                <w:noProof/>
                <w:webHidden/>
              </w:rPr>
              <w:instrText xml:space="preserve"> PAGEREF _Toc26702006 \h </w:instrText>
            </w:r>
            <w:r w:rsidR="00696B8D">
              <w:rPr>
                <w:noProof/>
                <w:webHidden/>
              </w:rPr>
            </w:r>
            <w:r w:rsidR="00696B8D">
              <w:rPr>
                <w:noProof/>
                <w:webHidden/>
              </w:rPr>
              <w:fldChar w:fldCharType="separate"/>
            </w:r>
            <w:r w:rsidR="00696B8D">
              <w:rPr>
                <w:noProof/>
                <w:webHidden/>
              </w:rPr>
              <w:t>32</w:t>
            </w:r>
            <w:r w:rsidR="00696B8D">
              <w:rPr>
                <w:noProof/>
                <w:webHidden/>
              </w:rPr>
              <w:fldChar w:fldCharType="end"/>
            </w:r>
          </w:hyperlink>
        </w:p>
        <w:p w14:paraId="4A1166FA" w14:textId="57E782A9"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07" w:history="1">
            <w:r w:rsidR="00696B8D" w:rsidRPr="00992FDE">
              <w:rPr>
                <w:rStyle w:val="Hipervnculo"/>
                <w:rFonts w:ascii="Tahoma" w:eastAsia="Tahoma" w:hAnsi="Tahoma" w:cs="Tahoma"/>
                <w:noProof/>
              </w:rPr>
              <w:t>2.3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ESTRATEGIA DE ARTICULACIÓN</w:t>
            </w:r>
            <w:r w:rsidR="00696B8D">
              <w:rPr>
                <w:noProof/>
                <w:webHidden/>
              </w:rPr>
              <w:tab/>
            </w:r>
            <w:r w:rsidR="00696B8D">
              <w:rPr>
                <w:noProof/>
                <w:webHidden/>
              </w:rPr>
              <w:fldChar w:fldCharType="begin"/>
            </w:r>
            <w:r w:rsidR="00696B8D">
              <w:rPr>
                <w:noProof/>
                <w:webHidden/>
              </w:rPr>
              <w:instrText xml:space="preserve"> PAGEREF _Toc26702007 \h </w:instrText>
            </w:r>
            <w:r w:rsidR="00696B8D">
              <w:rPr>
                <w:noProof/>
                <w:webHidden/>
              </w:rPr>
            </w:r>
            <w:r w:rsidR="00696B8D">
              <w:rPr>
                <w:noProof/>
                <w:webHidden/>
              </w:rPr>
              <w:fldChar w:fldCharType="separate"/>
            </w:r>
            <w:r w:rsidR="00696B8D">
              <w:rPr>
                <w:noProof/>
                <w:webHidden/>
              </w:rPr>
              <w:t>32</w:t>
            </w:r>
            <w:r w:rsidR="00696B8D">
              <w:rPr>
                <w:noProof/>
                <w:webHidden/>
              </w:rPr>
              <w:fldChar w:fldCharType="end"/>
            </w:r>
          </w:hyperlink>
        </w:p>
        <w:p w14:paraId="18A8579E" w14:textId="08C9422D"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08" w:history="1">
            <w:r w:rsidR="00696B8D" w:rsidRPr="00992FDE">
              <w:rPr>
                <w:rStyle w:val="Hipervnculo"/>
                <w:rFonts w:ascii="Tahoma" w:eastAsia="Tahoma" w:hAnsi="Tahoma" w:cs="Tahoma"/>
                <w:noProof/>
              </w:rPr>
              <w:t>2.4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MARCO INSTITUCIONAL</w:t>
            </w:r>
            <w:r w:rsidR="00696B8D">
              <w:rPr>
                <w:noProof/>
                <w:webHidden/>
              </w:rPr>
              <w:tab/>
            </w:r>
            <w:r w:rsidR="00696B8D">
              <w:rPr>
                <w:noProof/>
                <w:webHidden/>
              </w:rPr>
              <w:fldChar w:fldCharType="begin"/>
            </w:r>
            <w:r w:rsidR="00696B8D">
              <w:rPr>
                <w:noProof/>
                <w:webHidden/>
              </w:rPr>
              <w:instrText xml:space="preserve"> PAGEREF _Toc26702008 \h </w:instrText>
            </w:r>
            <w:r w:rsidR="00696B8D">
              <w:rPr>
                <w:noProof/>
                <w:webHidden/>
              </w:rPr>
            </w:r>
            <w:r w:rsidR="00696B8D">
              <w:rPr>
                <w:noProof/>
                <w:webHidden/>
              </w:rPr>
              <w:fldChar w:fldCharType="separate"/>
            </w:r>
            <w:r w:rsidR="00696B8D">
              <w:rPr>
                <w:noProof/>
                <w:webHidden/>
              </w:rPr>
              <w:t>33</w:t>
            </w:r>
            <w:r w:rsidR="00696B8D">
              <w:rPr>
                <w:noProof/>
                <w:webHidden/>
              </w:rPr>
              <w:fldChar w:fldCharType="end"/>
            </w:r>
          </w:hyperlink>
        </w:p>
        <w:p w14:paraId="0D36173A" w14:textId="6F60E1F7"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09" w:history="1">
            <w:r w:rsidR="00696B8D" w:rsidRPr="00992FDE">
              <w:rPr>
                <w:rStyle w:val="Hipervnculo"/>
                <w:rFonts w:ascii="Tahoma" w:eastAsia="Tahoma" w:hAnsi="Tahoma" w:cs="Tahoma"/>
                <w:noProof/>
              </w:rPr>
              <w:t>2.4.1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Objeto</w:t>
            </w:r>
            <w:r w:rsidR="00696B8D">
              <w:rPr>
                <w:noProof/>
                <w:webHidden/>
              </w:rPr>
              <w:tab/>
            </w:r>
            <w:r w:rsidR="00696B8D">
              <w:rPr>
                <w:noProof/>
                <w:webHidden/>
              </w:rPr>
              <w:fldChar w:fldCharType="begin"/>
            </w:r>
            <w:r w:rsidR="00696B8D">
              <w:rPr>
                <w:noProof/>
                <w:webHidden/>
              </w:rPr>
              <w:instrText xml:space="preserve"> PAGEREF _Toc26702009 \h </w:instrText>
            </w:r>
            <w:r w:rsidR="00696B8D">
              <w:rPr>
                <w:noProof/>
                <w:webHidden/>
              </w:rPr>
            </w:r>
            <w:r w:rsidR="00696B8D">
              <w:rPr>
                <w:noProof/>
                <w:webHidden/>
              </w:rPr>
              <w:fldChar w:fldCharType="separate"/>
            </w:r>
            <w:r w:rsidR="00696B8D">
              <w:rPr>
                <w:noProof/>
                <w:webHidden/>
              </w:rPr>
              <w:t>33</w:t>
            </w:r>
            <w:r w:rsidR="00696B8D">
              <w:rPr>
                <w:noProof/>
                <w:webHidden/>
              </w:rPr>
              <w:fldChar w:fldCharType="end"/>
            </w:r>
          </w:hyperlink>
        </w:p>
        <w:p w14:paraId="6F25C2D7" w14:textId="6FF8F080"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10" w:history="1">
            <w:r w:rsidR="00696B8D" w:rsidRPr="00992FDE">
              <w:rPr>
                <w:rStyle w:val="Hipervnculo"/>
                <w:rFonts w:ascii="Tahoma" w:eastAsia="Tahoma" w:hAnsi="Tahoma" w:cs="Tahoma"/>
                <w:noProof/>
              </w:rPr>
              <w:t>2.4.2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Miembros del Comité</w:t>
            </w:r>
            <w:r w:rsidR="00696B8D">
              <w:rPr>
                <w:noProof/>
                <w:webHidden/>
              </w:rPr>
              <w:tab/>
            </w:r>
            <w:r w:rsidR="00696B8D">
              <w:rPr>
                <w:noProof/>
                <w:webHidden/>
              </w:rPr>
              <w:fldChar w:fldCharType="begin"/>
            </w:r>
            <w:r w:rsidR="00696B8D">
              <w:rPr>
                <w:noProof/>
                <w:webHidden/>
              </w:rPr>
              <w:instrText xml:space="preserve"> PAGEREF _Toc26702010 \h </w:instrText>
            </w:r>
            <w:r w:rsidR="00696B8D">
              <w:rPr>
                <w:noProof/>
                <w:webHidden/>
              </w:rPr>
            </w:r>
            <w:r w:rsidR="00696B8D">
              <w:rPr>
                <w:noProof/>
                <w:webHidden/>
              </w:rPr>
              <w:fldChar w:fldCharType="separate"/>
            </w:r>
            <w:r w:rsidR="00696B8D">
              <w:rPr>
                <w:noProof/>
                <w:webHidden/>
              </w:rPr>
              <w:t>33</w:t>
            </w:r>
            <w:r w:rsidR="00696B8D">
              <w:rPr>
                <w:noProof/>
                <w:webHidden/>
              </w:rPr>
              <w:fldChar w:fldCharType="end"/>
            </w:r>
          </w:hyperlink>
        </w:p>
        <w:p w14:paraId="16B0A9D8" w14:textId="5E5CCE78" w:rsidR="00696B8D" w:rsidRDefault="000D6C4E">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702011" w:history="1">
            <w:r w:rsidR="00696B8D" w:rsidRPr="00992FDE">
              <w:rPr>
                <w:rStyle w:val="Hipervnculo"/>
                <w:rFonts w:ascii="Tahoma" w:eastAsia="Tahoma" w:hAnsi="Tahoma" w:cs="Tahoma"/>
                <w:noProof/>
              </w:rPr>
              <w:t>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LÍNEA BASE AMBIENTAL PARA LA FORMULACIÓN DEL PLAN DE ACCIÓN</w:t>
            </w:r>
            <w:r w:rsidR="00696B8D">
              <w:rPr>
                <w:noProof/>
                <w:webHidden/>
              </w:rPr>
              <w:tab/>
            </w:r>
            <w:r w:rsidR="00696B8D">
              <w:rPr>
                <w:noProof/>
                <w:webHidden/>
              </w:rPr>
              <w:fldChar w:fldCharType="begin"/>
            </w:r>
            <w:r w:rsidR="00696B8D">
              <w:rPr>
                <w:noProof/>
                <w:webHidden/>
              </w:rPr>
              <w:instrText xml:space="preserve"> PAGEREF _Toc26702011 \h </w:instrText>
            </w:r>
            <w:r w:rsidR="00696B8D">
              <w:rPr>
                <w:noProof/>
                <w:webHidden/>
              </w:rPr>
            </w:r>
            <w:r w:rsidR="00696B8D">
              <w:rPr>
                <w:noProof/>
                <w:webHidden/>
              </w:rPr>
              <w:fldChar w:fldCharType="separate"/>
            </w:r>
            <w:r w:rsidR="00696B8D">
              <w:rPr>
                <w:noProof/>
                <w:webHidden/>
              </w:rPr>
              <w:t>34</w:t>
            </w:r>
            <w:r w:rsidR="00696B8D">
              <w:rPr>
                <w:noProof/>
                <w:webHidden/>
              </w:rPr>
              <w:fldChar w:fldCharType="end"/>
            </w:r>
          </w:hyperlink>
        </w:p>
        <w:p w14:paraId="12708123" w14:textId="2718C0F3"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12" w:history="1">
            <w:r w:rsidR="00696B8D" w:rsidRPr="00992FDE">
              <w:rPr>
                <w:rStyle w:val="Hipervnculo"/>
                <w:rFonts w:ascii="Tahoma" w:eastAsia="Tahoma" w:hAnsi="Tahoma" w:cs="Tahoma"/>
                <w:noProof/>
              </w:rPr>
              <w:t>3.1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ASPECTOS GENERALES DEL MUNCIPIO</w:t>
            </w:r>
            <w:r w:rsidR="00696B8D">
              <w:rPr>
                <w:noProof/>
                <w:webHidden/>
              </w:rPr>
              <w:tab/>
            </w:r>
            <w:r w:rsidR="00696B8D">
              <w:rPr>
                <w:noProof/>
                <w:webHidden/>
              </w:rPr>
              <w:fldChar w:fldCharType="begin"/>
            </w:r>
            <w:r w:rsidR="00696B8D">
              <w:rPr>
                <w:noProof/>
                <w:webHidden/>
              </w:rPr>
              <w:instrText xml:space="preserve"> PAGEREF _Toc26702012 \h </w:instrText>
            </w:r>
            <w:r w:rsidR="00696B8D">
              <w:rPr>
                <w:noProof/>
                <w:webHidden/>
              </w:rPr>
            </w:r>
            <w:r w:rsidR="00696B8D">
              <w:rPr>
                <w:noProof/>
                <w:webHidden/>
              </w:rPr>
              <w:fldChar w:fldCharType="separate"/>
            </w:r>
            <w:r w:rsidR="00696B8D">
              <w:rPr>
                <w:noProof/>
                <w:webHidden/>
              </w:rPr>
              <w:t>34</w:t>
            </w:r>
            <w:r w:rsidR="00696B8D">
              <w:rPr>
                <w:noProof/>
                <w:webHidden/>
              </w:rPr>
              <w:fldChar w:fldCharType="end"/>
            </w:r>
          </w:hyperlink>
        </w:p>
        <w:p w14:paraId="0116E200" w14:textId="6CCC1D34" w:rsidR="00696B8D" w:rsidRDefault="000D6C4E">
          <w:pPr>
            <w:pStyle w:val="TDC2"/>
            <w:tabs>
              <w:tab w:val="left" w:pos="1100"/>
              <w:tab w:val="right" w:pos="8828"/>
            </w:tabs>
            <w:rPr>
              <w:rFonts w:asciiTheme="minorHAnsi" w:eastAsiaTheme="minorEastAsia" w:hAnsiTheme="minorHAnsi" w:cstheme="minorBidi"/>
              <w:noProof/>
              <w:sz w:val="22"/>
              <w:szCs w:val="22"/>
              <w:lang w:val="es-CO" w:eastAsia="es-CO"/>
            </w:rPr>
          </w:pPr>
          <w:hyperlink w:anchor="_Toc26702013" w:history="1">
            <w:r w:rsidR="00696B8D" w:rsidRPr="00992FDE">
              <w:rPr>
                <w:rStyle w:val="Hipervnculo"/>
                <w:rFonts w:ascii="Tahoma" w:eastAsia="Tahoma" w:hAnsi="Tahoma" w:cs="Tahoma"/>
                <w:noProof/>
              </w:rPr>
              <w:t>3.1.1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Ubicación Geográfica</w:t>
            </w:r>
            <w:r w:rsidR="00696B8D">
              <w:rPr>
                <w:noProof/>
                <w:webHidden/>
              </w:rPr>
              <w:tab/>
            </w:r>
            <w:r w:rsidR="00696B8D">
              <w:rPr>
                <w:noProof/>
                <w:webHidden/>
              </w:rPr>
              <w:fldChar w:fldCharType="begin"/>
            </w:r>
            <w:r w:rsidR="00696B8D">
              <w:rPr>
                <w:noProof/>
                <w:webHidden/>
              </w:rPr>
              <w:instrText xml:space="preserve"> PAGEREF _Toc26702013 \h </w:instrText>
            </w:r>
            <w:r w:rsidR="00696B8D">
              <w:rPr>
                <w:noProof/>
                <w:webHidden/>
              </w:rPr>
            </w:r>
            <w:r w:rsidR="00696B8D">
              <w:rPr>
                <w:noProof/>
                <w:webHidden/>
              </w:rPr>
              <w:fldChar w:fldCharType="separate"/>
            </w:r>
            <w:r w:rsidR="00696B8D">
              <w:rPr>
                <w:noProof/>
                <w:webHidden/>
              </w:rPr>
              <w:t>34</w:t>
            </w:r>
            <w:r w:rsidR="00696B8D">
              <w:rPr>
                <w:noProof/>
                <w:webHidden/>
              </w:rPr>
              <w:fldChar w:fldCharType="end"/>
            </w:r>
          </w:hyperlink>
        </w:p>
        <w:p w14:paraId="65E8DC03" w14:textId="579FA46C"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14" w:history="1">
            <w:r w:rsidR="00696B8D" w:rsidRPr="00992FDE">
              <w:rPr>
                <w:rStyle w:val="Hipervnculo"/>
                <w:rFonts w:ascii="Tahoma" w:eastAsia="Tahoma" w:hAnsi="Tahoma" w:cs="Tahoma"/>
                <w:noProof/>
              </w:rPr>
              <w:t>3.1.2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División Político Administrativa</w:t>
            </w:r>
            <w:r w:rsidR="00696B8D">
              <w:rPr>
                <w:noProof/>
                <w:webHidden/>
              </w:rPr>
              <w:tab/>
            </w:r>
            <w:r w:rsidR="00696B8D">
              <w:rPr>
                <w:noProof/>
                <w:webHidden/>
              </w:rPr>
              <w:fldChar w:fldCharType="begin"/>
            </w:r>
            <w:r w:rsidR="00696B8D">
              <w:rPr>
                <w:noProof/>
                <w:webHidden/>
              </w:rPr>
              <w:instrText xml:space="preserve"> PAGEREF _Toc26702014 \h </w:instrText>
            </w:r>
            <w:r w:rsidR="00696B8D">
              <w:rPr>
                <w:noProof/>
                <w:webHidden/>
              </w:rPr>
            </w:r>
            <w:r w:rsidR="00696B8D">
              <w:rPr>
                <w:noProof/>
                <w:webHidden/>
              </w:rPr>
              <w:fldChar w:fldCharType="separate"/>
            </w:r>
            <w:r w:rsidR="00696B8D">
              <w:rPr>
                <w:noProof/>
                <w:webHidden/>
              </w:rPr>
              <w:t>34</w:t>
            </w:r>
            <w:r w:rsidR="00696B8D">
              <w:rPr>
                <w:noProof/>
                <w:webHidden/>
              </w:rPr>
              <w:fldChar w:fldCharType="end"/>
            </w:r>
          </w:hyperlink>
        </w:p>
        <w:p w14:paraId="314D39E8" w14:textId="60B33184"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15" w:history="1">
            <w:r w:rsidR="00696B8D" w:rsidRPr="00992FDE">
              <w:rPr>
                <w:rStyle w:val="Hipervnculo"/>
                <w:rFonts w:ascii="Tahoma" w:hAnsi="Tahoma" w:cs="Tahoma"/>
                <w:noProof/>
              </w:rPr>
              <w:t>3.1.3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Aspectos Físicos</w:t>
            </w:r>
            <w:r w:rsidR="00696B8D">
              <w:rPr>
                <w:noProof/>
                <w:webHidden/>
              </w:rPr>
              <w:tab/>
            </w:r>
            <w:r w:rsidR="00696B8D">
              <w:rPr>
                <w:noProof/>
                <w:webHidden/>
              </w:rPr>
              <w:fldChar w:fldCharType="begin"/>
            </w:r>
            <w:r w:rsidR="00696B8D">
              <w:rPr>
                <w:noProof/>
                <w:webHidden/>
              </w:rPr>
              <w:instrText xml:space="preserve"> PAGEREF _Toc26702015 \h </w:instrText>
            </w:r>
            <w:r w:rsidR="00696B8D">
              <w:rPr>
                <w:noProof/>
                <w:webHidden/>
              </w:rPr>
            </w:r>
            <w:r w:rsidR="00696B8D">
              <w:rPr>
                <w:noProof/>
                <w:webHidden/>
              </w:rPr>
              <w:fldChar w:fldCharType="separate"/>
            </w:r>
            <w:r w:rsidR="00696B8D">
              <w:rPr>
                <w:noProof/>
                <w:webHidden/>
              </w:rPr>
              <w:t>35</w:t>
            </w:r>
            <w:r w:rsidR="00696B8D">
              <w:rPr>
                <w:noProof/>
                <w:webHidden/>
              </w:rPr>
              <w:fldChar w:fldCharType="end"/>
            </w:r>
          </w:hyperlink>
        </w:p>
        <w:p w14:paraId="7AB33DEA" w14:textId="56C12B9D"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16" w:history="1">
            <w:r w:rsidR="00696B8D" w:rsidRPr="00992FDE">
              <w:rPr>
                <w:rStyle w:val="Hipervnculo"/>
                <w:rFonts w:ascii="Tahoma" w:hAnsi="Tahoma" w:cs="Tahoma"/>
                <w:noProof/>
              </w:rPr>
              <w:t>3.1.4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Aspectos Bióticos</w:t>
            </w:r>
            <w:r w:rsidR="00696B8D">
              <w:rPr>
                <w:noProof/>
                <w:webHidden/>
              </w:rPr>
              <w:tab/>
            </w:r>
            <w:r w:rsidR="00696B8D">
              <w:rPr>
                <w:noProof/>
                <w:webHidden/>
              </w:rPr>
              <w:fldChar w:fldCharType="begin"/>
            </w:r>
            <w:r w:rsidR="00696B8D">
              <w:rPr>
                <w:noProof/>
                <w:webHidden/>
              </w:rPr>
              <w:instrText xml:space="preserve"> PAGEREF _Toc26702016 \h </w:instrText>
            </w:r>
            <w:r w:rsidR="00696B8D">
              <w:rPr>
                <w:noProof/>
                <w:webHidden/>
              </w:rPr>
            </w:r>
            <w:r w:rsidR="00696B8D">
              <w:rPr>
                <w:noProof/>
                <w:webHidden/>
              </w:rPr>
              <w:fldChar w:fldCharType="separate"/>
            </w:r>
            <w:r w:rsidR="00696B8D">
              <w:rPr>
                <w:noProof/>
                <w:webHidden/>
              </w:rPr>
              <w:t>36</w:t>
            </w:r>
            <w:r w:rsidR="00696B8D">
              <w:rPr>
                <w:noProof/>
                <w:webHidden/>
              </w:rPr>
              <w:fldChar w:fldCharType="end"/>
            </w:r>
          </w:hyperlink>
        </w:p>
        <w:p w14:paraId="495B2288" w14:textId="636BF35A"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17" w:history="1">
            <w:r w:rsidR="00696B8D" w:rsidRPr="00992FDE">
              <w:rPr>
                <w:rStyle w:val="Hipervnculo"/>
                <w:rFonts w:ascii="Tahoma" w:hAnsi="Tahoma" w:cs="Tahoma"/>
                <w:noProof/>
              </w:rPr>
              <w:t>3.1.5</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Aspectos Sociales y económicos</w:t>
            </w:r>
            <w:r w:rsidR="00696B8D">
              <w:rPr>
                <w:noProof/>
                <w:webHidden/>
              </w:rPr>
              <w:tab/>
            </w:r>
            <w:r w:rsidR="00696B8D">
              <w:rPr>
                <w:noProof/>
                <w:webHidden/>
              </w:rPr>
              <w:fldChar w:fldCharType="begin"/>
            </w:r>
            <w:r w:rsidR="00696B8D">
              <w:rPr>
                <w:noProof/>
                <w:webHidden/>
              </w:rPr>
              <w:instrText xml:space="preserve"> PAGEREF _Toc26702017 \h </w:instrText>
            </w:r>
            <w:r w:rsidR="00696B8D">
              <w:rPr>
                <w:noProof/>
                <w:webHidden/>
              </w:rPr>
            </w:r>
            <w:r w:rsidR="00696B8D">
              <w:rPr>
                <w:noProof/>
                <w:webHidden/>
              </w:rPr>
              <w:fldChar w:fldCharType="separate"/>
            </w:r>
            <w:r w:rsidR="00696B8D">
              <w:rPr>
                <w:noProof/>
                <w:webHidden/>
              </w:rPr>
              <w:t>36</w:t>
            </w:r>
            <w:r w:rsidR="00696B8D">
              <w:rPr>
                <w:noProof/>
                <w:webHidden/>
              </w:rPr>
              <w:fldChar w:fldCharType="end"/>
            </w:r>
          </w:hyperlink>
        </w:p>
        <w:p w14:paraId="4848A43B" w14:textId="201051F4"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18" w:history="1">
            <w:r w:rsidR="00696B8D" w:rsidRPr="00992FDE">
              <w:rPr>
                <w:rStyle w:val="Hipervnculo"/>
                <w:rFonts w:ascii="Tahoma" w:eastAsia="Tahoma" w:hAnsi="Tahoma" w:cs="Tahoma"/>
                <w:noProof/>
              </w:rPr>
              <w:t>3.2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PROBLEMÁTICA AMBIENTAL DEL MUNICIPIO</w:t>
            </w:r>
            <w:r w:rsidR="00696B8D">
              <w:rPr>
                <w:noProof/>
                <w:webHidden/>
              </w:rPr>
              <w:tab/>
            </w:r>
            <w:r w:rsidR="00696B8D">
              <w:rPr>
                <w:noProof/>
                <w:webHidden/>
              </w:rPr>
              <w:fldChar w:fldCharType="begin"/>
            </w:r>
            <w:r w:rsidR="00696B8D">
              <w:rPr>
                <w:noProof/>
                <w:webHidden/>
              </w:rPr>
              <w:instrText xml:space="preserve"> PAGEREF _Toc26702018 \h </w:instrText>
            </w:r>
            <w:r w:rsidR="00696B8D">
              <w:rPr>
                <w:noProof/>
                <w:webHidden/>
              </w:rPr>
            </w:r>
            <w:r w:rsidR="00696B8D">
              <w:rPr>
                <w:noProof/>
                <w:webHidden/>
              </w:rPr>
              <w:fldChar w:fldCharType="separate"/>
            </w:r>
            <w:r w:rsidR="00696B8D">
              <w:rPr>
                <w:noProof/>
                <w:webHidden/>
              </w:rPr>
              <w:t>37</w:t>
            </w:r>
            <w:r w:rsidR="00696B8D">
              <w:rPr>
                <w:noProof/>
                <w:webHidden/>
              </w:rPr>
              <w:fldChar w:fldCharType="end"/>
            </w:r>
          </w:hyperlink>
        </w:p>
        <w:p w14:paraId="25D149B2" w14:textId="509DACEB"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19" w:history="1">
            <w:r w:rsidR="00696B8D" w:rsidRPr="00992FDE">
              <w:rPr>
                <w:rStyle w:val="Hipervnculo"/>
                <w:rFonts w:ascii="Tahoma" w:hAnsi="Tahoma" w:cs="Tahoma"/>
                <w:noProof/>
              </w:rPr>
              <w:t>3.2.1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Inadecuadas Prácticas Agrícolas.</w:t>
            </w:r>
            <w:r w:rsidR="00696B8D">
              <w:rPr>
                <w:noProof/>
                <w:webHidden/>
              </w:rPr>
              <w:tab/>
            </w:r>
            <w:r w:rsidR="00696B8D">
              <w:rPr>
                <w:noProof/>
                <w:webHidden/>
              </w:rPr>
              <w:fldChar w:fldCharType="begin"/>
            </w:r>
            <w:r w:rsidR="00696B8D">
              <w:rPr>
                <w:noProof/>
                <w:webHidden/>
              </w:rPr>
              <w:instrText xml:space="preserve"> PAGEREF _Toc26702019 \h </w:instrText>
            </w:r>
            <w:r w:rsidR="00696B8D">
              <w:rPr>
                <w:noProof/>
                <w:webHidden/>
              </w:rPr>
            </w:r>
            <w:r w:rsidR="00696B8D">
              <w:rPr>
                <w:noProof/>
                <w:webHidden/>
              </w:rPr>
              <w:fldChar w:fldCharType="separate"/>
            </w:r>
            <w:r w:rsidR="00696B8D">
              <w:rPr>
                <w:noProof/>
                <w:webHidden/>
              </w:rPr>
              <w:t>37</w:t>
            </w:r>
            <w:r w:rsidR="00696B8D">
              <w:rPr>
                <w:noProof/>
                <w:webHidden/>
              </w:rPr>
              <w:fldChar w:fldCharType="end"/>
            </w:r>
          </w:hyperlink>
        </w:p>
        <w:p w14:paraId="6904F878" w14:textId="41640C3E"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0" w:history="1">
            <w:r w:rsidR="00696B8D" w:rsidRPr="00992FDE">
              <w:rPr>
                <w:rStyle w:val="Hipervnculo"/>
                <w:rFonts w:ascii="Tahoma" w:hAnsi="Tahoma" w:cs="Tahoma"/>
                <w:noProof/>
              </w:rPr>
              <w:t>3.2.2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Intervención Ilegal en Ecosistemas de Humedales</w:t>
            </w:r>
            <w:r w:rsidR="00696B8D">
              <w:rPr>
                <w:noProof/>
                <w:webHidden/>
              </w:rPr>
              <w:tab/>
            </w:r>
            <w:r w:rsidR="00696B8D">
              <w:rPr>
                <w:noProof/>
                <w:webHidden/>
              </w:rPr>
              <w:fldChar w:fldCharType="begin"/>
            </w:r>
            <w:r w:rsidR="00696B8D">
              <w:rPr>
                <w:noProof/>
                <w:webHidden/>
              </w:rPr>
              <w:instrText xml:space="preserve"> PAGEREF _Toc26702020 \h </w:instrText>
            </w:r>
            <w:r w:rsidR="00696B8D">
              <w:rPr>
                <w:noProof/>
                <w:webHidden/>
              </w:rPr>
            </w:r>
            <w:r w:rsidR="00696B8D">
              <w:rPr>
                <w:noProof/>
                <w:webHidden/>
              </w:rPr>
              <w:fldChar w:fldCharType="separate"/>
            </w:r>
            <w:r w:rsidR="00696B8D">
              <w:rPr>
                <w:noProof/>
                <w:webHidden/>
              </w:rPr>
              <w:t>37</w:t>
            </w:r>
            <w:r w:rsidR="00696B8D">
              <w:rPr>
                <w:noProof/>
                <w:webHidden/>
              </w:rPr>
              <w:fldChar w:fldCharType="end"/>
            </w:r>
          </w:hyperlink>
        </w:p>
        <w:p w14:paraId="7EBD0661" w14:textId="7E4017F1"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1" w:history="1">
            <w:r w:rsidR="00696B8D" w:rsidRPr="00992FDE">
              <w:rPr>
                <w:rStyle w:val="Hipervnculo"/>
                <w:rFonts w:ascii="Tahoma" w:hAnsi="Tahoma" w:cs="Tahoma"/>
                <w:noProof/>
              </w:rPr>
              <w:t>3.2.3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Contaminación Atmosférica</w:t>
            </w:r>
            <w:r w:rsidR="00696B8D">
              <w:rPr>
                <w:noProof/>
                <w:webHidden/>
              </w:rPr>
              <w:tab/>
            </w:r>
            <w:r w:rsidR="00696B8D">
              <w:rPr>
                <w:noProof/>
                <w:webHidden/>
              </w:rPr>
              <w:fldChar w:fldCharType="begin"/>
            </w:r>
            <w:r w:rsidR="00696B8D">
              <w:rPr>
                <w:noProof/>
                <w:webHidden/>
              </w:rPr>
              <w:instrText xml:space="preserve"> PAGEREF _Toc26702021 \h </w:instrText>
            </w:r>
            <w:r w:rsidR="00696B8D">
              <w:rPr>
                <w:noProof/>
                <w:webHidden/>
              </w:rPr>
            </w:r>
            <w:r w:rsidR="00696B8D">
              <w:rPr>
                <w:noProof/>
                <w:webHidden/>
              </w:rPr>
              <w:fldChar w:fldCharType="separate"/>
            </w:r>
            <w:r w:rsidR="00696B8D">
              <w:rPr>
                <w:noProof/>
                <w:webHidden/>
              </w:rPr>
              <w:t>37</w:t>
            </w:r>
            <w:r w:rsidR="00696B8D">
              <w:rPr>
                <w:noProof/>
                <w:webHidden/>
              </w:rPr>
              <w:fldChar w:fldCharType="end"/>
            </w:r>
          </w:hyperlink>
        </w:p>
        <w:p w14:paraId="34AAC1EE" w14:textId="35FE2476"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2" w:history="1">
            <w:r w:rsidR="00696B8D" w:rsidRPr="00992FDE">
              <w:rPr>
                <w:rStyle w:val="Hipervnculo"/>
                <w:rFonts w:ascii="Tahoma" w:hAnsi="Tahoma" w:cs="Tahoma"/>
                <w:noProof/>
              </w:rPr>
              <w:t>3.2.4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Agroquímicos.</w:t>
            </w:r>
            <w:r w:rsidR="00696B8D">
              <w:rPr>
                <w:noProof/>
                <w:webHidden/>
              </w:rPr>
              <w:tab/>
            </w:r>
            <w:r w:rsidR="00696B8D">
              <w:rPr>
                <w:noProof/>
                <w:webHidden/>
              </w:rPr>
              <w:fldChar w:fldCharType="begin"/>
            </w:r>
            <w:r w:rsidR="00696B8D">
              <w:rPr>
                <w:noProof/>
                <w:webHidden/>
              </w:rPr>
              <w:instrText xml:space="preserve"> PAGEREF _Toc26702022 \h </w:instrText>
            </w:r>
            <w:r w:rsidR="00696B8D">
              <w:rPr>
                <w:noProof/>
                <w:webHidden/>
              </w:rPr>
            </w:r>
            <w:r w:rsidR="00696B8D">
              <w:rPr>
                <w:noProof/>
                <w:webHidden/>
              </w:rPr>
              <w:fldChar w:fldCharType="separate"/>
            </w:r>
            <w:r w:rsidR="00696B8D">
              <w:rPr>
                <w:noProof/>
                <w:webHidden/>
              </w:rPr>
              <w:t>38</w:t>
            </w:r>
            <w:r w:rsidR="00696B8D">
              <w:rPr>
                <w:noProof/>
                <w:webHidden/>
              </w:rPr>
              <w:fldChar w:fldCharType="end"/>
            </w:r>
          </w:hyperlink>
        </w:p>
        <w:p w14:paraId="15DEA9B2" w14:textId="45C50022"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3" w:history="1">
            <w:r w:rsidR="00696B8D" w:rsidRPr="00992FDE">
              <w:rPr>
                <w:rStyle w:val="Hipervnculo"/>
                <w:rFonts w:ascii="Tahoma" w:hAnsi="Tahoma" w:cs="Tahoma"/>
                <w:noProof/>
              </w:rPr>
              <w:t>3.2.5</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Manejo de Residuos</w:t>
            </w:r>
            <w:r w:rsidR="00696B8D">
              <w:rPr>
                <w:noProof/>
                <w:webHidden/>
              </w:rPr>
              <w:tab/>
            </w:r>
            <w:r w:rsidR="00696B8D">
              <w:rPr>
                <w:noProof/>
                <w:webHidden/>
              </w:rPr>
              <w:fldChar w:fldCharType="begin"/>
            </w:r>
            <w:r w:rsidR="00696B8D">
              <w:rPr>
                <w:noProof/>
                <w:webHidden/>
              </w:rPr>
              <w:instrText xml:space="preserve"> PAGEREF _Toc26702023 \h </w:instrText>
            </w:r>
            <w:r w:rsidR="00696B8D">
              <w:rPr>
                <w:noProof/>
                <w:webHidden/>
              </w:rPr>
            </w:r>
            <w:r w:rsidR="00696B8D">
              <w:rPr>
                <w:noProof/>
                <w:webHidden/>
              </w:rPr>
              <w:fldChar w:fldCharType="separate"/>
            </w:r>
            <w:r w:rsidR="00696B8D">
              <w:rPr>
                <w:noProof/>
                <w:webHidden/>
              </w:rPr>
              <w:t>38</w:t>
            </w:r>
            <w:r w:rsidR="00696B8D">
              <w:rPr>
                <w:noProof/>
                <w:webHidden/>
              </w:rPr>
              <w:fldChar w:fldCharType="end"/>
            </w:r>
          </w:hyperlink>
        </w:p>
        <w:p w14:paraId="1A20CA2A" w14:textId="5805FD83"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24" w:history="1">
            <w:r w:rsidR="00696B8D" w:rsidRPr="00992FDE">
              <w:rPr>
                <w:rStyle w:val="Hipervnculo"/>
                <w:rFonts w:ascii="Tahoma" w:eastAsia="Tahoma" w:hAnsi="Tahoma" w:cs="Tahoma"/>
                <w:noProof/>
              </w:rPr>
              <w:t>3.3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ESTADO ACTUAL DE LA EDUCACIÓN AMBIENTAL</w:t>
            </w:r>
            <w:r w:rsidR="00696B8D">
              <w:rPr>
                <w:noProof/>
                <w:webHidden/>
              </w:rPr>
              <w:tab/>
            </w:r>
            <w:r w:rsidR="00696B8D">
              <w:rPr>
                <w:noProof/>
                <w:webHidden/>
              </w:rPr>
              <w:fldChar w:fldCharType="begin"/>
            </w:r>
            <w:r w:rsidR="00696B8D">
              <w:rPr>
                <w:noProof/>
                <w:webHidden/>
              </w:rPr>
              <w:instrText xml:space="preserve"> PAGEREF _Toc26702024 \h </w:instrText>
            </w:r>
            <w:r w:rsidR="00696B8D">
              <w:rPr>
                <w:noProof/>
                <w:webHidden/>
              </w:rPr>
            </w:r>
            <w:r w:rsidR="00696B8D">
              <w:rPr>
                <w:noProof/>
                <w:webHidden/>
              </w:rPr>
              <w:fldChar w:fldCharType="separate"/>
            </w:r>
            <w:r w:rsidR="00696B8D">
              <w:rPr>
                <w:noProof/>
                <w:webHidden/>
              </w:rPr>
              <w:t>38</w:t>
            </w:r>
            <w:r w:rsidR="00696B8D">
              <w:rPr>
                <w:noProof/>
                <w:webHidden/>
              </w:rPr>
              <w:fldChar w:fldCharType="end"/>
            </w:r>
          </w:hyperlink>
        </w:p>
        <w:p w14:paraId="76F85F15" w14:textId="4D5E9AB7"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5" w:history="1">
            <w:r w:rsidR="00696B8D" w:rsidRPr="00992FDE">
              <w:rPr>
                <w:rStyle w:val="Hipervnculo"/>
                <w:rFonts w:ascii="Tahoma" w:hAnsi="Tahoma" w:cs="Tahoma"/>
                <w:noProof/>
              </w:rPr>
              <w:t>3.3.1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Estado Actual del funcionamiento del CIDEA</w:t>
            </w:r>
            <w:r w:rsidR="00696B8D">
              <w:rPr>
                <w:noProof/>
                <w:webHidden/>
              </w:rPr>
              <w:tab/>
            </w:r>
            <w:r w:rsidR="00696B8D">
              <w:rPr>
                <w:noProof/>
                <w:webHidden/>
              </w:rPr>
              <w:fldChar w:fldCharType="begin"/>
            </w:r>
            <w:r w:rsidR="00696B8D">
              <w:rPr>
                <w:noProof/>
                <w:webHidden/>
              </w:rPr>
              <w:instrText xml:space="preserve"> PAGEREF _Toc26702025 \h </w:instrText>
            </w:r>
            <w:r w:rsidR="00696B8D">
              <w:rPr>
                <w:noProof/>
                <w:webHidden/>
              </w:rPr>
            </w:r>
            <w:r w:rsidR="00696B8D">
              <w:rPr>
                <w:noProof/>
                <w:webHidden/>
              </w:rPr>
              <w:fldChar w:fldCharType="separate"/>
            </w:r>
            <w:r w:rsidR="00696B8D">
              <w:rPr>
                <w:noProof/>
                <w:webHidden/>
              </w:rPr>
              <w:t>39</w:t>
            </w:r>
            <w:r w:rsidR="00696B8D">
              <w:rPr>
                <w:noProof/>
                <w:webHidden/>
              </w:rPr>
              <w:fldChar w:fldCharType="end"/>
            </w:r>
          </w:hyperlink>
        </w:p>
        <w:p w14:paraId="3164A0D1" w14:textId="6D4638FA"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6" w:history="1">
            <w:r w:rsidR="00696B8D" w:rsidRPr="00992FDE">
              <w:rPr>
                <w:rStyle w:val="Hipervnculo"/>
                <w:rFonts w:ascii="Tahoma" w:hAnsi="Tahoma" w:cs="Tahoma"/>
                <w:noProof/>
              </w:rPr>
              <w:t>3.3.2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Estado de implementación del PTEA 2016-2019</w:t>
            </w:r>
            <w:r w:rsidR="00696B8D">
              <w:rPr>
                <w:noProof/>
                <w:webHidden/>
              </w:rPr>
              <w:tab/>
            </w:r>
            <w:r w:rsidR="00696B8D">
              <w:rPr>
                <w:noProof/>
                <w:webHidden/>
              </w:rPr>
              <w:fldChar w:fldCharType="begin"/>
            </w:r>
            <w:r w:rsidR="00696B8D">
              <w:rPr>
                <w:noProof/>
                <w:webHidden/>
              </w:rPr>
              <w:instrText xml:space="preserve"> PAGEREF _Toc26702026 \h </w:instrText>
            </w:r>
            <w:r w:rsidR="00696B8D">
              <w:rPr>
                <w:noProof/>
                <w:webHidden/>
              </w:rPr>
            </w:r>
            <w:r w:rsidR="00696B8D">
              <w:rPr>
                <w:noProof/>
                <w:webHidden/>
              </w:rPr>
              <w:fldChar w:fldCharType="separate"/>
            </w:r>
            <w:r w:rsidR="00696B8D">
              <w:rPr>
                <w:noProof/>
                <w:webHidden/>
              </w:rPr>
              <w:t>39</w:t>
            </w:r>
            <w:r w:rsidR="00696B8D">
              <w:rPr>
                <w:noProof/>
                <w:webHidden/>
              </w:rPr>
              <w:fldChar w:fldCharType="end"/>
            </w:r>
          </w:hyperlink>
        </w:p>
        <w:p w14:paraId="7C7A32E3" w14:textId="26E1767E"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7" w:history="1">
            <w:r w:rsidR="00696B8D" w:rsidRPr="00992FDE">
              <w:rPr>
                <w:rStyle w:val="Hipervnculo"/>
                <w:rFonts w:ascii="Tahoma" w:hAnsi="Tahoma" w:cs="Tahoma"/>
                <w:noProof/>
              </w:rPr>
              <w:t>3.3.3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Principales impactos alcanzados</w:t>
            </w:r>
            <w:r w:rsidR="00696B8D">
              <w:rPr>
                <w:noProof/>
                <w:webHidden/>
              </w:rPr>
              <w:tab/>
            </w:r>
            <w:r w:rsidR="00696B8D">
              <w:rPr>
                <w:noProof/>
                <w:webHidden/>
              </w:rPr>
              <w:fldChar w:fldCharType="begin"/>
            </w:r>
            <w:r w:rsidR="00696B8D">
              <w:rPr>
                <w:noProof/>
                <w:webHidden/>
              </w:rPr>
              <w:instrText xml:space="preserve"> PAGEREF _Toc26702027 \h </w:instrText>
            </w:r>
            <w:r w:rsidR="00696B8D">
              <w:rPr>
                <w:noProof/>
                <w:webHidden/>
              </w:rPr>
            </w:r>
            <w:r w:rsidR="00696B8D">
              <w:rPr>
                <w:noProof/>
                <w:webHidden/>
              </w:rPr>
              <w:fldChar w:fldCharType="separate"/>
            </w:r>
            <w:r w:rsidR="00696B8D">
              <w:rPr>
                <w:noProof/>
                <w:webHidden/>
              </w:rPr>
              <w:t>40</w:t>
            </w:r>
            <w:r w:rsidR="00696B8D">
              <w:rPr>
                <w:noProof/>
                <w:webHidden/>
              </w:rPr>
              <w:fldChar w:fldCharType="end"/>
            </w:r>
          </w:hyperlink>
        </w:p>
        <w:p w14:paraId="76FF1ACF" w14:textId="5C17DD4E"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28" w:history="1">
            <w:r w:rsidR="00696B8D" w:rsidRPr="00992FDE">
              <w:rPr>
                <w:rStyle w:val="Hipervnculo"/>
                <w:rFonts w:ascii="Tahoma" w:hAnsi="Tahoma" w:cs="Tahoma"/>
                <w:noProof/>
              </w:rPr>
              <w:t>3.3.4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Principales debilidades o pendientes a tener en cuenta.</w:t>
            </w:r>
            <w:r w:rsidR="00696B8D">
              <w:rPr>
                <w:noProof/>
                <w:webHidden/>
              </w:rPr>
              <w:tab/>
            </w:r>
            <w:r w:rsidR="00696B8D">
              <w:rPr>
                <w:noProof/>
                <w:webHidden/>
              </w:rPr>
              <w:fldChar w:fldCharType="begin"/>
            </w:r>
            <w:r w:rsidR="00696B8D">
              <w:rPr>
                <w:noProof/>
                <w:webHidden/>
              </w:rPr>
              <w:instrText xml:space="preserve"> PAGEREF _Toc26702028 \h </w:instrText>
            </w:r>
            <w:r w:rsidR="00696B8D">
              <w:rPr>
                <w:noProof/>
                <w:webHidden/>
              </w:rPr>
            </w:r>
            <w:r w:rsidR="00696B8D">
              <w:rPr>
                <w:noProof/>
                <w:webHidden/>
              </w:rPr>
              <w:fldChar w:fldCharType="separate"/>
            </w:r>
            <w:r w:rsidR="00696B8D">
              <w:rPr>
                <w:noProof/>
                <w:webHidden/>
              </w:rPr>
              <w:t>41</w:t>
            </w:r>
            <w:r w:rsidR="00696B8D">
              <w:rPr>
                <w:noProof/>
                <w:webHidden/>
              </w:rPr>
              <w:fldChar w:fldCharType="end"/>
            </w:r>
          </w:hyperlink>
        </w:p>
        <w:p w14:paraId="33B46A37" w14:textId="7F19BAC3" w:rsidR="00696B8D" w:rsidRDefault="000D6C4E">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702029" w:history="1">
            <w:r w:rsidR="00696B8D" w:rsidRPr="00992FDE">
              <w:rPr>
                <w:rStyle w:val="Hipervnculo"/>
                <w:rFonts w:ascii="Tahoma" w:eastAsia="Tahoma" w:hAnsi="Tahoma" w:cs="Tahoma"/>
                <w:noProof/>
              </w:rPr>
              <w:t>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METODOLOGÍA PARA LA ACTUALIZACIÒN DEL PTEA</w:t>
            </w:r>
            <w:r w:rsidR="00696B8D">
              <w:rPr>
                <w:noProof/>
                <w:webHidden/>
              </w:rPr>
              <w:tab/>
            </w:r>
            <w:r w:rsidR="00696B8D">
              <w:rPr>
                <w:noProof/>
                <w:webHidden/>
              </w:rPr>
              <w:fldChar w:fldCharType="begin"/>
            </w:r>
            <w:r w:rsidR="00696B8D">
              <w:rPr>
                <w:noProof/>
                <w:webHidden/>
              </w:rPr>
              <w:instrText xml:space="preserve"> PAGEREF _Toc26702029 \h </w:instrText>
            </w:r>
            <w:r w:rsidR="00696B8D">
              <w:rPr>
                <w:noProof/>
                <w:webHidden/>
              </w:rPr>
            </w:r>
            <w:r w:rsidR="00696B8D">
              <w:rPr>
                <w:noProof/>
                <w:webHidden/>
              </w:rPr>
              <w:fldChar w:fldCharType="separate"/>
            </w:r>
            <w:r w:rsidR="00696B8D">
              <w:rPr>
                <w:noProof/>
                <w:webHidden/>
              </w:rPr>
              <w:t>41</w:t>
            </w:r>
            <w:r w:rsidR="00696B8D">
              <w:rPr>
                <w:noProof/>
                <w:webHidden/>
              </w:rPr>
              <w:fldChar w:fldCharType="end"/>
            </w:r>
          </w:hyperlink>
        </w:p>
        <w:p w14:paraId="2B5B92ED" w14:textId="54B0CBA5"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30" w:history="1">
            <w:r w:rsidR="00696B8D" w:rsidRPr="00992FDE">
              <w:rPr>
                <w:rStyle w:val="Hipervnculo"/>
                <w:rFonts w:ascii="Tahoma" w:eastAsia="Tahoma" w:hAnsi="Tahoma" w:cs="Tahoma"/>
                <w:noProof/>
              </w:rPr>
              <w:t>4.1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CONVOCATORIA</w:t>
            </w:r>
            <w:r w:rsidR="00696B8D">
              <w:rPr>
                <w:noProof/>
                <w:webHidden/>
              </w:rPr>
              <w:tab/>
            </w:r>
            <w:r w:rsidR="00696B8D">
              <w:rPr>
                <w:noProof/>
                <w:webHidden/>
              </w:rPr>
              <w:fldChar w:fldCharType="begin"/>
            </w:r>
            <w:r w:rsidR="00696B8D">
              <w:rPr>
                <w:noProof/>
                <w:webHidden/>
              </w:rPr>
              <w:instrText xml:space="preserve"> PAGEREF _Toc26702030 \h </w:instrText>
            </w:r>
            <w:r w:rsidR="00696B8D">
              <w:rPr>
                <w:noProof/>
                <w:webHidden/>
              </w:rPr>
            </w:r>
            <w:r w:rsidR="00696B8D">
              <w:rPr>
                <w:noProof/>
                <w:webHidden/>
              </w:rPr>
              <w:fldChar w:fldCharType="separate"/>
            </w:r>
            <w:r w:rsidR="00696B8D">
              <w:rPr>
                <w:noProof/>
                <w:webHidden/>
              </w:rPr>
              <w:t>42</w:t>
            </w:r>
            <w:r w:rsidR="00696B8D">
              <w:rPr>
                <w:noProof/>
                <w:webHidden/>
              </w:rPr>
              <w:fldChar w:fldCharType="end"/>
            </w:r>
          </w:hyperlink>
        </w:p>
        <w:p w14:paraId="73206ADB" w14:textId="1E04C1EE"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31" w:history="1">
            <w:r w:rsidR="00696B8D" w:rsidRPr="00992FDE">
              <w:rPr>
                <w:rStyle w:val="Hipervnculo"/>
                <w:rFonts w:ascii="Tahoma" w:eastAsia="Tahoma" w:hAnsi="Tahoma" w:cs="Tahoma"/>
                <w:noProof/>
              </w:rPr>
              <w:t>4.2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DESARROLLO DE LAS MESAS DE TRABAJO</w:t>
            </w:r>
            <w:r w:rsidR="00696B8D">
              <w:rPr>
                <w:noProof/>
                <w:webHidden/>
              </w:rPr>
              <w:tab/>
            </w:r>
            <w:r w:rsidR="00696B8D">
              <w:rPr>
                <w:noProof/>
                <w:webHidden/>
              </w:rPr>
              <w:fldChar w:fldCharType="begin"/>
            </w:r>
            <w:r w:rsidR="00696B8D">
              <w:rPr>
                <w:noProof/>
                <w:webHidden/>
              </w:rPr>
              <w:instrText xml:space="preserve"> PAGEREF _Toc26702031 \h </w:instrText>
            </w:r>
            <w:r w:rsidR="00696B8D">
              <w:rPr>
                <w:noProof/>
                <w:webHidden/>
              </w:rPr>
            </w:r>
            <w:r w:rsidR="00696B8D">
              <w:rPr>
                <w:noProof/>
                <w:webHidden/>
              </w:rPr>
              <w:fldChar w:fldCharType="separate"/>
            </w:r>
            <w:r w:rsidR="00696B8D">
              <w:rPr>
                <w:noProof/>
                <w:webHidden/>
              </w:rPr>
              <w:t>42</w:t>
            </w:r>
            <w:r w:rsidR="00696B8D">
              <w:rPr>
                <w:noProof/>
                <w:webHidden/>
              </w:rPr>
              <w:fldChar w:fldCharType="end"/>
            </w:r>
          </w:hyperlink>
        </w:p>
        <w:p w14:paraId="3DB04ED1" w14:textId="6EFFFC11" w:rsidR="00696B8D" w:rsidRDefault="000D6C4E">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702032" w:history="1">
            <w:r w:rsidR="00696B8D" w:rsidRPr="00992FDE">
              <w:rPr>
                <w:rStyle w:val="Hipervnculo"/>
                <w:rFonts w:ascii="Tahoma" w:eastAsia="Tahoma" w:hAnsi="Tahoma" w:cs="Tahoma"/>
                <w:noProof/>
              </w:rPr>
              <w:t>4.2.1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Sesiones</w:t>
            </w:r>
            <w:r w:rsidR="00696B8D">
              <w:rPr>
                <w:noProof/>
                <w:webHidden/>
              </w:rPr>
              <w:tab/>
            </w:r>
            <w:r w:rsidR="00696B8D">
              <w:rPr>
                <w:noProof/>
                <w:webHidden/>
              </w:rPr>
              <w:fldChar w:fldCharType="begin"/>
            </w:r>
            <w:r w:rsidR="00696B8D">
              <w:rPr>
                <w:noProof/>
                <w:webHidden/>
              </w:rPr>
              <w:instrText xml:space="preserve"> PAGEREF _Toc26702032 \h </w:instrText>
            </w:r>
            <w:r w:rsidR="00696B8D">
              <w:rPr>
                <w:noProof/>
                <w:webHidden/>
              </w:rPr>
            </w:r>
            <w:r w:rsidR="00696B8D">
              <w:rPr>
                <w:noProof/>
                <w:webHidden/>
              </w:rPr>
              <w:fldChar w:fldCharType="separate"/>
            </w:r>
            <w:r w:rsidR="00696B8D">
              <w:rPr>
                <w:noProof/>
                <w:webHidden/>
              </w:rPr>
              <w:t>42</w:t>
            </w:r>
            <w:r w:rsidR="00696B8D">
              <w:rPr>
                <w:noProof/>
                <w:webHidden/>
              </w:rPr>
              <w:fldChar w:fldCharType="end"/>
            </w:r>
          </w:hyperlink>
        </w:p>
        <w:p w14:paraId="2FCC7A20" w14:textId="124870A2" w:rsidR="00696B8D" w:rsidRDefault="000D6C4E">
          <w:pPr>
            <w:pStyle w:val="TDC4"/>
            <w:tabs>
              <w:tab w:val="right" w:pos="8828"/>
            </w:tabs>
            <w:rPr>
              <w:rFonts w:asciiTheme="minorHAnsi" w:eastAsiaTheme="minorEastAsia" w:hAnsiTheme="minorHAnsi" w:cstheme="minorBidi"/>
              <w:noProof/>
              <w:sz w:val="22"/>
              <w:szCs w:val="22"/>
              <w:lang w:val="es-CO" w:eastAsia="es-CO"/>
            </w:rPr>
          </w:pPr>
          <w:hyperlink w:anchor="_Toc26702033" w:history="1">
            <w:r w:rsidR="00696B8D" w:rsidRPr="00992FDE">
              <w:rPr>
                <w:rStyle w:val="Hipervnculo"/>
                <w:rFonts w:ascii="Tahoma" w:eastAsia="Tahoma" w:hAnsi="Tahoma" w:cs="Tahoma"/>
                <w:noProof/>
              </w:rPr>
              <w:t>4.2.2.1 Línea Base</w:t>
            </w:r>
            <w:r w:rsidR="00696B8D">
              <w:rPr>
                <w:noProof/>
                <w:webHidden/>
              </w:rPr>
              <w:tab/>
            </w:r>
            <w:r w:rsidR="00696B8D">
              <w:rPr>
                <w:noProof/>
                <w:webHidden/>
              </w:rPr>
              <w:fldChar w:fldCharType="begin"/>
            </w:r>
            <w:r w:rsidR="00696B8D">
              <w:rPr>
                <w:noProof/>
                <w:webHidden/>
              </w:rPr>
              <w:instrText xml:space="preserve"> PAGEREF _Toc26702033 \h </w:instrText>
            </w:r>
            <w:r w:rsidR="00696B8D">
              <w:rPr>
                <w:noProof/>
                <w:webHidden/>
              </w:rPr>
            </w:r>
            <w:r w:rsidR="00696B8D">
              <w:rPr>
                <w:noProof/>
                <w:webHidden/>
              </w:rPr>
              <w:fldChar w:fldCharType="separate"/>
            </w:r>
            <w:r w:rsidR="00696B8D">
              <w:rPr>
                <w:noProof/>
                <w:webHidden/>
              </w:rPr>
              <w:t>46</w:t>
            </w:r>
            <w:r w:rsidR="00696B8D">
              <w:rPr>
                <w:noProof/>
                <w:webHidden/>
              </w:rPr>
              <w:fldChar w:fldCharType="end"/>
            </w:r>
          </w:hyperlink>
        </w:p>
        <w:p w14:paraId="5275DB11" w14:textId="5A9AAF37" w:rsidR="00696B8D" w:rsidRDefault="000D6C4E">
          <w:pPr>
            <w:pStyle w:val="TDC4"/>
            <w:tabs>
              <w:tab w:val="left" w:pos="1760"/>
              <w:tab w:val="right" w:pos="8828"/>
            </w:tabs>
            <w:rPr>
              <w:rFonts w:asciiTheme="minorHAnsi" w:eastAsiaTheme="minorEastAsia" w:hAnsiTheme="minorHAnsi" w:cstheme="minorBidi"/>
              <w:noProof/>
              <w:sz w:val="22"/>
              <w:szCs w:val="22"/>
              <w:lang w:val="es-CO" w:eastAsia="es-CO"/>
            </w:rPr>
          </w:pPr>
          <w:hyperlink w:anchor="_Toc26702034" w:history="1">
            <w:r w:rsidR="00696B8D" w:rsidRPr="00992FDE">
              <w:rPr>
                <w:rStyle w:val="Hipervnculo"/>
                <w:rFonts w:ascii="Tahoma" w:eastAsia="Tahoma" w:hAnsi="Tahoma" w:cs="Tahoma"/>
                <w:noProof/>
              </w:rPr>
              <w:t>4.2.2.2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Armonización</w:t>
            </w:r>
            <w:r w:rsidR="00696B8D">
              <w:rPr>
                <w:noProof/>
                <w:webHidden/>
              </w:rPr>
              <w:tab/>
            </w:r>
            <w:r w:rsidR="00696B8D">
              <w:rPr>
                <w:noProof/>
                <w:webHidden/>
              </w:rPr>
              <w:fldChar w:fldCharType="begin"/>
            </w:r>
            <w:r w:rsidR="00696B8D">
              <w:rPr>
                <w:noProof/>
                <w:webHidden/>
              </w:rPr>
              <w:instrText xml:space="preserve"> PAGEREF _Toc26702034 \h </w:instrText>
            </w:r>
            <w:r w:rsidR="00696B8D">
              <w:rPr>
                <w:noProof/>
                <w:webHidden/>
              </w:rPr>
            </w:r>
            <w:r w:rsidR="00696B8D">
              <w:rPr>
                <w:noProof/>
                <w:webHidden/>
              </w:rPr>
              <w:fldChar w:fldCharType="separate"/>
            </w:r>
            <w:r w:rsidR="00696B8D">
              <w:rPr>
                <w:noProof/>
                <w:webHidden/>
              </w:rPr>
              <w:t>46</w:t>
            </w:r>
            <w:r w:rsidR="00696B8D">
              <w:rPr>
                <w:noProof/>
                <w:webHidden/>
              </w:rPr>
              <w:fldChar w:fldCharType="end"/>
            </w:r>
          </w:hyperlink>
        </w:p>
        <w:p w14:paraId="0E61F2EC" w14:textId="58E97777" w:rsidR="00696B8D" w:rsidRDefault="000D6C4E">
          <w:pPr>
            <w:pStyle w:val="TDC4"/>
            <w:tabs>
              <w:tab w:val="right" w:pos="8828"/>
            </w:tabs>
            <w:rPr>
              <w:rFonts w:asciiTheme="minorHAnsi" w:eastAsiaTheme="minorEastAsia" w:hAnsiTheme="minorHAnsi" w:cstheme="minorBidi"/>
              <w:noProof/>
              <w:sz w:val="22"/>
              <w:szCs w:val="22"/>
              <w:lang w:val="es-CO" w:eastAsia="es-CO"/>
            </w:rPr>
          </w:pPr>
          <w:hyperlink w:anchor="_Toc26702035" w:history="1">
            <w:r w:rsidR="00696B8D" w:rsidRPr="00992FDE">
              <w:rPr>
                <w:rStyle w:val="Hipervnculo"/>
                <w:rFonts w:ascii="Tahoma" w:eastAsia="Tahoma" w:hAnsi="Tahoma" w:cs="Tahoma"/>
                <w:noProof/>
              </w:rPr>
              <w:t>4.2.2.3 Formatos para la actualización del PTEA 2019- 2023</w:t>
            </w:r>
            <w:r w:rsidR="00696B8D">
              <w:rPr>
                <w:noProof/>
                <w:webHidden/>
              </w:rPr>
              <w:tab/>
            </w:r>
            <w:r w:rsidR="00696B8D">
              <w:rPr>
                <w:noProof/>
                <w:webHidden/>
              </w:rPr>
              <w:fldChar w:fldCharType="begin"/>
            </w:r>
            <w:r w:rsidR="00696B8D">
              <w:rPr>
                <w:noProof/>
                <w:webHidden/>
              </w:rPr>
              <w:instrText xml:space="preserve"> PAGEREF _Toc26702035 \h </w:instrText>
            </w:r>
            <w:r w:rsidR="00696B8D">
              <w:rPr>
                <w:noProof/>
                <w:webHidden/>
              </w:rPr>
            </w:r>
            <w:r w:rsidR="00696B8D">
              <w:rPr>
                <w:noProof/>
                <w:webHidden/>
              </w:rPr>
              <w:fldChar w:fldCharType="separate"/>
            </w:r>
            <w:r w:rsidR="00696B8D">
              <w:rPr>
                <w:noProof/>
                <w:webHidden/>
              </w:rPr>
              <w:t>46</w:t>
            </w:r>
            <w:r w:rsidR="00696B8D">
              <w:rPr>
                <w:noProof/>
                <w:webHidden/>
              </w:rPr>
              <w:fldChar w:fldCharType="end"/>
            </w:r>
          </w:hyperlink>
        </w:p>
        <w:p w14:paraId="5EB0EFBF" w14:textId="5FC70694" w:rsidR="00696B8D" w:rsidRDefault="000D6C4E">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702036" w:history="1">
            <w:r w:rsidR="00696B8D" w:rsidRPr="00992FDE">
              <w:rPr>
                <w:rStyle w:val="Hipervnculo"/>
                <w:rFonts w:ascii="Tahoma" w:eastAsia="Tahoma" w:hAnsi="Tahoma" w:cs="Tahoma"/>
                <w:noProof/>
              </w:rPr>
              <w:t>5.</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PLAN TERRITORIAL DE EDUCACIÓN AMBIENTAL</w:t>
            </w:r>
            <w:r w:rsidR="00696B8D">
              <w:rPr>
                <w:noProof/>
                <w:webHidden/>
              </w:rPr>
              <w:tab/>
            </w:r>
            <w:r w:rsidR="00696B8D">
              <w:rPr>
                <w:noProof/>
                <w:webHidden/>
              </w:rPr>
              <w:fldChar w:fldCharType="begin"/>
            </w:r>
            <w:r w:rsidR="00696B8D">
              <w:rPr>
                <w:noProof/>
                <w:webHidden/>
              </w:rPr>
              <w:instrText xml:space="preserve"> PAGEREF _Toc26702036 \h </w:instrText>
            </w:r>
            <w:r w:rsidR="00696B8D">
              <w:rPr>
                <w:noProof/>
                <w:webHidden/>
              </w:rPr>
            </w:r>
            <w:r w:rsidR="00696B8D">
              <w:rPr>
                <w:noProof/>
                <w:webHidden/>
              </w:rPr>
              <w:fldChar w:fldCharType="separate"/>
            </w:r>
            <w:r w:rsidR="00696B8D">
              <w:rPr>
                <w:noProof/>
                <w:webHidden/>
              </w:rPr>
              <w:t>48</w:t>
            </w:r>
            <w:r w:rsidR="00696B8D">
              <w:rPr>
                <w:noProof/>
                <w:webHidden/>
              </w:rPr>
              <w:fldChar w:fldCharType="end"/>
            </w:r>
          </w:hyperlink>
        </w:p>
        <w:p w14:paraId="44EA4C13" w14:textId="7EB2ED1F"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37" w:history="1">
            <w:r w:rsidR="00696B8D" w:rsidRPr="00992FDE">
              <w:rPr>
                <w:rStyle w:val="Hipervnculo"/>
                <w:rFonts w:ascii="Tahoma" w:eastAsia="Tahoma" w:hAnsi="Tahoma" w:cs="Tahoma"/>
                <w:noProof/>
              </w:rPr>
              <w:t>5.1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Objetivos Específicos</w:t>
            </w:r>
            <w:r w:rsidR="00696B8D">
              <w:rPr>
                <w:noProof/>
                <w:webHidden/>
              </w:rPr>
              <w:tab/>
            </w:r>
            <w:r w:rsidR="00696B8D">
              <w:rPr>
                <w:noProof/>
                <w:webHidden/>
              </w:rPr>
              <w:fldChar w:fldCharType="begin"/>
            </w:r>
            <w:r w:rsidR="00696B8D">
              <w:rPr>
                <w:noProof/>
                <w:webHidden/>
              </w:rPr>
              <w:instrText xml:space="preserve"> PAGEREF _Toc26702037 \h </w:instrText>
            </w:r>
            <w:r w:rsidR="00696B8D">
              <w:rPr>
                <w:noProof/>
                <w:webHidden/>
              </w:rPr>
            </w:r>
            <w:r w:rsidR="00696B8D">
              <w:rPr>
                <w:noProof/>
                <w:webHidden/>
              </w:rPr>
              <w:fldChar w:fldCharType="separate"/>
            </w:r>
            <w:r w:rsidR="00696B8D">
              <w:rPr>
                <w:noProof/>
                <w:webHidden/>
              </w:rPr>
              <w:t>48</w:t>
            </w:r>
            <w:r w:rsidR="00696B8D">
              <w:rPr>
                <w:noProof/>
                <w:webHidden/>
              </w:rPr>
              <w:fldChar w:fldCharType="end"/>
            </w:r>
          </w:hyperlink>
        </w:p>
        <w:p w14:paraId="6B755F00" w14:textId="6FFE3620"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38" w:history="1">
            <w:r w:rsidR="00696B8D" w:rsidRPr="00992FDE">
              <w:rPr>
                <w:rStyle w:val="Hipervnculo"/>
                <w:rFonts w:ascii="Tahoma" w:eastAsia="Tahoma" w:hAnsi="Tahoma" w:cs="Tahoma"/>
                <w:noProof/>
              </w:rPr>
              <w:t>5.2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1. LA PUERTA DEL ORO PARA AGUA.</w:t>
            </w:r>
            <w:r w:rsidR="00696B8D">
              <w:rPr>
                <w:noProof/>
                <w:webHidden/>
              </w:rPr>
              <w:tab/>
            </w:r>
            <w:r w:rsidR="00696B8D">
              <w:rPr>
                <w:noProof/>
                <w:webHidden/>
              </w:rPr>
              <w:fldChar w:fldCharType="begin"/>
            </w:r>
            <w:r w:rsidR="00696B8D">
              <w:rPr>
                <w:noProof/>
                <w:webHidden/>
              </w:rPr>
              <w:instrText xml:space="preserve"> PAGEREF _Toc26702038 \h </w:instrText>
            </w:r>
            <w:r w:rsidR="00696B8D">
              <w:rPr>
                <w:noProof/>
                <w:webHidden/>
              </w:rPr>
            </w:r>
            <w:r w:rsidR="00696B8D">
              <w:rPr>
                <w:noProof/>
                <w:webHidden/>
              </w:rPr>
              <w:fldChar w:fldCharType="separate"/>
            </w:r>
            <w:r w:rsidR="00696B8D">
              <w:rPr>
                <w:noProof/>
                <w:webHidden/>
              </w:rPr>
              <w:t>48</w:t>
            </w:r>
            <w:r w:rsidR="00696B8D">
              <w:rPr>
                <w:noProof/>
                <w:webHidden/>
              </w:rPr>
              <w:fldChar w:fldCharType="end"/>
            </w:r>
          </w:hyperlink>
        </w:p>
        <w:p w14:paraId="10CA64A3" w14:textId="3154B136"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39" w:history="1">
            <w:r w:rsidR="00696B8D" w:rsidRPr="00992FDE">
              <w:rPr>
                <w:rStyle w:val="Hipervnculo"/>
                <w:rFonts w:ascii="Tahoma" w:eastAsia="Tahoma" w:hAnsi="Tahoma" w:cs="Tahoma"/>
                <w:noProof/>
              </w:rPr>
              <w:t>5.3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2: AMIGOS DEL HUMEDAL LA ESPERANZA</w:t>
            </w:r>
            <w:r w:rsidR="00696B8D">
              <w:rPr>
                <w:noProof/>
                <w:webHidden/>
              </w:rPr>
              <w:tab/>
            </w:r>
            <w:r w:rsidR="00696B8D">
              <w:rPr>
                <w:noProof/>
                <w:webHidden/>
              </w:rPr>
              <w:fldChar w:fldCharType="begin"/>
            </w:r>
            <w:r w:rsidR="00696B8D">
              <w:rPr>
                <w:noProof/>
                <w:webHidden/>
              </w:rPr>
              <w:instrText xml:space="preserve"> PAGEREF _Toc26702039 \h </w:instrText>
            </w:r>
            <w:r w:rsidR="00696B8D">
              <w:rPr>
                <w:noProof/>
                <w:webHidden/>
              </w:rPr>
            </w:r>
            <w:r w:rsidR="00696B8D">
              <w:rPr>
                <w:noProof/>
                <w:webHidden/>
              </w:rPr>
              <w:fldChar w:fldCharType="separate"/>
            </w:r>
            <w:r w:rsidR="00696B8D">
              <w:rPr>
                <w:noProof/>
                <w:webHidden/>
              </w:rPr>
              <w:t>50</w:t>
            </w:r>
            <w:r w:rsidR="00696B8D">
              <w:rPr>
                <w:noProof/>
                <w:webHidden/>
              </w:rPr>
              <w:fldChar w:fldCharType="end"/>
            </w:r>
          </w:hyperlink>
        </w:p>
        <w:p w14:paraId="3F836867" w14:textId="777E321A"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0" w:history="1">
            <w:r w:rsidR="00696B8D" w:rsidRPr="00992FDE">
              <w:rPr>
                <w:rStyle w:val="Hipervnculo"/>
                <w:rFonts w:ascii="Tahoma" w:eastAsia="Tahoma" w:hAnsi="Tahoma" w:cs="Tahoma"/>
                <w:noProof/>
              </w:rPr>
              <w:t>5.4</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3: GENTE Y MENTE PARA UN PUERTO SALGAR CONSCIENTE CON EL AMBIENTE</w:t>
            </w:r>
            <w:r w:rsidR="00696B8D">
              <w:rPr>
                <w:noProof/>
                <w:webHidden/>
              </w:rPr>
              <w:tab/>
            </w:r>
            <w:r w:rsidR="00696B8D">
              <w:rPr>
                <w:noProof/>
                <w:webHidden/>
              </w:rPr>
              <w:fldChar w:fldCharType="begin"/>
            </w:r>
            <w:r w:rsidR="00696B8D">
              <w:rPr>
                <w:noProof/>
                <w:webHidden/>
              </w:rPr>
              <w:instrText xml:space="preserve"> PAGEREF _Toc26702040 \h </w:instrText>
            </w:r>
            <w:r w:rsidR="00696B8D">
              <w:rPr>
                <w:noProof/>
                <w:webHidden/>
              </w:rPr>
            </w:r>
            <w:r w:rsidR="00696B8D">
              <w:rPr>
                <w:noProof/>
                <w:webHidden/>
              </w:rPr>
              <w:fldChar w:fldCharType="separate"/>
            </w:r>
            <w:r w:rsidR="00696B8D">
              <w:rPr>
                <w:noProof/>
                <w:webHidden/>
              </w:rPr>
              <w:t>51</w:t>
            </w:r>
            <w:r w:rsidR="00696B8D">
              <w:rPr>
                <w:noProof/>
                <w:webHidden/>
              </w:rPr>
              <w:fldChar w:fldCharType="end"/>
            </w:r>
          </w:hyperlink>
        </w:p>
        <w:p w14:paraId="2F49112F" w14:textId="3A39A17D"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1" w:history="1">
            <w:r w:rsidR="00696B8D" w:rsidRPr="00992FDE">
              <w:rPr>
                <w:rStyle w:val="Hipervnculo"/>
                <w:rFonts w:ascii="Tahoma" w:eastAsia="Tahoma" w:hAnsi="Tahoma" w:cs="Tahoma"/>
                <w:noProof/>
              </w:rPr>
              <w:t>5.5</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4: PUERTO SALGAR A RECICLAR, LA PUERTA DE ORO LIMPIO ESTA.</w:t>
            </w:r>
            <w:r w:rsidR="00696B8D">
              <w:rPr>
                <w:noProof/>
                <w:webHidden/>
              </w:rPr>
              <w:tab/>
            </w:r>
            <w:r w:rsidR="00696B8D">
              <w:rPr>
                <w:noProof/>
                <w:webHidden/>
              </w:rPr>
              <w:fldChar w:fldCharType="begin"/>
            </w:r>
            <w:r w:rsidR="00696B8D">
              <w:rPr>
                <w:noProof/>
                <w:webHidden/>
              </w:rPr>
              <w:instrText xml:space="preserve"> PAGEREF _Toc26702041 \h </w:instrText>
            </w:r>
            <w:r w:rsidR="00696B8D">
              <w:rPr>
                <w:noProof/>
                <w:webHidden/>
              </w:rPr>
            </w:r>
            <w:r w:rsidR="00696B8D">
              <w:rPr>
                <w:noProof/>
                <w:webHidden/>
              </w:rPr>
              <w:fldChar w:fldCharType="separate"/>
            </w:r>
            <w:r w:rsidR="00696B8D">
              <w:rPr>
                <w:noProof/>
                <w:webHidden/>
              </w:rPr>
              <w:t>52</w:t>
            </w:r>
            <w:r w:rsidR="00696B8D">
              <w:rPr>
                <w:noProof/>
                <w:webHidden/>
              </w:rPr>
              <w:fldChar w:fldCharType="end"/>
            </w:r>
          </w:hyperlink>
        </w:p>
        <w:p w14:paraId="212502C8" w14:textId="15F1DF87"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2" w:history="1">
            <w:r w:rsidR="00696B8D" w:rsidRPr="00992FDE">
              <w:rPr>
                <w:rStyle w:val="Hipervnculo"/>
                <w:rFonts w:ascii="Tahoma" w:eastAsia="Tahoma" w:hAnsi="Tahoma" w:cs="Tahoma"/>
                <w:noProof/>
              </w:rPr>
              <w:t>5.6</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5: PUERTO SALGAR SIN RIESGO</w:t>
            </w:r>
            <w:r w:rsidR="00696B8D">
              <w:rPr>
                <w:noProof/>
                <w:webHidden/>
              </w:rPr>
              <w:tab/>
            </w:r>
            <w:r w:rsidR="00696B8D">
              <w:rPr>
                <w:noProof/>
                <w:webHidden/>
              </w:rPr>
              <w:fldChar w:fldCharType="begin"/>
            </w:r>
            <w:r w:rsidR="00696B8D">
              <w:rPr>
                <w:noProof/>
                <w:webHidden/>
              </w:rPr>
              <w:instrText xml:space="preserve"> PAGEREF _Toc26702042 \h </w:instrText>
            </w:r>
            <w:r w:rsidR="00696B8D">
              <w:rPr>
                <w:noProof/>
                <w:webHidden/>
              </w:rPr>
            </w:r>
            <w:r w:rsidR="00696B8D">
              <w:rPr>
                <w:noProof/>
                <w:webHidden/>
              </w:rPr>
              <w:fldChar w:fldCharType="separate"/>
            </w:r>
            <w:r w:rsidR="00696B8D">
              <w:rPr>
                <w:noProof/>
                <w:webHidden/>
              </w:rPr>
              <w:t>54</w:t>
            </w:r>
            <w:r w:rsidR="00696B8D">
              <w:rPr>
                <w:noProof/>
                <w:webHidden/>
              </w:rPr>
              <w:fldChar w:fldCharType="end"/>
            </w:r>
          </w:hyperlink>
        </w:p>
        <w:p w14:paraId="23E869CE" w14:textId="34CA54BC"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3" w:history="1">
            <w:r w:rsidR="00696B8D" w:rsidRPr="00992FDE">
              <w:rPr>
                <w:rStyle w:val="Hipervnculo"/>
                <w:rFonts w:ascii="Tahoma" w:eastAsia="Tahoma" w:hAnsi="Tahoma" w:cs="Tahoma"/>
                <w:noProof/>
              </w:rPr>
              <w:t>5.6</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 xml:space="preserve">PROGRAMA 6: </w:t>
            </w:r>
            <w:r w:rsidR="00696B8D" w:rsidRPr="00992FDE">
              <w:rPr>
                <w:rStyle w:val="Hipervnculo"/>
                <w:rFonts w:ascii="Tahoma" w:hAnsi="Tahoma" w:cs="Tahoma"/>
                <w:noProof/>
                <w:shd w:val="clear" w:color="auto" w:fill="FFFFFF"/>
              </w:rPr>
              <w:t>PROYECTOS CIUDADANOS EN PUERTO SALGAR YO RESCATO</w:t>
            </w:r>
            <w:r w:rsidR="00696B8D">
              <w:rPr>
                <w:noProof/>
                <w:webHidden/>
              </w:rPr>
              <w:tab/>
            </w:r>
            <w:r w:rsidR="00696B8D">
              <w:rPr>
                <w:noProof/>
                <w:webHidden/>
              </w:rPr>
              <w:fldChar w:fldCharType="begin"/>
            </w:r>
            <w:r w:rsidR="00696B8D">
              <w:rPr>
                <w:noProof/>
                <w:webHidden/>
              </w:rPr>
              <w:instrText xml:space="preserve"> PAGEREF _Toc26702043 \h </w:instrText>
            </w:r>
            <w:r w:rsidR="00696B8D">
              <w:rPr>
                <w:noProof/>
                <w:webHidden/>
              </w:rPr>
            </w:r>
            <w:r w:rsidR="00696B8D">
              <w:rPr>
                <w:noProof/>
                <w:webHidden/>
              </w:rPr>
              <w:fldChar w:fldCharType="separate"/>
            </w:r>
            <w:r w:rsidR="00696B8D">
              <w:rPr>
                <w:noProof/>
                <w:webHidden/>
              </w:rPr>
              <w:t>55</w:t>
            </w:r>
            <w:r w:rsidR="00696B8D">
              <w:rPr>
                <w:noProof/>
                <w:webHidden/>
              </w:rPr>
              <w:fldChar w:fldCharType="end"/>
            </w:r>
          </w:hyperlink>
        </w:p>
        <w:p w14:paraId="138C1C37" w14:textId="4108D118"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5" w:history="1">
            <w:r w:rsidR="00696B8D" w:rsidRPr="00992FDE">
              <w:rPr>
                <w:rStyle w:val="Hipervnculo"/>
                <w:rFonts w:ascii="Tahoma" w:eastAsia="Tahoma" w:hAnsi="Tahoma" w:cs="Tahoma"/>
                <w:noProof/>
              </w:rPr>
              <w:t>5.6</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7: NATURISMO EN PUERTO SALGAR</w:t>
            </w:r>
            <w:r w:rsidR="00696B8D">
              <w:rPr>
                <w:noProof/>
                <w:webHidden/>
              </w:rPr>
              <w:tab/>
            </w:r>
            <w:r w:rsidR="00696B8D">
              <w:rPr>
                <w:noProof/>
                <w:webHidden/>
              </w:rPr>
              <w:fldChar w:fldCharType="begin"/>
            </w:r>
            <w:r w:rsidR="00696B8D">
              <w:rPr>
                <w:noProof/>
                <w:webHidden/>
              </w:rPr>
              <w:instrText xml:space="preserve"> PAGEREF _Toc26702045 \h </w:instrText>
            </w:r>
            <w:r w:rsidR="00696B8D">
              <w:rPr>
                <w:noProof/>
                <w:webHidden/>
              </w:rPr>
            </w:r>
            <w:r w:rsidR="00696B8D">
              <w:rPr>
                <w:noProof/>
                <w:webHidden/>
              </w:rPr>
              <w:fldChar w:fldCharType="separate"/>
            </w:r>
            <w:r w:rsidR="00696B8D">
              <w:rPr>
                <w:noProof/>
                <w:webHidden/>
              </w:rPr>
              <w:t>57</w:t>
            </w:r>
            <w:r w:rsidR="00696B8D">
              <w:rPr>
                <w:noProof/>
                <w:webHidden/>
              </w:rPr>
              <w:fldChar w:fldCharType="end"/>
            </w:r>
          </w:hyperlink>
        </w:p>
        <w:p w14:paraId="01232434" w14:textId="008B89F0"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6" w:history="1">
            <w:r w:rsidR="00696B8D" w:rsidRPr="00992FDE">
              <w:rPr>
                <w:rStyle w:val="Hipervnculo"/>
                <w:rFonts w:ascii="Tahoma" w:eastAsia="Tahoma" w:hAnsi="Tahoma" w:cs="Tahoma"/>
                <w:noProof/>
              </w:rPr>
              <w:t>5.7</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8: VOLUNTARIADO AMBIENTAL EN PUERTO SALGAR</w:t>
            </w:r>
            <w:r w:rsidR="00696B8D">
              <w:rPr>
                <w:noProof/>
                <w:webHidden/>
              </w:rPr>
              <w:tab/>
            </w:r>
            <w:r w:rsidR="00696B8D">
              <w:rPr>
                <w:noProof/>
                <w:webHidden/>
              </w:rPr>
              <w:fldChar w:fldCharType="begin"/>
            </w:r>
            <w:r w:rsidR="00696B8D">
              <w:rPr>
                <w:noProof/>
                <w:webHidden/>
              </w:rPr>
              <w:instrText xml:space="preserve"> PAGEREF _Toc26702046 \h </w:instrText>
            </w:r>
            <w:r w:rsidR="00696B8D">
              <w:rPr>
                <w:noProof/>
                <w:webHidden/>
              </w:rPr>
            </w:r>
            <w:r w:rsidR="00696B8D">
              <w:rPr>
                <w:noProof/>
                <w:webHidden/>
              </w:rPr>
              <w:fldChar w:fldCharType="separate"/>
            </w:r>
            <w:r w:rsidR="00696B8D">
              <w:rPr>
                <w:noProof/>
                <w:webHidden/>
              </w:rPr>
              <w:t>58</w:t>
            </w:r>
            <w:r w:rsidR="00696B8D">
              <w:rPr>
                <w:noProof/>
                <w:webHidden/>
              </w:rPr>
              <w:fldChar w:fldCharType="end"/>
            </w:r>
          </w:hyperlink>
        </w:p>
        <w:p w14:paraId="3C309789" w14:textId="07862A10"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7" w:history="1">
            <w:r w:rsidR="00696B8D" w:rsidRPr="00992FDE">
              <w:rPr>
                <w:rStyle w:val="Hipervnculo"/>
                <w:rFonts w:ascii="Tahoma" w:eastAsia="Tahoma" w:hAnsi="Tahoma" w:cs="Tahoma"/>
                <w:noProof/>
              </w:rPr>
              <w:t>5.8</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eastAsia="Tahoma" w:hAnsi="Tahoma" w:cs="Tahoma"/>
                <w:noProof/>
              </w:rPr>
              <w:t>PROGRAMA 9: EN MI VIA YO RESPETO TU CAMINO</w:t>
            </w:r>
            <w:r w:rsidR="00696B8D">
              <w:rPr>
                <w:noProof/>
                <w:webHidden/>
              </w:rPr>
              <w:tab/>
            </w:r>
            <w:r w:rsidR="00696B8D">
              <w:rPr>
                <w:noProof/>
                <w:webHidden/>
              </w:rPr>
              <w:fldChar w:fldCharType="begin"/>
            </w:r>
            <w:r w:rsidR="00696B8D">
              <w:rPr>
                <w:noProof/>
                <w:webHidden/>
              </w:rPr>
              <w:instrText xml:space="preserve"> PAGEREF _Toc26702047 \h </w:instrText>
            </w:r>
            <w:r w:rsidR="00696B8D">
              <w:rPr>
                <w:noProof/>
                <w:webHidden/>
              </w:rPr>
            </w:r>
            <w:r w:rsidR="00696B8D">
              <w:rPr>
                <w:noProof/>
                <w:webHidden/>
              </w:rPr>
              <w:fldChar w:fldCharType="separate"/>
            </w:r>
            <w:r w:rsidR="00696B8D">
              <w:rPr>
                <w:noProof/>
                <w:webHidden/>
              </w:rPr>
              <w:t>59</w:t>
            </w:r>
            <w:r w:rsidR="00696B8D">
              <w:rPr>
                <w:noProof/>
                <w:webHidden/>
              </w:rPr>
              <w:fldChar w:fldCharType="end"/>
            </w:r>
          </w:hyperlink>
        </w:p>
        <w:p w14:paraId="2F3248E6" w14:textId="33D5058E" w:rsidR="00696B8D" w:rsidRDefault="000D6C4E">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702048" w:history="1">
            <w:r w:rsidR="00696B8D" w:rsidRPr="00992FDE">
              <w:rPr>
                <w:rStyle w:val="Hipervnculo"/>
                <w:rFonts w:ascii="Tahoma" w:hAnsi="Tahoma" w:cs="Tahoma"/>
                <w:noProof/>
                <w:lang w:val="es-CO"/>
              </w:rPr>
              <w:t>6.</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lang w:val="es-CO"/>
              </w:rPr>
              <w:t>SEGUIMIENTO Y EVALUACIÓN</w:t>
            </w:r>
            <w:r w:rsidR="00696B8D">
              <w:rPr>
                <w:noProof/>
                <w:webHidden/>
              </w:rPr>
              <w:tab/>
            </w:r>
            <w:r w:rsidR="00696B8D">
              <w:rPr>
                <w:noProof/>
                <w:webHidden/>
              </w:rPr>
              <w:fldChar w:fldCharType="begin"/>
            </w:r>
            <w:r w:rsidR="00696B8D">
              <w:rPr>
                <w:noProof/>
                <w:webHidden/>
              </w:rPr>
              <w:instrText xml:space="preserve"> PAGEREF _Toc26702048 \h </w:instrText>
            </w:r>
            <w:r w:rsidR="00696B8D">
              <w:rPr>
                <w:noProof/>
                <w:webHidden/>
              </w:rPr>
            </w:r>
            <w:r w:rsidR="00696B8D">
              <w:rPr>
                <w:noProof/>
                <w:webHidden/>
              </w:rPr>
              <w:fldChar w:fldCharType="separate"/>
            </w:r>
            <w:r w:rsidR="00696B8D">
              <w:rPr>
                <w:noProof/>
                <w:webHidden/>
              </w:rPr>
              <w:t>60</w:t>
            </w:r>
            <w:r w:rsidR="00696B8D">
              <w:rPr>
                <w:noProof/>
                <w:webHidden/>
              </w:rPr>
              <w:fldChar w:fldCharType="end"/>
            </w:r>
          </w:hyperlink>
        </w:p>
        <w:p w14:paraId="37237499" w14:textId="5693829C"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49" w:history="1">
            <w:r w:rsidR="00696B8D" w:rsidRPr="00992FDE">
              <w:rPr>
                <w:rStyle w:val="Hipervnculo"/>
                <w:rFonts w:ascii="Tahoma" w:hAnsi="Tahoma" w:cs="Tahoma"/>
                <w:noProof/>
              </w:rPr>
              <w:t>6.1</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SEGUIMIENTO</w:t>
            </w:r>
            <w:r w:rsidR="00696B8D">
              <w:rPr>
                <w:noProof/>
                <w:webHidden/>
              </w:rPr>
              <w:tab/>
            </w:r>
            <w:r w:rsidR="00696B8D">
              <w:rPr>
                <w:noProof/>
                <w:webHidden/>
              </w:rPr>
              <w:fldChar w:fldCharType="begin"/>
            </w:r>
            <w:r w:rsidR="00696B8D">
              <w:rPr>
                <w:noProof/>
                <w:webHidden/>
              </w:rPr>
              <w:instrText xml:space="preserve"> PAGEREF _Toc26702049 \h </w:instrText>
            </w:r>
            <w:r w:rsidR="00696B8D">
              <w:rPr>
                <w:noProof/>
                <w:webHidden/>
              </w:rPr>
            </w:r>
            <w:r w:rsidR="00696B8D">
              <w:rPr>
                <w:noProof/>
                <w:webHidden/>
              </w:rPr>
              <w:fldChar w:fldCharType="separate"/>
            </w:r>
            <w:r w:rsidR="00696B8D">
              <w:rPr>
                <w:noProof/>
                <w:webHidden/>
              </w:rPr>
              <w:t>61</w:t>
            </w:r>
            <w:r w:rsidR="00696B8D">
              <w:rPr>
                <w:noProof/>
                <w:webHidden/>
              </w:rPr>
              <w:fldChar w:fldCharType="end"/>
            </w:r>
          </w:hyperlink>
        </w:p>
        <w:p w14:paraId="663CF1A3" w14:textId="64D1F776"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50" w:history="1">
            <w:r w:rsidR="00696B8D" w:rsidRPr="00992FDE">
              <w:rPr>
                <w:rStyle w:val="Hipervnculo"/>
                <w:rFonts w:ascii="Tahoma" w:hAnsi="Tahoma" w:cs="Tahoma"/>
                <w:noProof/>
              </w:rPr>
              <w:t>6.2</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EVALUACIÓN</w:t>
            </w:r>
            <w:r w:rsidR="00696B8D">
              <w:rPr>
                <w:noProof/>
                <w:webHidden/>
              </w:rPr>
              <w:tab/>
            </w:r>
            <w:r w:rsidR="00696B8D">
              <w:rPr>
                <w:noProof/>
                <w:webHidden/>
              </w:rPr>
              <w:fldChar w:fldCharType="begin"/>
            </w:r>
            <w:r w:rsidR="00696B8D">
              <w:rPr>
                <w:noProof/>
                <w:webHidden/>
              </w:rPr>
              <w:instrText xml:space="preserve"> PAGEREF _Toc26702050 \h </w:instrText>
            </w:r>
            <w:r w:rsidR="00696B8D">
              <w:rPr>
                <w:noProof/>
                <w:webHidden/>
              </w:rPr>
            </w:r>
            <w:r w:rsidR="00696B8D">
              <w:rPr>
                <w:noProof/>
                <w:webHidden/>
              </w:rPr>
              <w:fldChar w:fldCharType="separate"/>
            </w:r>
            <w:r w:rsidR="00696B8D">
              <w:rPr>
                <w:noProof/>
                <w:webHidden/>
              </w:rPr>
              <w:t>61</w:t>
            </w:r>
            <w:r w:rsidR="00696B8D">
              <w:rPr>
                <w:noProof/>
                <w:webHidden/>
              </w:rPr>
              <w:fldChar w:fldCharType="end"/>
            </w:r>
          </w:hyperlink>
        </w:p>
        <w:p w14:paraId="4B0EF52C" w14:textId="030D12F8" w:rsidR="00696B8D" w:rsidRDefault="000D6C4E">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702051" w:history="1">
            <w:r w:rsidR="00696B8D" w:rsidRPr="00992FDE">
              <w:rPr>
                <w:rStyle w:val="Hipervnculo"/>
                <w:rFonts w:ascii="Tahoma" w:hAnsi="Tahoma" w:cs="Tahoma"/>
                <w:noProof/>
              </w:rPr>
              <w:t>6.3</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rPr>
              <w:t>MATRIZ DE SEGUIMIENTO Y EVALUACIÓN</w:t>
            </w:r>
            <w:r w:rsidR="00696B8D">
              <w:rPr>
                <w:noProof/>
                <w:webHidden/>
              </w:rPr>
              <w:tab/>
            </w:r>
            <w:r w:rsidR="00696B8D">
              <w:rPr>
                <w:noProof/>
                <w:webHidden/>
              </w:rPr>
              <w:fldChar w:fldCharType="begin"/>
            </w:r>
            <w:r w:rsidR="00696B8D">
              <w:rPr>
                <w:noProof/>
                <w:webHidden/>
              </w:rPr>
              <w:instrText xml:space="preserve"> PAGEREF _Toc26702051 \h </w:instrText>
            </w:r>
            <w:r w:rsidR="00696B8D">
              <w:rPr>
                <w:noProof/>
                <w:webHidden/>
              </w:rPr>
            </w:r>
            <w:r w:rsidR="00696B8D">
              <w:rPr>
                <w:noProof/>
                <w:webHidden/>
              </w:rPr>
              <w:fldChar w:fldCharType="separate"/>
            </w:r>
            <w:r w:rsidR="00696B8D">
              <w:rPr>
                <w:noProof/>
                <w:webHidden/>
              </w:rPr>
              <w:t>62</w:t>
            </w:r>
            <w:r w:rsidR="00696B8D">
              <w:rPr>
                <w:noProof/>
                <w:webHidden/>
              </w:rPr>
              <w:fldChar w:fldCharType="end"/>
            </w:r>
          </w:hyperlink>
        </w:p>
        <w:p w14:paraId="17E07599" w14:textId="27FAE11B" w:rsidR="00696B8D" w:rsidRDefault="000D6C4E">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702052" w:history="1">
            <w:r w:rsidR="00696B8D" w:rsidRPr="00992FDE">
              <w:rPr>
                <w:rStyle w:val="Hipervnculo"/>
                <w:rFonts w:ascii="Tahoma" w:hAnsi="Tahoma" w:cs="Tahoma"/>
                <w:noProof/>
                <w:lang w:val="es-CO"/>
              </w:rPr>
              <w:t>7.</w:t>
            </w:r>
            <w:r w:rsidR="00696B8D">
              <w:rPr>
                <w:rFonts w:asciiTheme="minorHAnsi" w:eastAsiaTheme="minorEastAsia" w:hAnsiTheme="minorHAnsi" w:cstheme="minorBidi"/>
                <w:noProof/>
                <w:sz w:val="22"/>
                <w:szCs w:val="22"/>
                <w:lang w:val="es-CO" w:eastAsia="es-CO"/>
              </w:rPr>
              <w:tab/>
            </w:r>
            <w:r w:rsidR="00696B8D" w:rsidRPr="00992FDE">
              <w:rPr>
                <w:rStyle w:val="Hipervnculo"/>
                <w:rFonts w:ascii="Tahoma" w:hAnsi="Tahoma" w:cs="Tahoma"/>
                <w:noProof/>
                <w:lang w:val="es-CO"/>
              </w:rPr>
              <w:t>BIBLIOGRAFÍA</w:t>
            </w:r>
            <w:r w:rsidR="00696B8D">
              <w:rPr>
                <w:noProof/>
                <w:webHidden/>
              </w:rPr>
              <w:tab/>
            </w:r>
            <w:r w:rsidR="00696B8D">
              <w:rPr>
                <w:noProof/>
                <w:webHidden/>
              </w:rPr>
              <w:fldChar w:fldCharType="begin"/>
            </w:r>
            <w:r w:rsidR="00696B8D">
              <w:rPr>
                <w:noProof/>
                <w:webHidden/>
              </w:rPr>
              <w:instrText xml:space="preserve"> PAGEREF _Toc26702052 \h </w:instrText>
            </w:r>
            <w:r w:rsidR="00696B8D">
              <w:rPr>
                <w:noProof/>
                <w:webHidden/>
              </w:rPr>
            </w:r>
            <w:r w:rsidR="00696B8D">
              <w:rPr>
                <w:noProof/>
                <w:webHidden/>
              </w:rPr>
              <w:fldChar w:fldCharType="separate"/>
            </w:r>
            <w:r w:rsidR="00696B8D">
              <w:rPr>
                <w:noProof/>
                <w:webHidden/>
              </w:rPr>
              <w:t>65</w:t>
            </w:r>
            <w:r w:rsidR="00696B8D">
              <w:rPr>
                <w:noProof/>
                <w:webHidden/>
              </w:rPr>
              <w:fldChar w:fldCharType="end"/>
            </w:r>
          </w:hyperlink>
        </w:p>
        <w:p w14:paraId="566870B7" w14:textId="2BD804DD" w:rsidR="00037F66" w:rsidRDefault="00EC12AD">
          <w:pPr>
            <w:rPr>
              <w:rFonts w:ascii="Tahoma" w:eastAsia="Tahoma" w:hAnsi="Tahoma" w:cs="Tahoma"/>
              <w:sz w:val="22"/>
              <w:szCs w:val="22"/>
            </w:rPr>
          </w:pPr>
          <w:r>
            <w:fldChar w:fldCharType="end"/>
          </w:r>
        </w:p>
      </w:sdtContent>
    </w:sdt>
    <w:p w14:paraId="7FB90680" w14:textId="77777777" w:rsidR="00037F66" w:rsidRDefault="00037F66">
      <w:pPr>
        <w:rPr>
          <w:rFonts w:ascii="Tahoma" w:eastAsia="Tahoma" w:hAnsi="Tahoma" w:cs="Tahoma"/>
          <w:sz w:val="22"/>
          <w:szCs w:val="22"/>
        </w:rPr>
      </w:pPr>
    </w:p>
    <w:p w14:paraId="783B5D86" w14:textId="77777777" w:rsidR="00037F66" w:rsidRDefault="00037F66">
      <w:pPr>
        <w:rPr>
          <w:rFonts w:ascii="Tahoma" w:eastAsia="Tahoma" w:hAnsi="Tahoma" w:cs="Tahoma"/>
          <w:sz w:val="22"/>
          <w:szCs w:val="22"/>
        </w:rPr>
      </w:pPr>
    </w:p>
    <w:p w14:paraId="187FD5CB" w14:textId="77777777" w:rsidR="00037F66" w:rsidRDefault="00037F66">
      <w:pPr>
        <w:rPr>
          <w:rFonts w:ascii="Tahoma" w:eastAsia="Tahoma" w:hAnsi="Tahoma" w:cs="Tahoma"/>
          <w:sz w:val="22"/>
          <w:szCs w:val="22"/>
        </w:rPr>
      </w:pPr>
    </w:p>
    <w:p w14:paraId="7B3986D0" w14:textId="77777777" w:rsidR="00037F66" w:rsidRDefault="00037F66">
      <w:pPr>
        <w:rPr>
          <w:rFonts w:ascii="Tahoma" w:eastAsia="Tahoma" w:hAnsi="Tahoma" w:cs="Tahoma"/>
          <w:sz w:val="22"/>
          <w:szCs w:val="22"/>
        </w:rPr>
      </w:pPr>
    </w:p>
    <w:p w14:paraId="68F5D0FF" w14:textId="77777777" w:rsidR="00037F66" w:rsidRDefault="00037F66">
      <w:pPr>
        <w:rPr>
          <w:rFonts w:ascii="Tahoma" w:eastAsia="Tahoma" w:hAnsi="Tahoma" w:cs="Tahoma"/>
          <w:sz w:val="22"/>
          <w:szCs w:val="22"/>
        </w:rPr>
      </w:pPr>
    </w:p>
    <w:p w14:paraId="395FB528" w14:textId="77777777" w:rsidR="00037F66" w:rsidRDefault="00037F66">
      <w:pPr>
        <w:rPr>
          <w:rFonts w:ascii="Tahoma" w:eastAsia="Tahoma" w:hAnsi="Tahoma" w:cs="Tahoma"/>
          <w:sz w:val="22"/>
          <w:szCs w:val="22"/>
        </w:rPr>
      </w:pPr>
    </w:p>
    <w:p w14:paraId="27B5964D" w14:textId="77777777" w:rsidR="00037F66" w:rsidRDefault="00037F66">
      <w:pPr>
        <w:rPr>
          <w:rFonts w:ascii="Tahoma" w:eastAsia="Tahoma" w:hAnsi="Tahoma" w:cs="Tahoma"/>
          <w:sz w:val="22"/>
          <w:szCs w:val="22"/>
        </w:rPr>
      </w:pPr>
    </w:p>
    <w:p w14:paraId="7C53C87C" w14:textId="77777777" w:rsidR="00037F66" w:rsidRDefault="00037F66">
      <w:pPr>
        <w:rPr>
          <w:rFonts w:ascii="Tahoma" w:eastAsia="Tahoma" w:hAnsi="Tahoma" w:cs="Tahoma"/>
          <w:sz w:val="22"/>
          <w:szCs w:val="22"/>
        </w:rPr>
      </w:pPr>
    </w:p>
    <w:p w14:paraId="353F25F3" w14:textId="77777777" w:rsidR="00037F66" w:rsidRDefault="00037F66">
      <w:pPr>
        <w:rPr>
          <w:rFonts w:ascii="Tahoma" w:eastAsia="Tahoma" w:hAnsi="Tahoma" w:cs="Tahoma"/>
          <w:sz w:val="22"/>
          <w:szCs w:val="22"/>
        </w:rPr>
      </w:pPr>
    </w:p>
    <w:p w14:paraId="529F9A24" w14:textId="77777777" w:rsidR="00037F66" w:rsidRDefault="00037F66">
      <w:pPr>
        <w:rPr>
          <w:rFonts w:ascii="Tahoma" w:eastAsia="Tahoma" w:hAnsi="Tahoma" w:cs="Tahoma"/>
          <w:sz w:val="22"/>
          <w:szCs w:val="22"/>
        </w:rPr>
      </w:pPr>
    </w:p>
    <w:p w14:paraId="4FE94020" w14:textId="77777777" w:rsidR="00037F66" w:rsidRDefault="00037F66">
      <w:pPr>
        <w:rPr>
          <w:rFonts w:ascii="Tahoma" w:eastAsia="Tahoma" w:hAnsi="Tahoma" w:cs="Tahoma"/>
          <w:sz w:val="22"/>
          <w:szCs w:val="22"/>
        </w:rPr>
      </w:pPr>
    </w:p>
    <w:p w14:paraId="424DFECA" w14:textId="77777777" w:rsidR="00037F66" w:rsidRDefault="00037F66">
      <w:pPr>
        <w:rPr>
          <w:rFonts w:ascii="Tahoma" w:eastAsia="Tahoma" w:hAnsi="Tahoma" w:cs="Tahoma"/>
          <w:sz w:val="22"/>
          <w:szCs w:val="22"/>
        </w:rPr>
      </w:pPr>
    </w:p>
    <w:p w14:paraId="45346C31" w14:textId="77777777" w:rsidR="00037F66" w:rsidRDefault="00037F66">
      <w:pPr>
        <w:rPr>
          <w:rFonts w:ascii="Tahoma" w:eastAsia="Tahoma" w:hAnsi="Tahoma" w:cs="Tahoma"/>
          <w:sz w:val="22"/>
          <w:szCs w:val="22"/>
        </w:rPr>
      </w:pPr>
    </w:p>
    <w:p w14:paraId="0727615B" w14:textId="77777777" w:rsidR="00037F66" w:rsidRDefault="00037F66">
      <w:pPr>
        <w:rPr>
          <w:rFonts w:ascii="Tahoma" w:eastAsia="Tahoma" w:hAnsi="Tahoma" w:cs="Tahoma"/>
          <w:sz w:val="22"/>
          <w:szCs w:val="22"/>
        </w:rPr>
      </w:pPr>
    </w:p>
    <w:p w14:paraId="0CCE9376" w14:textId="77777777" w:rsidR="00037F66" w:rsidRDefault="00037F66">
      <w:pPr>
        <w:rPr>
          <w:rFonts w:ascii="Tahoma" w:eastAsia="Tahoma" w:hAnsi="Tahoma" w:cs="Tahoma"/>
          <w:sz w:val="22"/>
          <w:szCs w:val="22"/>
        </w:rPr>
      </w:pPr>
    </w:p>
    <w:p w14:paraId="6BFBE091" w14:textId="77777777" w:rsidR="00037F66" w:rsidRDefault="00037F66">
      <w:pPr>
        <w:rPr>
          <w:rFonts w:ascii="Tahoma" w:eastAsia="Tahoma" w:hAnsi="Tahoma" w:cs="Tahoma"/>
          <w:sz w:val="22"/>
          <w:szCs w:val="22"/>
        </w:rPr>
      </w:pPr>
    </w:p>
    <w:p w14:paraId="38E31E8D" w14:textId="77777777" w:rsidR="00037F66" w:rsidRDefault="00037F66">
      <w:pPr>
        <w:rPr>
          <w:rFonts w:ascii="Tahoma" w:eastAsia="Tahoma" w:hAnsi="Tahoma" w:cs="Tahoma"/>
          <w:sz w:val="22"/>
          <w:szCs w:val="22"/>
        </w:rPr>
      </w:pPr>
    </w:p>
    <w:p w14:paraId="7C17D512" w14:textId="77777777" w:rsidR="00037F66" w:rsidRDefault="00EC12AD">
      <w:pPr>
        <w:rPr>
          <w:rFonts w:ascii="Tahoma" w:eastAsia="Tahoma" w:hAnsi="Tahoma" w:cs="Tahoma"/>
          <w:sz w:val="22"/>
          <w:szCs w:val="22"/>
        </w:rPr>
      </w:pPr>
      <w:r>
        <w:br w:type="page"/>
      </w:r>
    </w:p>
    <w:p w14:paraId="1AFCC037" w14:textId="77777777" w:rsidR="00037F66" w:rsidRDefault="00EC12AD" w:rsidP="004A7DCD">
      <w:pPr>
        <w:pStyle w:val="Ttulo1"/>
        <w:numPr>
          <w:ilvl w:val="0"/>
          <w:numId w:val="3"/>
        </w:numPr>
        <w:spacing w:before="0"/>
        <w:rPr>
          <w:rFonts w:ascii="Tahoma" w:eastAsia="Tahoma" w:hAnsi="Tahoma" w:cs="Tahoma"/>
          <w:color w:val="000000"/>
          <w:sz w:val="22"/>
          <w:szCs w:val="22"/>
        </w:rPr>
      </w:pPr>
      <w:bookmarkStart w:id="0" w:name="_Toc26701991"/>
      <w:r>
        <w:rPr>
          <w:rFonts w:ascii="Tahoma" w:eastAsia="Tahoma" w:hAnsi="Tahoma" w:cs="Tahoma"/>
          <w:color w:val="000000"/>
          <w:sz w:val="22"/>
          <w:szCs w:val="22"/>
        </w:rPr>
        <w:lastRenderedPageBreak/>
        <w:t>PRESENTACIÓN</w:t>
      </w:r>
      <w:bookmarkEnd w:id="0"/>
    </w:p>
    <w:p w14:paraId="6D66B580" w14:textId="77777777" w:rsidR="00037F66" w:rsidRDefault="00037F66">
      <w:pPr>
        <w:rPr>
          <w:rFonts w:ascii="Tahoma" w:eastAsia="Tahoma" w:hAnsi="Tahoma" w:cs="Tahoma"/>
          <w:sz w:val="22"/>
          <w:szCs w:val="22"/>
        </w:rPr>
      </w:pPr>
    </w:p>
    <w:p w14:paraId="1922A0ED" w14:textId="55A3A534" w:rsidR="00B31385" w:rsidRPr="00271942" w:rsidRDefault="00B31385" w:rsidP="00B31385">
      <w:pPr>
        <w:jc w:val="both"/>
        <w:rPr>
          <w:rFonts w:ascii="Tahoma" w:hAnsi="Tahoma" w:cs="Tahoma"/>
          <w:sz w:val="22"/>
          <w:szCs w:val="22"/>
          <w:lang w:eastAsia="es-CO"/>
        </w:rPr>
      </w:pPr>
      <w:r w:rsidRPr="00271942">
        <w:rPr>
          <w:rFonts w:ascii="Tahoma" w:hAnsi="Tahoma" w:cs="Tahoma"/>
          <w:sz w:val="22"/>
          <w:szCs w:val="22"/>
          <w:lang w:eastAsia="es-CO"/>
        </w:rPr>
        <w:t xml:space="preserve">El Plan </w:t>
      </w:r>
      <w:r w:rsidR="00191D36">
        <w:rPr>
          <w:rFonts w:ascii="Tahoma" w:hAnsi="Tahoma" w:cs="Tahoma"/>
          <w:sz w:val="22"/>
          <w:szCs w:val="22"/>
          <w:lang w:eastAsia="es-CO"/>
        </w:rPr>
        <w:t xml:space="preserve">Territorial </w:t>
      </w:r>
      <w:r w:rsidRPr="00271942">
        <w:rPr>
          <w:rFonts w:ascii="Tahoma" w:hAnsi="Tahoma" w:cs="Tahoma"/>
          <w:sz w:val="22"/>
          <w:szCs w:val="22"/>
          <w:lang w:eastAsia="es-CO"/>
        </w:rPr>
        <w:t xml:space="preserve">de Educación Ambiental del Municipio de </w:t>
      </w:r>
      <w:r>
        <w:rPr>
          <w:rFonts w:ascii="Tahoma" w:hAnsi="Tahoma" w:cs="Tahoma"/>
          <w:sz w:val="22"/>
          <w:szCs w:val="22"/>
          <w:lang w:eastAsia="es-CO"/>
        </w:rPr>
        <w:t>Puerto Salgar</w:t>
      </w:r>
      <w:r w:rsidRPr="00271942">
        <w:rPr>
          <w:rFonts w:ascii="Tahoma" w:hAnsi="Tahoma" w:cs="Tahoma"/>
          <w:sz w:val="22"/>
          <w:szCs w:val="22"/>
          <w:lang w:eastAsia="es-CO"/>
        </w:rPr>
        <w:t>, propone des</w:t>
      </w:r>
      <w:r w:rsidR="00191D36">
        <w:rPr>
          <w:rFonts w:ascii="Tahoma" w:hAnsi="Tahoma" w:cs="Tahoma"/>
          <w:sz w:val="22"/>
          <w:szCs w:val="22"/>
          <w:lang w:eastAsia="es-CO"/>
        </w:rPr>
        <w:t>arrollar acciones enmarcadas p</w:t>
      </w:r>
      <w:r w:rsidRPr="00271942">
        <w:rPr>
          <w:rFonts w:ascii="Tahoma" w:hAnsi="Tahoma" w:cs="Tahoma"/>
          <w:sz w:val="22"/>
          <w:szCs w:val="22"/>
          <w:lang w:eastAsia="es-CO"/>
        </w:rPr>
        <w:t xml:space="preserve">ara el desarrollo territorial desde un enfoque regional para la </w:t>
      </w:r>
      <w:r w:rsidR="00191D36">
        <w:rPr>
          <w:rFonts w:ascii="Tahoma" w:hAnsi="Tahoma" w:cs="Tahoma"/>
          <w:sz w:val="22"/>
          <w:szCs w:val="22"/>
          <w:lang w:eastAsia="es-CO"/>
        </w:rPr>
        <w:t>educación ambiental</w:t>
      </w:r>
      <w:r w:rsidRPr="00271942">
        <w:rPr>
          <w:rFonts w:ascii="Tahoma" w:hAnsi="Tahoma" w:cs="Tahoma"/>
          <w:sz w:val="22"/>
          <w:szCs w:val="22"/>
          <w:lang w:eastAsia="es-CO"/>
        </w:rPr>
        <w:t xml:space="preserve">. Este Plan está articulado al Plan de Desarrollo Municipal </w:t>
      </w:r>
      <w:r w:rsidRPr="004D5931">
        <w:rPr>
          <w:rFonts w:ascii="Tahoma" w:hAnsi="Tahoma" w:cs="Tahoma"/>
          <w:sz w:val="22"/>
          <w:szCs w:val="22"/>
          <w:lang w:eastAsia="es-CO"/>
        </w:rPr>
        <w:t xml:space="preserve">2016-2019 “UNIDOS HACIA EL CAMBIO” </w:t>
      </w:r>
      <w:r w:rsidRPr="00271942">
        <w:rPr>
          <w:rFonts w:ascii="Tahoma" w:hAnsi="Tahoma" w:cs="Tahoma"/>
          <w:sz w:val="22"/>
          <w:szCs w:val="22"/>
          <w:lang w:eastAsia="es-CO"/>
        </w:rPr>
        <w:t>y se orienta a la  consolidación de</w:t>
      </w:r>
      <w:r>
        <w:rPr>
          <w:rFonts w:ascii="Tahoma" w:hAnsi="Tahoma" w:cs="Tahoma"/>
          <w:sz w:val="22"/>
          <w:szCs w:val="22"/>
          <w:lang w:eastAsia="es-CO"/>
        </w:rPr>
        <w:t xml:space="preserve"> una cultura ciudadana</w:t>
      </w:r>
      <w:r w:rsidRPr="00271942">
        <w:rPr>
          <w:rFonts w:ascii="Tahoma" w:hAnsi="Tahoma" w:cs="Tahoma"/>
          <w:sz w:val="22"/>
          <w:szCs w:val="22"/>
          <w:lang w:eastAsia="es-CO"/>
        </w:rPr>
        <w:t xml:space="preserve">, de acciones de sostenibilidad y de fortalecimiento de la educación ambiental dentro de las estrategias definidas por la política nacional para la educación ambiental, mediante </w:t>
      </w:r>
      <w:r>
        <w:rPr>
          <w:rFonts w:ascii="Tahoma" w:hAnsi="Tahoma" w:cs="Tahoma"/>
          <w:sz w:val="22"/>
          <w:szCs w:val="22"/>
          <w:lang w:eastAsia="es-CO"/>
        </w:rPr>
        <w:t>la integración d</w:t>
      </w:r>
      <w:r w:rsidRPr="00271942">
        <w:rPr>
          <w:rFonts w:ascii="Tahoma" w:hAnsi="Tahoma" w:cs="Tahoma"/>
          <w:sz w:val="22"/>
          <w:szCs w:val="22"/>
          <w:lang w:eastAsia="es-CO"/>
        </w:rPr>
        <w:t xml:space="preserve">el esfuerzo conjunto de los actores locales y regionales, de tal manera que el trabajo intersectorial en educación, salud, </w:t>
      </w:r>
      <w:r>
        <w:rPr>
          <w:rFonts w:ascii="Tahoma" w:hAnsi="Tahoma" w:cs="Tahoma"/>
          <w:sz w:val="22"/>
          <w:szCs w:val="22"/>
          <w:lang w:eastAsia="es-CO"/>
        </w:rPr>
        <w:t xml:space="preserve">producción y </w:t>
      </w:r>
      <w:r w:rsidRPr="00271942">
        <w:rPr>
          <w:rFonts w:ascii="Tahoma" w:hAnsi="Tahoma" w:cs="Tahoma"/>
          <w:sz w:val="22"/>
          <w:szCs w:val="22"/>
          <w:lang w:eastAsia="es-CO"/>
        </w:rPr>
        <w:t>medio ambiente</w:t>
      </w:r>
      <w:r>
        <w:rPr>
          <w:rFonts w:ascii="Tahoma" w:hAnsi="Tahoma" w:cs="Tahoma"/>
          <w:sz w:val="22"/>
          <w:szCs w:val="22"/>
          <w:lang w:eastAsia="es-CO"/>
        </w:rPr>
        <w:t>,</w:t>
      </w:r>
      <w:r w:rsidRPr="00271942">
        <w:rPr>
          <w:rFonts w:ascii="Tahoma" w:hAnsi="Tahoma" w:cs="Tahoma"/>
          <w:sz w:val="22"/>
          <w:szCs w:val="22"/>
          <w:lang w:eastAsia="es-CO"/>
        </w:rPr>
        <w:t xml:space="preserve"> servicios públicos</w:t>
      </w:r>
      <w:r>
        <w:rPr>
          <w:rFonts w:ascii="Tahoma" w:hAnsi="Tahoma" w:cs="Tahoma"/>
          <w:sz w:val="22"/>
          <w:szCs w:val="22"/>
          <w:lang w:eastAsia="es-CO"/>
        </w:rPr>
        <w:t>,</w:t>
      </w:r>
      <w:r w:rsidRPr="00271942">
        <w:rPr>
          <w:rFonts w:ascii="Tahoma" w:hAnsi="Tahoma" w:cs="Tahoma"/>
          <w:sz w:val="22"/>
          <w:szCs w:val="22"/>
          <w:lang w:eastAsia="es-CO"/>
        </w:rPr>
        <w:t xml:space="preserve"> entre otros</w:t>
      </w:r>
      <w:r>
        <w:rPr>
          <w:rFonts w:ascii="Tahoma" w:hAnsi="Tahoma" w:cs="Tahoma"/>
          <w:sz w:val="22"/>
          <w:szCs w:val="22"/>
          <w:lang w:eastAsia="es-CO"/>
        </w:rPr>
        <w:t xml:space="preserve"> sectores de la economía municipal</w:t>
      </w:r>
      <w:r w:rsidRPr="00271942">
        <w:rPr>
          <w:rFonts w:ascii="Tahoma" w:hAnsi="Tahoma" w:cs="Tahoma"/>
          <w:sz w:val="22"/>
          <w:szCs w:val="22"/>
          <w:lang w:eastAsia="es-CO"/>
        </w:rPr>
        <w:t xml:space="preserve">, se orienten a la construcción de un modelo de desarrollo que fortalezca la institucionalidad local, los procesos ciudadanos y el desarrollo de  experiencias </w:t>
      </w:r>
      <w:r>
        <w:rPr>
          <w:rFonts w:ascii="Tahoma" w:hAnsi="Tahoma" w:cs="Tahoma"/>
          <w:sz w:val="22"/>
          <w:szCs w:val="22"/>
          <w:lang w:eastAsia="es-CO"/>
        </w:rPr>
        <w:t xml:space="preserve">exitosas </w:t>
      </w:r>
      <w:r w:rsidRPr="00271942">
        <w:rPr>
          <w:rFonts w:ascii="Tahoma" w:hAnsi="Tahoma" w:cs="Tahoma"/>
          <w:sz w:val="22"/>
          <w:szCs w:val="22"/>
          <w:lang w:eastAsia="es-CO"/>
        </w:rPr>
        <w:t>de desarrollo sostenible.</w:t>
      </w:r>
    </w:p>
    <w:p w14:paraId="60845C5E" w14:textId="77777777" w:rsidR="00B31385" w:rsidRPr="00271942" w:rsidRDefault="00B31385" w:rsidP="00B31385">
      <w:pPr>
        <w:jc w:val="both"/>
        <w:rPr>
          <w:rFonts w:ascii="Tahoma" w:hAnsi="Tahoma" w:cs="Tahoma"/>
          <w:sz w:val="22"/>
          <w:szCs w:val="22"/>
          <w:lang w:eastAsia="es-CO"/>
        </w:rPr>
      </w:pPr>
    </w:p>
    <w:p w14:paraId="50D86BCC" w14:textId="77777777" w:rsidR="00B31385" w:rsidRDefault="00B31385" w:rsidP="00B31385">
      <w:pPr>
        <w:jc w:val="both"/>
        <w:rPr>
          <w:rFonts w:ascii="Tahoma" w:hAnsi="Tahoma" w:cs="Tahoma"/>
          <w:sz w:val="22"/>
          <w:szCs w:val="22"/>
          <w:lang w:eastAsia="es-CO"/>
        </w:rPr>
      </w:pPr>
      <w:r w:rsidRPr="00271942">
        <w:rPr>
          <w:rFonts w:ascii="Tahoma" w:hAnsi="Tahoma" w:cs="Tahoma"/>
          <w:sz w:val="22"/>
          <w:szCs w:val="22"/>
          <w:lang w:eastAsia="es-CO"/>
        </w:rPr>
        <w:t xml:space="preserve">El plan es un elemento orientador a través del cual se busca expresar y concertar los fundamentos, las directrices, las acciones y las responsabilidades sociales vinculando los procesos de educación ambiental en </w:t>
      </w:r>
      <w:r>
        <w:rPr>
          <w:rFonts w:ascii="Tahoma" w:hAnsi="Tahoma" w:cs="Tahoma"/>
          <w:sz w:val="22"/>
          <w:szCs w:val="22"/>
          <w:lang w:eastAsia="es-CO"/>
        </w:rPr>
        <w:t>Puerto Salgar</w:t>
      </w:r>
      <w:r w:rsidRPr="00271942">
        <w:rPr>
          <w:rFonts w:ascii="Tahoma" w:hAnsi="Tahoma" w:cs="Tahoma"/>
          <w:sz w:val="22"/>
          <w:szCs w:val="22"/>
          <w:lang w:eastAsia="es-CO"/>
        </w:rPr>
        <w:t xml:space="preserve"> y la región; es la </w:t>
      </w:r>
      <w:r>
        <w:rPr>
          <w:rFonts w:ascii="Tahoma" w:hAnsi="Tahoma" w:cs="Tahoma"/>
          <w:sz w:val="22"/>
          <w:szCs w:val="22"/>
          <w:lang w:eastAsia="es-CO"/>
        </w:rPr>
        <w:t xml:space="preserve">estrategia diseñada </w:t>
      </w:r>
      <w:r w:rsidRPr="00271942">
        <w:rPr>
          <w:rFonts w:ascii="Tahoma" w:hAnsi="Tahoma" w:cs="Tahoma"/>
          <w:sz w:val="22"/>
          <w:szCs w:val="22"/>
          <w:lang w:eastAsia="es-CO"/>
        </w:rPr>
        <w:t xml:space="preserve">para la construcción de una nueva </w:t>
      </w:r>
      <w:r>
        <w:rPr>
          <w:rFonts w:ascii="Tahoma" w:hAnsi="Tahoma" w:cs="Tahoma"/>
          <w:sz w:val="22"/>
          <w:szCs w:val="22"/>
          <w:lang w:eastAsia="es-CO"/>
        </w:rPr>
        <w:t>cultura</w:t>
      </w:r>
      <w:r w:rsidRPr="00271942">
        <w:rPr>
          <w:rFonts w:ascii="Tahoma" w:hAnsi="Tahoma" w:cs="Tahoma"/>
          <w:sz w:val="22"/>
          <w:szCs w:val="22"/>
          <w:lang w:eastAsia="es-CO"/>
        </w:rPr>
        <w:t xml:space="preserve"> ambiental que facilite el mejoramiento de la calidad de vida de los integrantes de la comunidad </w:t>
      </w:r>
      <w:r>
        <w:rPr>
          <w:rFonts w:ascii="Tahoma" w:hAnsi="Tahoma" w:cs="Tahoma"/>
          <w:sz w:val="22"/>
          <w:szCs w:val="22"/>
          <w:lang w:eastAsia="es-CO"/>
        </w:rPr>
        <w:t>salgareña</w:t>
      </w:r>
      <w:r w:rsidRPr="00271942">
        <w:rPr>
          <w:rFonts w:ascii="Tahoma" w:hAnsi="Tahoma" w:cs="Tahoma"/>
          <w:sz w:val="22"/>
          <w:szCs w:val="22"/>
          <w:lang w:eastAsia="es-CO"/>
        </w:rPr>
        <w:t>, partiendo del reconocimiento de</w:t>
      </w:r>
      <w:r>
        <w:rPr>
          <w:rFonts w:ascii="Tahoma" w:hAnsi="Tahoma" w:cs="Tahoma"/>
          <w:sz w:val="22"/>
          <w:szCs w:val="22"/>
          <w:lang w:eastAsia="es-CO"/>
        </w:rPr>
        <w:t>l territorio</w:t>
      </w:r>
      <w:r w:rsidRPr="00271942">
        <w:rPr>
          <w:rFonts w:ascii="Tahoma" w:hAnsi="Tahoma" w:cs="Tahoma"/>
          <w:sz w:val="22"/>
          <w:szCs w:val="22"/>
          <w:lang w:eastAsia="es-CO"/>
        </w:rPr>
        <w:t>, historia, patrimonio social, cultural, desde las cuales se visualizan situaciones ambientales</w:t>
      </w:r>
      <w:r>
        <w:rPr>
          <w:rFonts w:ascii="Tahoma" w:hAnsi="Tahoma" w:cs="Tahoma"/>
          <w:sz w:val="22"/>
          <w:szCs w:val="22"/>
          <w:lang w:eastAsia="es-CO"/>
        </w:rPr>
        <w:t xml:space="preserve"> </w:t>
      </w:r>
      <w:r w:rsidRPr="00271942">
        <w:rPr>
          <w:rFonts w:ascii="Tahoma" w:hAnsi="Tahoma" w:cs="Tahoma"/>
          <w:sz w:val="22"/>
          <w:szCs w:val="22"/>
          <w:lang w:eastAsia="es-CO"/>
        </w:rPr>
        <w:t>y las posibles respuestas para su abordaje, encamina</w:t>
      </w:r>
      <w:r>
        <w:rPr>
          <w:rFonts w:ascii="Tahoma" w:hAnsi="Tahoma" w:cs="Tahoma"/>
          <w:sz w:val="22"/>
          <w:szCs w:val="22"/>
          <w:lang w:eastAsia="es-CO"/>
        </w:rPr>
        <w:t>n</w:t>
      </w:r>
      <w:r w:rsidRPr="00271942">
        <w:rPr>
          <w:rFonts w:ascii="Tahoma" w:hAnsi="Tahoma" w:cs="Tahoma"/>
          <w:sz w:val="22"/>
          <w:szCs w:val="22"/>
          <w:lang w:eastAsia="es-CO"/>
        </w:rPr>
        <w:t>do esfuerzos al rescate de los derechos colectivos como es el de gozar de un ambiente sano</w:t>
      </w:r>
      <w:r>
        <w:rPr>
          <w:rFonts w:ascii="Tahoma" w:hAnsi="Tahoma" w:cs="Tahoma"/>
          <w:sz w:val="22"/>
          <w:szCs w:val="22"/>
          <w:lang w:eastAsia="es-CO"/>
        </w:rPr>
        <w:t xml:space="preserve"> para todos los habitantes</w:t>
      </w:r>
      <w:r w:rsidRPr="00271942">
        <w:rPr>
          <w:rFonts w:ascii="Tahoma" w:hAnsi="Tahoma" w:cs="Tahoma"/>
          <w:sz w:val="22"/>
          <w:szCs w:val="22"/>
          <w:lang w:eastAsia="es-CO"/>
        </w:rPr>
        <w:t xml:space="preserve">. </w:t>
      </w:r>
    </w:p>
    <w:p w14:paraId="19AC4F4C" w14:textId="77777777" w:rsidR="00B31385" w:rsidRDefault="00B31385" w:rsidP="00B31385">
      <w:pPr>
        <w:jc w:val="both"/>
        <w:rPr>
          <w:rFonts w:ascii="Tahoma" w:hAnsi="Tahoma" w:cs="Tahoma"/>
          <w:sz w:val="22"/>
          <w:szCs w:val="22"/>
          <w:lang w:eastAsia="es-CO"/>
        </w:rPr>
      </w:pPr>
    </w:p>
    <w:p w14:paraId="026AD674" w14:textId="77777777" w:rsidR="00B31385" w:rsidRPr="00271942" w:rsidRDefault="00B31385" w:rsidP="00B31385">
      <w:pPr>
        <w:jc w:val="both"/>
        <w:rPr>
          <w:rFonts w:ascii="Tahoma" w:hAnsi="Tahoma" w:cs="Tahoma"/>
          <w:sz w:val="22"/>
          <w:szCs w:val="22"/>
          <w:lang w:eastAsia="es-CO"/>
        </w:rPr>
      </w:pPr>
      <w:r w:rsidRPr="00271942">
        <w:rPr>
          <w:rFonts w:ascii="Tahoma" w:hAnsi="Tahoma" w:cs="Tahoma"/>
          <w:sz w:val="22"/>
          <w:szCs w:val="22"/>
          <w:lang w:eastAsia="es-CO"/>
        </w:rPr>
        <w:t xml:space="preserve">En esta perspectiva la educación ambiental en el municipio de </w:t>
      </w:r>
      <w:r>
        <w:rPr>
          <w:rFonts w:ascii="Tahoma" w:hAnsi="Tahoma" w:cs="Tahoma"/>
          <w:sz w:val="22"/>
          <w:szCs w:val="22"/>
          <w:lang w:eastAsia="es-CO"/>
        </w:rPr>
        <w:t>Puerto Salgar</w:t>
      </w:r>
      <w:r w:rsidRPr="00271942">
        <w:rPr>
          <w:rFonts w:ascii="Tahoma" w:hAnsi="Tahoma" w:cs="Tahoma"/>
          <w:sz w:val="22"/>
          <w:szCs w:val="22"/>
          <w:lang w:eastAsia="es-CO"/>
        </w:rPr>
        <w:t xml:space="preserve"> se enfoca hacia la búsqueda de alternativas de desarrollo sostenible y requiere para su ejecución una intervención de carácter multidimensional, sinérgica e integradora en los ámbitos regional</w:t>
      </w:r>
      <w:r>
        <w:rPr>
          <w:rFonts w:ascii="Tahoma" w:hAnsi="Tahoma" w:cs="Tahoma"/>
          <w:sz w:val="22"/>
          <w:szCs w:val="22"/>
          <w:lang w:eastAsia="es-CO"/>
        </w:rPr>
        <w:t xml:space="preserve"> y </w:t>
      </w:r>
      <w:r w:rsidRPr="00271942">
        <w:rPr>
          <w:rFonts w:ascii="Tahoma" w:hAnsi="Tahoma" w:cs="Tahoma"/>
          <w:sz w:val="22"/>
          <w:szCs w:val="22"/>
          <w:lang w:eastAsia="es-CO"/>
        </w:rPr>
        <w:t>municipal</w:t>
      </w:r>
      <w:r>
        <w:rPr>
          <w:rFonts w:ascii="Tahoma" w:hAnsi="Tahoma" w:cs="Tahoma"/>
          <w:sz w:val="22"/>
          <w:szCs w:val="22"/>
          <w:lang w:eastAsia="es-CO"/>
        </w:rPr>
        <w:t>,</w:t>
      </w:r>
      <w:r w:rsidRPr="00271942">
        <w:rPr>
          <w:rFonts w:ascii="Tahoma" w:hAnsi="Tahoma" w:cs="Tahoma"/>
          <w:sz w:val="22"/>
          <w:szCs w:val="22"/>
          <w:lang w:eastAsia="es-CO"/>
        </w:rPr>
        <w:t xml:space="preserve"> que permita valorar y reactivar las potencialidades del territorio mediante la cooperación activa de </w:t>
      </w:r>
      <w:r>
        <w:rPr>
          <w:rFonts w:ascii="Tahoma" w:hAnsi="Tahoma" w:cs="Tahoma"/>
          <w:sz w:val="22"/>
          <w:szCs w:val="22"/>
          <w:lang w:eastAsia="es-CO"/>
        </w:rPr>
        <w:t xml:space="preserve">actores y </w:t>
      </w:r>
      <w:r w:rsidRPr="00271942">
        <w:rPr>
          <w:rFonts w:ascii="Tahoma" w:hAnsi="Tahoma" w:cs="Tahoma"/>
          <w:sz w:val="22"/>
          <w:szCs w:val="22"/>
          <w:lang w:eastAsia="es-CO"/>
        </w:rPr>
        <w:t xml:space="preserve">sujetos </w:t>
      </w:r>
      <w:r>
        <w:rPr>
          <w:rFonts w:ascii="Tahoma" w:hAnsi="Tahoma" w:cs="Tahoma"/>
          <w:sz w:val="22"/>
          <w:szCs w:val="22"/>
          <w:lang w:eastAsia="es-CO"/>
        </w:rPr>
        <w:t>locales y</w:t>
      </w:r>
      <w:r w:rsidRPr="00271942">
        <w:rPr>
          <w:rFonts w:ascii="Tahoma" w:hAnsi="Tahoma" w:cs="Tahoma"/>
          <w:sz w:val="22"/>
          <w:szCs w:val="22"/>
          <w:lang w:eastAsia="es-CO"/>
        </w:rPr>
        <w:t xml:space="preserve"> de quienes lo visitan y transitan temporalmente, dada la </w:t>
      </w:r>
      <w:r>
        <w:rPr>
          <w:rFonts w:ascii="Tahoma" w:hAnsi="Tahoma" w:cs="Tahoma"/>
          <w:sz w:val="22"/>
          <w:szCs w:val="22"/>
          <w:lang w:eastAsia="es-CO"/>
        </w:rPr>
        <w:t xml:space="preserve">privilegiada </w:t>
      </w:r>
      <w:r w:rsidRPr="00271942">
        <w:rPr>
          <w:rFonts w:ascii="Tahoma" w:hAnsi="Tahoma" w:cs="Tahoma"/>
          <w:sz w:val="22"/>
          <w:szCs w:val="22"/>
          <w:lang w:eastAsia="es-CO"/>
        </w:rPr>
        <w:t>posición geográfica.</w:t>
      </w:r>
    </w:p>
    <w:p w14:paraId="57B1CA53" w14:textId="77777777" w:rsidR="00B31385" w:rsidRPr="00271942" w:rsidRDefault="00B31385" w:rsidP="00B31385">
      <w:pPr>
        <w:jc w:val="both"/>
        <w:rPr>
          <w:rFonts w:ascii="Tahoma" w:hAnsi="Tahoma" w:cs="Tahoma"/>
          <w:sz w:val="22"/>
          <w:szCs w:val="22"/>
          <w:lang w:eastAsia="es-CO"/>
        </w:rPr>
      </w:pPr>
    </w:p>
    <w:p w14:paraId="5AABB61C" w14:textId="77777777" w:rsidR="00B31385" w:rsidRDefault="00B31385" w:rsidP="00B31385">
      <w:pPr>
        <w:jc w:val="both"/>
        <w:rPr>
          <w:rFonts w:ascii="Tahoma" w:hAnsi="Tahoma" w:cs="Tahoma"/>
          <w:sz w:val="22"/>
          <w:szCs w:val="22"/>
          <w:lang w:eastAsia="es-CO"/>
        </w:rPr>
      </w:pPr>
      <w:r w:rsidRPr="00271942">
        <w:rPr>
          <w:rFonts w:ascii="Tahoma" w:hAnsi="Tahoma" w:cs="Tahoma"/>
          <w:sz w:val="22"/>
          <w:szCs w:val="22"/>
          <w:lang w:eastAsia="es-CO"/>
        </w:rPr>
        <w:t>Este documento recoge l</w:t>
      </w:r>
      <w:r>
        <w:rPr>
          <w:rFonts w:ascii="Tahoma" w:hAnsi="Tahoma" w:cs="Tahoma"/>
          <w:sz w:val="22"/>
          <w:szCs w:val="22"/>
          <w:lang w:eastAsia="es-CO"/>
        </w:rPr>
        <w:t>a</w:t>
      </w:r>
      <w:r w:rsidRPr="00271942">
        <w:rPr>
          <w:rFonts w:ascii="Tahoma" w:hAnsi="Tahoma" w:cs="Tahoma"/>
          <w:sz w:val="22"/>
          <w:szCs w:val="22"/>
          <w:lang w:eastAsia="es-CO"/>
        </w:rPr>
        <w:t xml:space="preserve">s </w:t>
      </w:r>
      <w:r>
        <w:rPr>
          <w:rFonts w:ascii="Tahoma" w:hAnsi="Tahoma" w:cs="Tahoma"/>
          <w:sz w:val="22"/>
          <w:szCs w:val="22"/>
          <w:lang w:eastAsia="es-CO"/>
        </w:rPr>
        <w:t xml:space="preserve">conclusiones </w:t>
      </w:r>
      <w:r w:rsidRPr="00271942">
        <w:rPr>
          <w:rFonts w:ascii="Tahoma" w:hAnsi="Tahoma" w:cs="Tahoma"/>
          <w:sz w:val="22"/>
          <w:szCs w:val="22"/>
          <w:lang w:eastAsia="es-CO"/>
        </w:rPr>
        <w:t xml:space="preserve">de </w:t>
      </w:r>
      <w:r>
        <w:rPr>
          <w:rFonts w:ascii="Tahoma" w:hAnsi="Tahoma" w:cs="Tahoma"/>
          <w:sz w:val="22"/>
          <w:szCs w:val="22"/>
          <w:lang w:eastAsia="es-CO"/>
        </w:rPr>
        <w:t xml:space="preserve">los </w:t>
      </w:r>
      <w:r w:rsidRPr="00271942">
        <w:rPr>
          <w:rFonts w:ascii="Tahoma" w:hAnsi="Tahoma" w:cs="Tahoma"/>
          <w:sz w:val="22"/>
          <w:szCs w:val="22"/>
          <w:lang w:eastAsia="es-CO"/>
        </w:rPr>
        <w:t>talleres realizados por el Comité Inter Institucional de Educación Ambiental (CIDEA)</w:t>
      </w:r>
      <w:r>
        <w:rPr>
          <w:rFonts w:ascii="Tahoma" w:hAnsi="Tahoma" w:cs="Tahoma"/>
          <w:sz w:val="22"/>
          <w:szCs w:val="22"/>
          <w:lang w:eastAsia="es-CO"/>
        </w:rPr>
        <w:t xml:space="preserve"> de Puerto Salgar, </w:t>
      </w:r>
      <w:r w:rsidRPr="00271942">
        <w:rPr>
          <w:rFonts w:ascii="Tahoma" w:hAnsi="Tahoma" w:cs="Tahoma"/>
          <w:sz w:val="22"/>
          <w:szCs w:val="22"/>
          <w:lang w:eastAsia="es-CO"/>
        </w:rPr>
        <w:t>considera</w:t>
      </w:r>
      <w:r>
        <w:rPr>
          <w:rFonts w:ascii="Tahoma" w:hAnsi="Tahoma" w:cs="Tahoma"/>
          <w:sz w:val="22"/>
          <w:szCs w:val="22"/>
          <w:lang w:eastAsia="es-CO"/>
        </w:rPr>
        <w:t>n</w:t>
      </w:r>
      <w:r w:rsidRPr="00271942">
        <w:rPr>
          <w:rFonts w:ascii="Tahoma" w:hAnsi="Tahoma" w:cs="Tahoma"/>
          <w:sz w:val="22"/>
          <w:szCs w:val="22"/>
          <w:lang w:eastAsia="es-CO"/>
        </w:rPr>
        <w:t>do la problemática ambiental actual como el resultado de las acciones humanas, de las relaciones entre los ciudadanos en los ámbitos político, social, económico, cultural</w:t>
      </w:r>
      <w:r>
        <w:rPr>
          <w:rFonts w:ascii="Tahoma" w:hAnsi="Tahoma" w:cs="Tahoma"/>
          <w:sz w:val="22"/>
          <w:szCs w:val="22"/>
          <w:lang w:eastAsia="es-CO"/>
        </w:rPr>
        <w:t>;</w:t>
      </w:r>
      <w:r w:rsidRPr="00271942">
        <w:rPr>
          <w:rFonts w:ascii="Tahoma" w:hAnsi="Tahoma" w:cs="Tahoma"/>
          <w:sz w:val="22"/>
          <w:szCs w:val="22"/>
          <w:lang w:eastAsia="es-CO"/>
        </w:rPr>
        <w:t xml:space="preserve"> y de estos a su vez con el medio natural.</w:t>
      </w:r>
      <w:r>
        <w:rPr>
          <w:rFonts w:ascii="Tahoma" w:hAnsi="Tahoma" w:cs="Tahoma"/>
          <w:sz w:val="22"/>
          <w:szCs w:val="22"/>
          <w:lang w:eastAsia="es-CO"/>
        </w:rPr>
        <w:t xml:space="preserve"> </w:t>
      </w:r>
    </w:p>
    <w:p w14:paraId="0876267E" w14:textId="77777777" w:rsidR="00B31385" w:rsidRDefault="00B31385" w:rsidP="00B31385">
      <w:pPr>
        <w:jc w:val="both"/>
        <w:rPr>
          <w:rFonts w:ascii="Tahoma" w:hAnsi="Tahoma" w:cs="Tahoma"/>
          <w:sz w:val="22"/>
          <w:szCs w:val="22"/>
          <w:lang w:eastAsia="es-CO"/>
        </w:rPr>
      </w:pPr>
    </w:p>
    <w:p w14:paraId="37AF6CD7" w14:textId="77777777" w:rsidR="00B31385" w:rsidRPr="00271942" w:rsidRDefault="00B31385" w:rsidP="00B31385">
      <w:pPr>
        <w:jc w:val="both"/>
        <w:rPr>
          <w:rFonts w:ascii="Tahoma" w:hAnsi="Tahoma" w:cs="Tahoma"/>
          <w:sz w:val="22"/>
          <w:szCs w:val="22"/>
          <w:lang w:eastAsia="es-CO"/>
        </w:rPr>
      </w:pPr>
      <w:r>
        <w:rPr>
          <w:rFonts w:ascii="Tahoma" w:hAnsi="Tahoma" w:cs="Tahoma"/>
          <w:sz w:val="22"/>
          <w:szCs w:val="22"/>
          <w:lang w:eastAsia="es-CO"/>
        </w:rPr>
        <w:t>La</w:t>
      </w:r>
      <w:r w:rsidRPr="00271942">
        <w:rPr>
          <w:rFonts w:ascii="Tahoma" w:hAnsi="Tahoma" w:cs="Tahoma"/>
          <w:sz w:val="22"/>
          <w:szCs w:val="22"/>
          <w:lang w:eastAsia="es-CO"/>
        </w:rPr>
        <w:t xml:space="preserve">s dinámicas generadas han posibilitado la presencia de problemas de tipo estructural y como son: </w:t>
      </w:r>
      <w:r>
        <w:rPr>
          <w:rFonts w:ascii="Tahoma" w:hAnsi="Tahoma" w:cs="Tahoma"/>
          <w:sz w:val="22"/>
          <w:szCs w:val="22"/>
          <w:lang w:eastAsia="es-CO"/>
        </w:rPr>
        <w:t>a</w:t>
      </w:r>
      <w:r w:rsidRPr="00271942">
        <w:rPr>
          <w:rFonts w:ascii="Tahoma" w:hAnsi="Tahoma" w:cs="Tahoma"/>
          <w:sz w:val="22"/>
          <w:szCs w:val="22"/>
          <w:lang w:eastAsia="es-CO"/>
        </w:rPr>
        <w:t xml:space="preserve">) manejo de residuos sólidos, </w:t>
      </w:r>
      <w:r>
        <w:rPr>
          <w:rFonts w:ascii="Tahoma" w:hAnsi="Tahoma" w:cs="Tahoma"/>
          <w:sz w:val="22"/>
          <w:szCs w:val="22"/>
          <w:lang w:eastAsia="es-CO"/>
        </w:rPr>
        <w:t>b</w:t>
      </w:r>
      <w:r w:rsidRPr="00271942">
        <w:rPr>
          <w:rFonts w:ascii="Tahoma" w:hAnsi="Tahoma" w:cs="Tahoma"/>
          <w:sz w:val="22"/>
          <w:szCs w:val="22"/>
          <w:lang w:eastAsia="es-CO"/>
        </w:rPr>
        <w:t xml:space="preserve">) contaminación hídrica, </w:t>
      </w:r>
      <w:r>
        <w:rPr>
          <w:rFonts w:ascii="Tahoma" w:hAnsi="Tahoma" w:cs="Tahoma"/>
          <w:sz w:val="22"/>
          <w:szCs w:val="22"/>
          <w:lang w:eastAsia="es-CO"/>
        </w:rPr>
        <w:t xml:space="preserve">c) </w:t>
      </w:r>
      <w:r w:rsidRPr="00271942">
        <w:rPr>
          <w:rFonts w:ascii="Tahoma" w:hAnsi="Tahoma" w:cs="Tahoma"/>
          <w:sz w:val="22"/>
          <w:szCs w:val="22"/>
          <w:lang w:eastAsia="es-CO"/>
        </w:rPr>
        <w:t xml:space="preserve">contaminación sonora, </w:t>
      </w:r>
      <w:r>
        <w:rPr>
          <w:rFonts w:ascii="Tahoma" w:hAnsi="Tahoma" w:cs="Tahoma"/>
          <w:sz w:val="22"/>
          <w:szCs w:val="22"/>
          <w:lang w:eastAsia="es-CO"/>
        </w:rPr>
        <w:t>d</w:t>
      </w:r>
      <w:r w:rsidRPr="00271942">
        <w:rPr>
          <w:rFonts w:ascii="Tahoma" w:hAnsi="Tahoma" w:cs="Tahoma"/>
          <w:sz w:val="22"/>
          <w:szCs w:val="22"/>
          <w:lang w:eastAsia="es-CO"/>
        </w:rPr>
        <w:t xml:space="preserve">) erosión y deforestación, </w:t>
      </w:r>
      <w:r>
        <w:rPr>
          <w:rFonts w:ascii="Tahoma" w:hAnsi="Tahoma" w:cs="Tahoma"/>
          <w:sz w:val="22"/>
          <w:szCs w:val="22"/>
          <w:lang w:eastAsia="es-CO"/>
        </w:rPr>
        <w:t>e</w:t>
      </w:r>
      <w:r w:rsidRPr="00271942">
        <w:rPr>
          <w:rFonts w:ascii="Tahoma" w:hAnsi="Tahoma" w:cs="Tahoma"/>
          <w:sz w:val="22"/>
          <w:szCs w:val="22"/>
          <w:lang w:eastAsia="es-CO"/>
        </w:rPr>
        <w:t>) contaminación del aire</w:t>
      </w:r>
      <w:r>
        <w:rPr>
          <w:rFonts w:ascii="Tahoma" w:hAnsi="Tahoma" w:cs="Tahoma"/>
          <w:sz w:val="22"/>
          <w:szCs w:val="22"/>
          <w:lang w:eastAsia="es-CO"/>
        </w:rPr>
        <w:t>, f</w:t>
      </w:r>
      <w:r w:rsidRPr="00271942">
        <w:rPr>
          <w:rFonts w:ascii="Tahoma" w:hAnsi="Tahoma" w:cs="Tahoma"/>
          <w:sz w:val="22"/>
          <w:szCs w:val="22"/>
          <w:lang w:eastAsia="es-CO"/>
        </w:rPr>
        <w:t>)</w:t>
      </w:r>
      <w:r>
        <w:rPr>
          <w:rFonts w:ascii="Tahoma" w:hAnsi="Tahoma" w:cs="Tahoma"/>
          <w:sz w:val="22"/>
          <w:szCs w:val="22"/>
          <w:lang w:eastAsia="es-CO"/>
        </w:rPr>
        <w:t xml:space="preserve"> inundaciones</w:t>
      </w:r>
      <w:r w:rsidRPr="00271942">
        <w:rPr>
          <w:rFonts w:ascii="Tahoma" w:hAnsi="Tahoma" w:cs="Tahoma"/>
          <w:sz w:val="22"/>
          <w:szCs w:val="22"/>
          <w:lang w:eastAsia="es-CO"/>
        </w:rPr>
        <w:t xml:space="preserve"> </w:t>
      </w:r>
      <w:r>
        <w:rPr>
          <w:rFonts w:ascii="Tahoma" w:hAnsi="Tahoma" w:cs="Tahoma"/>
          <w:sz w:val="22"/>
          <w:szCs w:val="22"/>
          <w:lang w:eastAsia="es-CO"/>
        </w:rPr>
        <w:t>g) incendios forestales;</w:t>
      </w:r>
      <w:r w:rsidRPr="00271942">
        <w:rPr>
          <w:rFonts w:ascii="Tahoma" w:hAnsi="Tahoma" w:cs="Tahoma"/>
          <w:sz w:val="22"/>
          <w:szCs w:val="22"/>
          <w:lang w:eastAsia="es-CO"/>
        </w:rPr>
        <w:t xml:space="preserve"> los cuales han recibido atención parcial para su superación y cuya </w:t>
      </w:r>
      <w:r>
        <w:rPr>
          <w:rFonts w:ascii="Tahoma" w:hAnsi="Tahoma" w:cs="Tahoma"/>
          <w:sz w:val="22"/>
          <w:szCs w:val="22"/>
          <w:lang w:eastAsia="es-CO"/>
        </w:rPr>
        <w:t xml:space="preserve">ocurrencia </w:t>
      </w:r>
      <w:r w:rsidRPr="00271942">
        <w:rPr>
          <w:rFonts w:ascii="Tahoma" w:hAnsi="Tahoma" w:cs="Tahoma"/>
          <w:sz w:val="22"/>
          <w:szCs w:val="22"/>
          <w:lang w:eastAsia="es-CO"/>
        </w:rPr>
        <w:t xml:space="preserve">afectan los niveles de progreso y calidad de vida de </w:t>
      </w:r>
      <w:r>
        <w:rPr>
          <w:rFonts w:ascii="Tahoma" w:hAnsi="Tahoma" w:cs="Tahoma"/>
          <w:sz w:val="22"/>
          <w:szCs w:val="22"/>
          <w:lang w:eastAsia="es-CO"/>
        </w:rPr>
        <w:t>la comunidad urbana y rural</w:t>
      </w:r>
      <w:r w:rsidRPr="00271942">
        <w:rPr>
          <w:rFonts w:ascii="Tahoma" w:hAnsi="Tahoma" w:cs="Tahoma"/>
          <w:sz w:val="22"/>
          <w:szCs w:val="22"/>
          <w:lang w:eastAsia="es-CO"/>
        </w:rPr>
        <w:t xml:space="preserve">. </w:t>
      </w:r>
    </w:p>
    <w:p w14:paraId="5FEF4F5E" w14:textId="77777777" w:rsidR="00B31385" w:rsidRPr="00271942" w:rsidRDefault="00B31385" w:rsidP="00B31385">
      <w:pPr>
        <w:jc w:val="both"/>
        <w:rPr>
          <w:rFonts w:ascii="Tahoma" w:hAnsi="Tahoma" w:cs="Tahoma"/>
          <w:sz w:val="22"/>
          <w:szCs w:val="22"/>
          <w:lang w:eastAsia="es-CO"/>
        </w:rPr>
      </w:pPr>
    </w:p>
    <w:p w14:paraId="7AC4AC20" w14:textId="77777777" w:rsidR="00B31385" w:rsidRPr="00271942" w:rsidRDefault="00B31385" w:rsidP="00B31385">
      <w:pPr>
        <w:jc w:val="both"/>
        <w:rPr>
          <w:rFonts w:ascii="Tahoma" w:hAnsi="Tahoma" w:cs="Tahoma"/>
          <w:sz w:val="22"/>
          <w:szCs w:val="22"/>
          <w:lang w:eastAsia="es-CO"/>
        </w:rPr>
      </w:pPr>
      <w:r w:rsidRPr="00271942">
        <w:rPr>
          <w:rFonts w:ascii="Tahoma" w:hAnsi="Tahoma" w:cs="Tahoma"/>
          <w:sz w:val="22"/>
          <w:szCs w:val="22"/>
          <w:lang w:eastAsia="es-CO"/>
        </w:rPr>
        <w:t xml:space="preserve">Es por ello que </w:t>
      </w:r>
      <w:r>
        <w:rPr>
          <w:rFonts w:ascii="Tahoma" w:hAnsi="Tahoma" w:cs="Tahoma"/>
          <w:sz w:val="22"/>
          <w:szCs w:val="22"/>
          <w:lang w:eastAsia="es-CO"/>
        </w:rPr>
        <w:t xml:space="preserve">en </w:t>
      </w:r>
      <w:r w:rsidRPr="00271942">
        <w:rPr>
          <w:rFonts w:ascii="Tahoma" w:hAnsi="Tahoma" w:cs="Tahoma"/>
          <w:sz w:val="22"/>
          <w:szCs w:val="22"/>
          <w:lang w:eastAsia="es-CO"/>
        </w:rPr>
        <w:t xml:space="preserve">el plan se propone concentrar acciones en la población más vulnerable y busca a través de la generación de capacidades locales el aumento de las condiciones y </w:t>
      </w:r>
      <w:r w:rsidRPr="00271942">
        <w:rPr>
          <w:rFonts w:ascii="Tahoma" w:hAnsi="Tahoma" w:cs="Tahoma"/>
          <w:sz w:val="22"/>
          <w:szCs w:val="22"/>
          <w:lang w:eastAsia="es-CO"/>
        </w:rPr>
        <w:lastRenderedPageBreak/>
        <w:t>oportunidades para todos los habitantes, las cuales a su vez contribuirán al mejoramiento de su calidad de vida. La superación de los problemas y la promoción de las potencialidades del territorio y sus habitantes, serán propiciadas por los diferentes actores e instituciones</w:t>
      </w:r>
      <w:r>
        <w:rPr>
          <w:rFonts w:ascii="Tahoma" w:hAnsi="Tahoma" w:cs="Tahoma"/>
          <w:sz w:val="22"/>
          <w:szCs w:val="22"/>
          <w:lang w:eastAsia="es-CO"/>
        </w:rPr>
        <w:t xml:space="preserve"> </w:t>
      </w:r>
      <w:r w:rsidRPr="00271942">
        <w:rPr>
          <w:rFonts w:ascii="Tahoma" w:hAnsi="Tahoma" w:cs="Tahoma"/>
          <w:sz w:val="22"/>
          <w:szCs w:val="22"/>
          <w:lang w:eastAsia="es-CO"/>
        </w:rPr>
        <w:t xml:space="preserve">locales y regionales que conforman el CIDEA, a partir de sus distintas responsabilidades, estimulándolos como sujetos </w:t>
      </w:r>
      <w:r>
        <w:rPr>
          <w:rFonts w:ascii="Tahoma" w:hAnsi="Tahoma" w:cs="Tahoma"/>
          <w:sz w:val="22"/>
          <w:szCs w:val="22"/>
          <w:lang w:eastAsia="es-CO"/>
        </w:rPr>
        <w:t xml:space="preserve">activos </w:t>
      </w:r>
      <w:r w:rsidRPr="00271942">
        <w:rPr>
          <w:rFonts w:ascii="Tahoma" w:hAnsi="Tahoma" w:cs="Tahoma"/>
          <w:sz w:val="22"/>
          <w:szCs w:val="22"/>
          <w:lang w:eastAsia="es-CO"/>
        </w:rPr>
        <w:t xml:space="preserve">a </w:t>
      </w:r>
      <w:r>
        <w:rPr>
          <w:rFonts w:ascii="Tahoma" w:hAnsi="Tahoma" w:cs="Tahoma"/>
          <w:sz w:val="22"/>
          <w:szCs w:val="22"/>
          <w:lang w:eastAsia="es-CO"/>
        </w:rPr>
        <w:t xml:space="preserve">participar y desarrollar un </w:t>
      </w:r>
      <w:r w:rsidRPr="00271942">
        <w:rPr>
          <w:rFonts w:ascii="Tahoma" w:hAnsi="Tahoma" w:cs="Tahoma"/>
          <w:sz w:val="22"/>
          <w:szCs w:val="22"/>
          <w:lang w:eastAsia="es-CO"/>
        </w:rPr>
        <w:t>papel</w:t>
      </w:r>
      <w:r>
        <w:rPr>
          <w:rFonts w:ascii="Tahoma" w:hAnsi="Tahoma" w:cs="Tahoma"/>
          <w:sz w:val="22"/>
          <w:szCs w:val="22"/>
          <w:lang w:eastAsia="es-CO"/>
        </w:rPr>
        <w:t xml:space="preserve"> protagónico </w:t>
      </w:r>
      <w:r w:rsidRPr="00271942">
        <w:rPr>
          <w:rFonts w:ascii="Tahoma" w:hAnsi="Tahoma" w:cs="Tahoma"/>
          <w:sz w:val="22"/>
          <w:szCs w:val="22"/>
          <w:lang w:eastAsia="es-CO"/>
        </w:rPr>
        <w:t xml:space="preserve">y su capacidad para actuar </w:t>
      </w:r>
      <w:r>
        <w:rPr>
          <w:rFonts w:ascii="Tahoma" w:hAnsi="Tahoma" w:cs="Tahoma"/>
          <w:sz w:val="22"/>
          <w:szCs w:val="22"/>
          <w:lang w:eastAsia="es-CO"/>
        </w:rPr>
        <w:t>mediante la aplicación de iniciativas comunitarias.</w:t>
      </w:r>
    </w:p>
    <w:p w14:paraId="660C45CD" w14:textId="77777777" w:rsidR="00B31385" w:rsidRPr="00271942" w:rsidRDefault="00B31385" w:rsidP="00B31385">
      <w:pPr>
        <w:jc w:val="both"/>
        <w:rPr>
          <w:rFonts w:ascii="Tahoma" w:hAnsi="Tahoma" w:cs="Tahoma"/>
          <w:sz w:val="22"/>
          <w:szCs w:val="22"/>
          <w:lang w:eastAsia="es-CO"/>
        </w:rPr>
      </w:pPr>
    </w:p>
    <w:p w14:paraId="7FDEC52D" w14:textId="77777777" w:rsidR="00B31385" w:rsidRPr="00271942" w:rsidRDefault="00B31385" w:rsidP="00B31385">
      <w:pPr>
        <w:jc w:val="both"/>
        <w:rPr>
          <w:rFonts w:ascii="Tahoma" w:hAnsi="Tahoma" w:cs="Tahoma"/>
          <w:sz w:val="22"/>
          <w:szCs w:val="22"/>
          <w:lang w:eastAsia="es-CO"/>
        </w:rPr>
      </w:pPr>
      <w:r w:rsidRPr="00271942">
        <w:rPr>
          <w:rFonts w:ascii="Tahoma" w:hAnsi="Tahoma" w:cs="Tahoma"/>
          <w:sz w:val="22"/>
          <w:szCs w:val="22"/>
          <w:lang w:eastAsia="es-CO"/>
        </w:rPr>
        <w:t xml:space="preserve">De igual manera se </w:t>
      </w:r>
      <w:r>
        <w:rPr>
          <w:rFonts w:ascii="Tahoma" w:hAnsi="Tahoma" w:cs="Tahoma"/>
          <w:sz w:val="22"/>
          <w:szCs w:val="22"/>
          <w:lang w:eastAsia="es-CO"/>
        </w:rPr>
        <w:t>requiere aplicar u</w:t>
      </w:r>
      <w:r w:rsidRPr="00271942">
        <w:rPr>
          <w:rFonts w:ascii="Tahoma" w:hAnsi="Tahoma" w:cs="Tahoma"/>
          <w:sz w:val="22"/>
          <w:szCs w:val="22"/>
          <w:lang w:eastAsia="es-CO"/>
        </w:rPr>
        <w:t xml:space="preserve">n ágil </w:t>
      </w:r>
      <w:r>
        <w:rPr>
          <w:rFonts w:ascii="Tahoma" w:hAnsi="Tahoma" w:cs="Tahoma"/>
          <w:sz w:val="22"/>
          <w:szCs w:val="22"/>
          <w:lang w:eastAsia="es-CO"/>
        </w:rPr>
        <w:t xml:space="preserve">y </w:t>
      </w:r>
      <w:r w:rsidRPr="00271942">
        <w:rPr>
          <w:rFonts w:ascii="Tahoma" w:hAnsi="Tahoma" w:cs="Tahoma"/>
          <w:sz w:val="22"/>
          <w:szCs w:val="22"/>
          <w:lang w:eastAsia="es-CO"/>
        </w:rPr>
        <w:t xml:space="preserve">eficaz sistema de seguimiento, evaluación y retroalimentación por parte de los participantes en el programa y de las entidades, orientado a lograr mayores niveles de </w:t>
      </w:r>
      <w:r>
        <w:rPr>
          <w:rFonts w:ascii="Tahoma" w:hAnsi="Tahoma" w:cs="Tahoma"/>
          <w:sz w:val="22"/>
          <w:szCs w:val="22"/>
          <w:lang w:eastAsia="es-CO"/>
        </w:rPr>
        <w:t>integración de las insti</w:t>
      </w:r>
      <w:r w:rsidRPr="00271942">
        <w:rPr>
          <w:rFonts w:ascii="Tahoma" w:hAnsi="Tahoma" w:cs="Tahoma"/>
          <w:sz w:val="22"/>
          <w:szCs w:val="22"/>
          <w:lang w:eastAsia="es-CO"/>
        </w:rPr>
        <w:t>tucion</w:t>
      </w:r>
      <w:r>
        <w:rPr>
          <w:rFonts w:ascii="Tahoma" w:hAnsi="Tahoma" w:cs="Tahoma"/>
          <w:sz w:val="22"/>
          <w:szCs w:val="22"/>
          <w:lang w:eastAsia="es-CO"/>
        </w:rPr>
        <w:t xml:space="preserve">es, actores, </w:t>
      </w:r>
      <w:r w:rsidRPr="00271942">
        <w:rPr>
          <w:rFonts w:ascii="Tahoma" w:hAnsi="Tahoma" w:cs="Tahoma"/>
          <w:sz w:val="22"/>
          <w:szCs w:val="22"/>
          <w:lang w:eastAsia="es-CO"/>
        </w:rPr>
        <w:t>de</w:t>
      </w:r>
      <w:r>
        <w:rPr>
          <w:rFonts w:ascii="Tahoma" w:hAnsi="Tahoma" w:cs="Tahoma"/>
          <w:sz w:val="22"/>
          <w:szCs w:val="22"/>
          <w:lang w:eastAsia="es-CO"/>
        </w:rPr>
        <w:t xml:space="preserve"> los</w:t>
      </w:r>
      <w:r w:rsidRPr="00271942">
        <w:rPr>
          <w:rFonts w:ascii="Tahoma" w:hAnsi="Tahoma" w:cs="Tahoma"/>
          <w:sz w:val="22"/>
          <w:szCs w:val="22"/>
          <w:lang w:eastAsia="es-CO"/>
        </w:rPr>
        <w:t xml:space="preserve"> enfoques, conceptos, instrumentos y procesos. </w:t>
      </w:r>
    </w:p>
    <w:p w14:paraId="203F4B48" w14:textId="77777777" w:rsidR="00B31385" w:rsidRPr="00271942" w:rsidRDefault="00B31385" w:rsidP="00B31385">
      <w:pPr>
        <w:jc w:val="both"/>
        <w:rPr>
          <w:rFonts w:ascii="Tahoma" w:hAnsi="Tahoma" w:cs="Tahoma"/>
          <w:sz w:val="22"/>
          <w:szCs w:val="22"/>
          <w:lang w:eastAsia="es-CO"/>
        </w:rPr>
      </w:pPr>
    </w:p>
    <w:p w14:paraId="3737CD6B" w14:textId="77777777" w:rsidR="00B31385" w:rsidRPr="00271942" w:rsidRDefault="00B31385" w:rsidP="00B31385">
      <w:pPr>
        <w:jc w:val="both"/>
        <w:rPr>
          <w:rFonts w:ascii="Tahoma" w:hAnsi="Tahoma" w:cs="Tahoma"/>
          <w:sz w:val="22"/>
          <w:szCs w:val="22"/>
          <w:lang w:eastAsia="es-CO"/>
        </w:rPr>
      </w:pPr>
    </w:p>
    <w:p w14:paraId="72D0478D" w14:textId="77777777" w:rsidR="00B31385" w:rsidRPr="00271942" w:rsidRDefault="00B31385" w:rsidP="00B31385">
      <w:pPr>
        <w:jc w:val="both"/>
        <w:rPr>
          <w:rFonts w:ascii="Tahoma" w:hAnsi="Tahoma" w:cs="Tahoma"/>
          <w:sz w:val="22"/>
          <w:szCs w:val="22"/>
          <w:lang w:eastAsia="es-CO"/>
        </w:rPr>
      </w:pPr>
    </w:p>
    <w:p w14:paraId="3B55E994" w14:textId="77777777" w:rsidR="00B31385" w:rsidRPr="00271942" w:rsidRDefault="00B31385" w:rsidP="00B31385">
      <w:pPr>
        <w:jc w:val="both"/>
        <w:rPr>
          <w:rFonts w:ascii="Tahoma" w:hAnsi="Tahoma" w:cs="Tahoma"/>
          <w:sz w:val="22"/>
          <w:szCs w:val="22"/>
          <w:lang w:eastAsia="es-CO"/>
        </w:rPr>
      </w:pPr>
    </w:p>
    <w:p w14:paraId="69EEA842" w14:textId="77777777" w:rsidR="00B31385" w:rsidRPr="00271942" w:rsidRDefault="00B31385" w:rsidP="00B31385">
      <w:pPr>
        <w:tabs>
          <w:tab w:val="left" w:pos="1260"/>
        </w:tabs>
        <w:jc w:val="right"/>
        <w:rPr>
          <w:rFonts w:ascii="Tahoma" w:hAnsi="Tahoma" w:cs="Tahoma"/>
          <w:b/>
          <w:szCs w:val="22"/>
        </w:rPr>
      </w:pPr>
      <w:r>
        <w:rPr>
          <w:rFonts w:ascii="Tahoma" w:hAnsi="Tahoma" w:cs="Tahoma"/>
          <w:b/>
          <w:szCs w:val="22"/>
        </w:rPr>
        <w:t>VICTORIA EUGENIA ORTEGON</w:t>
      </w:r>
    </w:p>
    <w:p w14:paraId="03B9CF7C" w14:textId="77777777" w:rsidR="00B31385" w:rsidRPr="00271942" w:rsidRDefault="00B31385" w:rsidP="00B31385">
      <w:pPr>
        <w:tabs>
          <w:tab w:val="left" w:pos="1260"/>
        </w:tabs>
        <w:jc w:val="right"/>
        <w:rPr>
          <w:rFonts w:ascii="Tahoma" w:hAnsi="Tahoma" w:cs="Tahoma"/>
          <w:szCs w:val="22"/>
        </w:rPr>
      </w:pPr>
      <w:r w:rsidRPr="00271942">
        <w:rPr>
          <w:rFonts w:ascii="Tahoma" w:hAnsi="Tahoma" w:cs="Tahoma"/>
          <w:szCs w:val="22"/>
        </w:rPr>
        <w:t>Alcalde</w:t>
      </w:r>
      <w:r>
        <w:rPr>
          <w:rFonts w:ascii="Tahoma" w:hAnsi="Tahoma" w:cs="Tahoma"/>
          <w:szCs w:val="22"/>
        </w:rPr>
        <w:t>sa</w:t>
      </w:r>
      <w:r w:rsidRPr="00271942">
        <w:rPr>
          <w:rFonts w:ascii="Tahoma" w:hAnsi="Tahoma" w:cs="Tahoma"/>
          <w:szCs w:val="22"/>
        </w:rPr>
        <w:t xml:space="preserve"> Municipal</w:t>
      </w:r>
    </w:p>
    <w:p w14:paraId="764624CB" w14:textId="77777777" w:rsidR="00037F66" w:rsidRDefault="00037F66">
      <w:pPr>
        <w:jc w:val="both"/>
        <w:rPr>
          <w:rFonts w:ascii="Tahoma" w:eastAsia="Tahoma" w:hAnsi="Tahoma" w:cs="Tahoma"/>
          <w:color w:val="FF0000"/>
          <w:sz w:val="22"/>
          <w:szCs w:val="22"/>
        </w:rPr>
      </w:pPr>
    </w:p>
    <w:p w14:paraId="19112F49" w14:textId="3E334A6D" w:rsidR="00037F66" w:rsidRDefault="00037F66">
      <w:pPr>
        <w:rPr>
          <w:rFonts w:ascii="Tahoma" w:eastAsia="Tahoma" w:hAnsi="Tahoma" w:cs="Tahoma"/>
          <w:sz w:val="22"/>
          <w:szCs w:val="22"/>
        </w:rPr>
      </w:pPr>
    </w:p>
    <w:p w14:paraId="50BAFDA8" w14:textId="30A1E981" w:rsidR="00B31385" w:rsidRDefault="00B31385">
      <w:pPr>
        <w:rPr>
          <w:rFonts w:ascii="Tahoma" w:eastAsia="Tahoma" w:hAnsi="Tahoma" w:cs="Tahoma"/>
          <w:sz w:val="22"/>
          <w:szCs w:val="22"/>
        </w:rPr>
      </w:pPr>
    </w:p>
    <w:p w14:paraId="4E87BAAD" w14:textId="48115D42" w:rsidR="00B31385" w:rsidRDefault="00B31385">
      <w:pPr>
        <w:rPr>
          <w:rFonts w:ascii="Tahoma" w:eastAsia="Tahoma" w:hAnsi="Tahoma" w:cs="Tahoma"/>
          <w:sz w:val="22"/>
          <w:szCs w:val="22"/>
        </w:rPr>
      </w:pPr>
    </w:p>
    <w:p w14:paraId="5D3381B8" w14:textId="1C045A65" w:rsidR="00B31385" w:rsidRDefault="00B31385">
      <w:pPr>
        <w:rPr>
          <w:rFonts w:ascii="Tahoma" w:eastAsia="Tahoma" w:hAnsi="Tahoma" w:cs="Tahoma"/>
          <w:sz w:val="22"/>
          <w:szCs w:val="22"/>
        </w:rPr>
      </w:pPr>
    </w:p>
    <w:p w14:paraId="6E0C9367" w14:textId="737FD7E4" w:rsidR="00B31385" w:rsidRDefault="00B31385">
      <w:pPr>
        <w:rPr>
          <w:rFonts w:ascii="Tahoma" w:eastAsia="Tahoma" w:hAnsi="Tahoma" w:cs="Tahoma"/>
          <w:sz w:val="22"/>
          <w:szCs w:val="22"/>
        </w:rPr>
      </w:pPr>
    </w:p>
    <w:p w14:paraId="0A8A413D" w14:textId="74F57AED" w:rsidR="00B31385" w:rsidRDefault="00B31385">
      <w:pPr>
        <w:rPr>
          <w:rFonts w:ascii="Tahoma" w:eastAsia="Tahoma" w:hAnsi="Tahoma" w:cs="Tahoma"/>
          <w:sz w:val="22"/>
          <w:szCs w:val="22"/>
        </w:rPr>
      </w:pPr>
    </w:p>
    <w:p w14:paraId="0879D807" w14:textId="456136D2" w:rsidR="00B31385" w:rsidRDefault="00B31385">
      <w:pPr>
        <w:rPr>
          <w:rFonts w:ascii="Tahoma" w:eastAsia="Tahoma" w:hAnsi="Tahoma" w:cs="Tahoma"/>
          <w:sz w:val="22"/>
          <w:szCs w:val="22"/>
        </w:rPr>
      </w:pPr>
    </w:p>
    <w:p w14:paraId="3D80EB8F" w14:textId="15D99B8D" w:rsidR="00B31385" w:rsidRDefault="00B31385">
      <w:pPr>
        <w:rPr>
          <w:rFonts w:ascii="Tahoma" w:eastAsia="Tahoma" w:hAnsi="Tahoma" w:cs="Tahoma"/>
          <w:sz w:val="22"/>
          <w:szCs w:val="22"/>
        </w:rPr>
      </w:pPr>
    </w:p>
    <w:p w14:paraId="58313874" w14:textId="734F97E0" w:rsidR="00B31385" w:rsidRDefault="00B31385">
      <w:pPr>
        <w:rPr>
          <w:rFonts w:ascii="Tahoma" w:eastAsia="Tahoma" w:hAnsi="Tahoma" w:cs="Tahoma"/>
          <w:sz w:val="22"/>
          <w:szCs w:val="22"/>
        </w:rPr>
      </w:pPr>
    </w:p>
    <w:p w14:paraId="4F824F21" w14:textId="55228E69" w:rsidR="00B31385" w:rsidRDefault="00B31385">
      <w:pPr>
        <w:rPr>
          <w:rFonts w:ascii="Tahoma" w:eastAsia="Tahoma" w:hAnsi="Tahoma" w:cs="Tahoma"/>
          <w:sz w:val="22"/>
          <w:szCs w:val="22"/>
        </w:rPr>
      </w:pPr>
    </w:p>
    <w:p w14:paraId="29BE41CA" w14:textId="02EEAE97" w:rsidR="00B31385" w:rsidRDefault="00B31385">
      <w:pPr>
        <w:rPr>
          <w:rFonts w:ascii="Tahoma" w:eastAsia="Tahoma" w:hAnsi="Tahoma" w:cs="Tahoma"/>
          <w:sz w:val="22"/>
          <w:szCs w:val="22"/>
        </w:rPr>
      </w:pPr>
    </w:p>
    <w:p w14:paraId="19AC7FEB" w14:textId="674CFAEF" w:rsidR="00B31385" w:rsidRDefault="00B31385">
      <w:pPr>
        <w:rPr>
          <w:rFonts w:ascii="Tahoma" w:eastAsia="Tahoma" w:hAnsi="Tahoma" w:cs="Tahoma"/>
          <w:sz w:val="22"/>
          <w:szCs w:val="22"/>
        </w:rPr>
      </w:pPr>
    </w:p>
    <w:p w14:paraId="0F43897B" w14:textId="2CFDE151" w:rsidR="0096562E" w:rsidRDefault="0096562E">
      <w:pPr>
        <w:rPr>
          <w:rFonts w:ascii="Tahoma" w:eastAsia="Tahoma" w:hAnsi="Tahoma" w:cs="Tahoma"/>
          <w:sz w:val="22"/>
          <w:szCs w:val="22"/>
        </w:rPr>
      </w:pPr>
    </w:p>
    <w:p w14:paraId="22B9ABA8" w14:textId="47FB0D98" w:rsidR="0096562E" w:rsidRDefault="0096562E">
      <w:pPr>
        <w:rPr>
          <w:rFonts w:ascii="Tahoma" w:eastAsia="Tahoma" w:hAnsi="Tahoma" w:cs="Tahoma"/>
          <w:sz w:val="22"/>
          <w:szCs w:val="22"/>
        </w:rPr>
      </w:pPr>
    </w:p>
    <w:p w14:paraId="05455797" w14:textId="503DE763" w:rsidR="0096562E" w:rsidRDefault="0096562E">
      <w:pPr>
        <w:rPr>
          <w:rFonts w:ascii="Tahoma" w:eastAsia="Tahoma" w:hAnsi="Tahoma" w:cs="Tahoma"/>
          <w:sz w:val="22"/>
          <w:szCs w:val="22"/>
        </w:rPr>
      </w:pPr>
    </w:p>
    <w:p w14:paraId="71E2AF42" w14:textId="206A5F34" w:rsidR="0096562E" w:rsidRDefault="0096562E">
      <w:pPr>
        <w:rPr>
          <w:rFonts w:ascii="Tahoma" w:eastAsia="Tahoma" w:hAnsi="Tahoma" w:cs="Tahoma"/>
          <w:sz w:val="22"/>
          <w:szCs w:val="22"/>
        </w:rPr>
      </w:pPr>
    </w:p>
    <w:p w14:paraId="2BD31AD8" w14:textId="5CB998D9" w:rsidR="0096562E" w:rsidRDefault="0096562E">
      <w:pPr>
        <w:rPr>
          <w:rFonts w:ascii="Tahoma" w:eastAsia="Tahoma" w:hAnsi="Tahoma" w:cs="Tahoma"/>
          <w:sz w:val="22"/>
          <w:szCs w:val="22"/>
        </w:rPr>
      </w:pPr>
    </w:p>
    <w:p w14:paraId="5729A881" w14:textId="77777777" w:rsidR="0096562E" w:rsidRDefault="0096562E">
      <w:pPr>
        <w:rPr>
          <w:rFonts w:ascii="Tahoma" w:eastAsia="Tahoma" w:hAnsi="Tahoma" w:cs="Tahoma"/>
          <w:sz w:val="22"/>
          <w:szCs w:val="22"/>
        </w:rPr>
      </w:pPr>
    </w:p>
    <w:p w14:paraId="5E9D82D0" w14:textId="5BB0435F" w:rsidR="00B31385" w:rsidRDefault="00B31385">
      <w:pPr>
        <w:rPr>
          <w:rFonts w:ascii="Tahoma" w:eastAsia="Tahoma" w:hAnsi="Tahoma" w:cs="Tahoma"/>
          <w:sz w:val="22"/>
          <w:szCs w:val="22"/>
        </w:rPr>
      </w:pPr>
    </w:p>
    <w:p w14:paraId="14157D3D" w14:textId="17724BF4" w:rsidR="00B31385" w:rsidRDefault="00B31385">
      <w:pPr>
        <w:rPr>
          <w:rFonts w:ascii="Tahoma" w:eastAsia="Tahoma" w:hAnsi="Tahoma" w:cs="Tahoma"/>
          <w:sz w:val="22"/>
          <w:szCs w:val="22"/>
        </w:rPr>
      </w:pPr>
    </w:p>
    <w:p w14:paraId="16D88B5C" w14:textId="0C671959" w:rsidR="00B31385" w:rsidRDefault="00B31385">
      <w:pPr>
        <w:rPr>
          <w:rFonts w:ascii="Tahoma" w:eastAsia="Tahoma" w:hAnsi="Tahoma" w:cs="Tahoma"/>
          <w:sz w:val="22"/>
          <w:szCs w:val="22"/>
        </w:rPr>
      </w:pPr>
    </w:p>
    <w:p w14:paraId="6A442566" w14:textId="535BB17D" w:rsidR="00B31385" w:rsidRDefault="00B31385">
      <w:pPr>
        <w:rPr>
          <w:rFonts w:ascii="Tahoma" w:eastAsia="Tahoma" w:hAnsi="Tahoma" w:cs="Tahoma"/>
          <w:sz w:val="22"/>
          <w:szCs w:val="22"/>
        </w:rPr>
      </w:pPr>
    </w:p>
    <w:p w14:paraId="7FB4F6C7" w14:textId="5C6C1F7C" w:rsidR="00B31385" w:rsidRDefault="00B31385">
      <w:pPr>
        <w:rPr>
          <w:rFonts w:ascii="Tahoma" w:eastAsia="Tahoma" w:hAnsi="Tahoma" w:cs="Tahoma"/>
          <w:sz w:val="22"/>
          <w:szCs w:val="22"/>
        </w:rPr>
      </w:pPr>
    </w:p>
    <w:p w14:paraId="3B00C72B" w14:textId="27E57E69" w:rsidR="00B31385" w:rsidRDefault="00B31385">
      <w:pPr>
        <w:rPr>
          <w:rFonts w:ascii="Tahoma" w:eastAsia="Tahoma" w:hAnsi="Tahoma" w:cs="Tahoma"/>
          <w:sz w:val="22"/>
          <w:szCs w:val="22"/>
        </w:rPr>
      </w:pPr>
    </w:p>
    <w:p w14:paraId="2A2F480E" w14:textId="72EC069E" w:rsidR="00B31385" w:rsidRDefault="00B31385">
      <w:pPr>
        <w:rPr>
          <w:rFonts w:ascii="Tahoma" w:eastAsia="Tahoma" w:hAnsi="Tahoma" w:cs="Tahoma"/>
          <w:sz w:val="22"/>
          <w:szCs w:val="22"/>
        </w:rPr>
      </w:pPr>
    </w:p>
    <w:p w14:paraId="63C6CAD1" w14:textId="5C5F91A9" w:rsidR="00B31385" w:rsidRDefault="00B31385">
      <w:pPr>
        <w:rPr>
          <w:rFonts w:ascii="Tahoma" w:eastAsia="Tahoma" w:hAnsi="Tahoma" w:cs="Tahoma"/>
          <w:sz w:val="22"/>
          <w:szCs w:val="22"/>
        </w:rPr>
      </w:pPr>
    </w:p>
    <w:p w14:paraId="434FC648" w14:textId="77777777" w:rsidR="00037F66" w:rsidRDefault="00037F66">
      <w:pPr>
        <w:rPr>
          <w:rFonts w:ascii="Tahoma" w:eastAsia="Tahoma" w:hAnsi="Tahoma" w:cs="Tahoma"/>
          <w:sz w:val="22"/>
          <w:szCs w:val="22"/>
        </w:rPr>
      </w:pPr>
    </w:p>
    <w:p w14:paraId="0A5AF3FF" w14:textId="77777777" w:rsidR="00037F66" w:rsidRDefault="00EC12AD" w:rsidP="004A7DCD">
      <w:pPr>
        <w:pStyle w:val="Ttulo1"/>
        <w:numPr>
          <w:ilvl w:val="0"/>
          <w:numId w:val="3"/>
        </w:numPr>
        <w:spacing w:before="0"/>
        <w:rPr>
          <w:rFonts w:ascii="Tahoma" w:eastAsia="Tahoma" w:hAnsi="Tahoma" w:cs="Tahoma"/>
          <w:color w:val="000000"/>
          <w:sz w:val="22"/>
          <w:szCs w:val="22"/>
        </w:rPr>
      </w:pPr>
      <w:bookmarkStart w:id="1" w:name="_Toc26701992"/>
      <w:r>
        <w:rPr>
          <w:rFonts w:ascii="Tahoma" w:eastAsia="Tahoma" w:hAnsi="Tahoma" w:cs="Tahoma"/>
          <w:color w:val="000000"/>
          <w:sz w:val="22"/>
          <w:szCs w:val="22"/>
        </w:rPr>
        <w:t>MARCO GENERAL</w:t>
      </w:r>
      <w:bookmarkEnd w:id="1"/>
    </w:p>
    <w:p w14:paraId="5E4F36A8" w14:textId="77777777" w:rsidR="00037F66" w:rsidRDefault="00037F66"/>
    <w:p w14:paraId="043BB845" w14:textId="76B6319B" w:rsidR="002664CE" w:rsidRDefault="002664CE" w:rsidP="00CE6892">
      <w:pPr>
        <w:pStyle w:val="Ttulo2"/>
        <w:numPr>
          <w:ilvl w:val="1"/>
          <w:numId w:val="3"/>
        </w:numPr>
        <w:spacing w:before="0" w:after="0"/>
        <w:jc w:val="left"/>
        <w:rPr>
          <w:rFonts w:ascii="Tahoma" w:hAnsi="Tahoma" w:cs="Tahoma"/>
          <w:i w:val="0"/>
          <w:sz w:val="22"/>
          <w:szCs w:val="22"/>
          <w:lang w:val="es-CO"/>
        </w:rPr>
      </w:pPr>
      <w:bookmarkStart w:id="2" w:name="_Toc341611573"/>
      <w:bookmarkStart w:id="3" w:name="_Toc21619694"/>
      <w:bookmarkStart w:id="4" w:name="_Toc26701993"/>
      <w:r>
        <w:rPr>
          <w:rFonts w:ascii="Tahoma" w:hAnsi="Tahoma" w:cs="Tahoma"/>
          <w:i w:val="0"/>
          <w:sz w:val="22"/>
          <w:szCs w:val="22"/>
        </w:rPr>
        <w:lastRenderedPageBreak/>
        <w:t>GENERALIDADES DE LA POLÍTICA NACIONAL DE EDUCACIÓN AMBIENTAL</w:t>
      </w:r>
      <w:r>
        <w:rPr>
          <w:rStyle w:val="Refdenotaalpie"/>
          <w:rFonts w:ascii="Tahoma" w:hAnsi="Tahoma" w:cs="Tahoma"/>
          <w:i w:val="0"/>
          <w:sz w:val="22"/>
          <w:szCs w:val="22"/>
        </w:rPr>
        <w:footnoteReference w:id="1"/>
      </w:r>
      <w:bookmarkEnd w:id="2"/>
      <w:bookmarkEnd w:id="3"/>
      <w:bookmarkEnd w:id="4"/>
    </w:p>
    <w:p w14:paraId="0218E7CB" w14:textId="77777777" w:rsidR="002664CE" w:rsidRDefault="002664CE" w:rsidP="002664CE">
      <w:pPr>
        <w:rPr>
          <w:lang w:val="es-CO" w:eastAsia="en-US"/>
        </w:rPr>
      </w:pPr>
    </w:p>
    <w:p w14:paraId="1080F71E" w14:textId="77777777" w:rsidR="002664CE" w:rsidRDefault="002664CE" w:rsidP="002664CE">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3E94FF5C" w14:textId="77777777" w:rsidR="002664CE" w:rsidRDefault="002664CE" w:rsidP="002664CE">
      <w:pPr>
        <w:ind w:left="720" w:right="49" w:hanging="720"/>
        <w:jc w:val="both"/>
        <w:rPr>
          <w:rFonts w:ascii="Tahoma" w:eastAsia="Tahoma" w:hAnsi="Tahoma" w:cs="Tahoma"/>
          <w:sz w:val="22"/>
          <w:szCs w:val="22"/>
        </w:rPr>
      </w:pPr>
    </w:p>
    <w:p w14:paraId="75154582" w14:textId="77777777" w:rsidR="002664CE" w:rsidRDefault="002664CE" w:rsidP="002664CE">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14:paraId="4C188B4E" w14:textId="77777777" w:rsidR="002664CE" w:rsidRDefault="002664CE" w:rsidP="002664CE">
      <w:pPr>
        <w:ind w:right="49"/>
        <w:jc w:val="both"/>
        <w:rPr>
          <w:rFonts w:ascii="Tahoma" w:eastAsia="Tahoma" w:hAnsi="Tahoma" w:cs="Tahoma"/>
          <w:sz w:val="22"/>
          <w:szCs w:val="22"/>
        </w:rPr>
      </w:pPr>
    </w:p>
    <w:p w14:paraId="64A50B92" w14:textId="77777777" w:rsidR="002664CE" w:rsidRDefault="002664CE" w:rsidP="002664CE">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2AB9D0E2" w14:textId="77777777" w:rsidR="002664CE" w:rsidRDefault="002664CE" w:rsidP="002664CE">
      <w:pPr>
        <w:jc w:val="both"/>
        <w:rPr>
          <w:rFonts w:ascii="Tahoma" w:eastAsia="Tahoma" w:hAnsi="Tahoma" w:cs="Tahoma"/>
          <w:sz w:val="22"/>
          <w:szCs w:val="22"/>
        </w:rPr>
      </w:pPr>
    </w:p>
    <w:p w14:paraId="358F36B5"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523297F7" w14:textId="77777777" w:rsidR="002664CE" w:rsidRDefault="002664CE" w:rsidP="002664CE">
      <w:pPr>
        <w:jc w:val="both"/>
        <w:rPr>
          <w:rFonts w:ascii="Tahoma" w:eastAsia="Tahoma" w:hAnsi="Tahoma" w:cs="Tahoma"/>
          <w:sz w:val="22"/>
          <w:szCs w:val="22"/>
        </w:rPr>
      </w:pPr>
    </w:p>
    <w:p w14:paraId="79FCD33E"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14:paraId="7340DCAB" w14:textId="77777777" w:rsidR="002664CE" w:rsidRDefault="002664CE" w:rsidP="002664CE">
      <w:pPr>
        <w:jc w:val="both"/>
        <w:rPr>
          <w:rFonts w:ascii="Tahoma" w:eastAsia="Tahoma" w:hAnsi="Tahoma" w:cs="Tahoma"/>
          <w:sz w:val="22"/>
          <w:szCs w:val="22"/>
        </w:rPr>
      </w:pPr>
    </w:p>
    <w:p w14:paraId="1A5E82BC"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w:t>
      </w:r>
      <w:r>
        <w:rPr>
          <w:rFonts w:ascii="Tahoma" w:eastAsia="Tahoma" w:hAnsi="Tahoma" w:cs="Tahoma"/>
          <w:sz w:val="22"/>
          <w:szCs w:val="22"/>
        </w:rPr>
        <w:lastRenderedPageBreak/>
        <w:t>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36CA2E74" w14:textId="77777777" w:rsidR="002664CE" w:rsidRDefault="002664CE" w:rsidP="002664CE">
      <w:pPr>
        <w:jc w:val="both"/>
        <w:rPr>
          <w:rFonts w:ascii="Tahoma" w:eastAsia="Tahoma" w:hAnsi="Tahoma" w:cs="Tahoma"/>
          <w:sz w:val="22"/>
          <w:szCs w:val="22"/>
        </w:rPr>
      </w:pPr>
    </w:p>
    <w:p w14:paraId="0564EEE9"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0C2E2129" w14:textId="77777777" w:rsidR="002664CE" w:rsidRDefault="002664CE" w:rsidP="002664CE">
      <w:pPr>
        <w:jc w:val="both"/>
        <w:rPr>
          <w:rFonts w:ascii="Tahoma" w:eastAsia="Tahoma" w:hAnsi="Tahoma" w:cs="Tahoma"/>
          <w:sz w:val="22"/>
          <w:szCs w:val="22"/>
        </w:rPr>
      </w:pPr>
    </w:p>
    <w:p w14:paraId="60BAE46E" w14:textId="77777777" w:rsidR="002664CE" w:rsidRPr="00A0741D" w:rsidRDefault="002664CE" w:rsidP="006B5895">
      <w:pPr>
        <w:pStyle w:val="Prrafodelista"/>
        <w:keepNext/>
        <w:numPr>
          <w:ilvl w:val="0"/>
          <w:numId w:val="13"/>
        </w:numPr>
        <w:spacing w:after="0" w:line="240" w:lineRule="auto"/>
        <w:contextualSpacing w:val="0"/>
        <w:jc w:val="both"/>
        <w:outlineLvl w:val="2"/>
        <w:rPr>
          <w:rFonts w:ascii="Tahoma" w:eastAsia="Tahoma" w:hAnsi="Tahoma" w:cs="Tahoma"/>
          <w:b/>
          <w:vanish/>
        </w:rPr>
      </w:pPr>
      <w:bookmarkStart w:id="5" w:name="_Toc26538067"/>
      <w:bookmarkStart w:id="6" w:name="_Toc26701863"/>
      <w:bookmarkStart w:id="7" w:name="_Toc26701930"/>
      <w:bookmarkStart w:id="8" w:name="_Toc26701994"/>
      <w:bookmarkStart w:id="9" w:name="_Toc21591611"/>
      <w:bookmarkEnd w:id="5"/>
      <w:bookmarkEnd w:id="6"/>
      <w:bookmarkEnd w:id="7"/>
      <w:bookmarkEnd w:id="8"/>
    </w:p>
    <w:p w14:paraId="7CDA3530" w14:textId="77777777" w:rsidR="002664CE" w:rsidRPr="00A0741D" w:rsidRDefault="002664CE" w:rsidP="006B5895">
      <w:pPr>
        <w:pStyle w:val="Prrafodelista"/>
        <w:keepNext/>
        <w:numPr>
          <w:ilvl w:val="0"/>
          <w:numId w:val="13"/>
        </w:numPr>
        <w:spacing w:after="0" w:line="240" w:lineRule="auto"/>
        <w:contextualSpacing w:val="0"/>
        <w:jc w:val="both"/>
        <w:outlineLvl w:val="2"/>
        <w:rPr>
          <w:rFonts w:ascii="Tahoma" w:eastAsia="Tahoma" w:hAnsi="Tahoma" w:cs="Tahoma"/>
          <w:b/>
          <w:vanish/>
        </w:rPr>
      </w:pPr>
      <w:bookmarkStart w:id="10" w:name="_Toc26538068"/>
      <w:bookmarkStart w:id="11" w:name="_Toc26701864"/>
      <w:bookmarkStart w:id="12" w:name="_Toc26701931"/>
      <w:bookmarkStart w:id="13" w:name="_Toc26701995"/>
      <w:bookmarkEnd w:id="10"/>
      <w:bookmarkEnd w:id="11"/>
      <w:bookmarkEnd w:id="12"/>
      <w:bookmarkEnd w:id="13"/>
    </w:p>
    <w:p w14:paraId="5A375B7C" w14:textId="77777777" w:rsidR="002664CE" w:rsidRPr="00A0741D" w:rsidRDefault="002664CE" w:rsidP="006B5895">
      <w:pPr>
        <w:pStyle w:val="Prrafodelista"/>
        <w:keepNext/>
        <w:numPr>
          <w:ilvl w:val="1"/>
          <w:numId w:val="13"/>
        </w:numPr>
        <w:spacing w:after="0" w:line="240" w:lineRule="auto"/>
        <w:contextualSpacing w:val="0"/>
        <w:jc w:val="both"/>
        <w:outlineLvl w:val="2"/>
        <w:rPr>
          <w:rFonts w:ascii="Tahoma" w:eastAsia="Tahoma" w:hAnsi="Tahoma" w:cs="Tahoma"/>
          <w:b/>
          <w:vanish/>
        </w:rPr>
      </w:pPr>
      <w:bookmarkStart w:id="14" w:name="_Toc26538069"/>
      <w:bookmarkStart w:id="15" w:name="_Toc26701865"/>
      <w:bookmarkStart w:id="16" w:name="_Toc26701932"/>
      <w:bookmarkStart w:id="17" w:name="_Toc26701996"/>
      <w:bookmarkEnd w:id="14"/>
      <w:bookmarkEnd w:id="15"/>
      <w:bookmarkEnd w:id="16"/>
      <w:bookmarkEnd w:id="17"/>
    </w:p>
    <w:p w14:paraId="18BD975D" w14:textId="77777777" w:rsidR="002664CE" w:rsidRPr="00D31867" w:rsidRDefault="002664CE" w:rsidP="006B5895">
      <w:pPr>
        <w:pStyle w:val="Ttulo3"/>
        <w:numPr>
          <w:ilvl w:val="2"/>
          <w:numId w:val="13"/>
        </w:numPr>
        <w:spacing w:before="0" w:after="0"/>
        <w:ind w:left="720"/>
        <w:jc w:val="both"/>
        <w:rPr>
          <w:rFonts w:ascii="Tahoma" w:eastAsia="Tahoma" w:hAnsi="Tahoma" w:cs="Tahoma"/>
          <w:bCs w:val="0"/>
          <w:sz w:val="22"/>
          <w:szCs w:val="22"/>
        </w:rPr>
      </w:pPr>
      <w:bookmarkStart w:id="18" w:name="_Toc26701997"/>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9"/>
      <w:bookmarkEnd w:id="18"/>
    </w:p>
    <w:p w14:paraId="3C64932B" w14:textId="77777777" w:rsidR="002664CE" w:rsidRDefault="002664CE" w:rsidP="002664CE"/>
    <w:p w14:paraId="796E9DED" w14:textId="77777777" w:rsidR="002664CE" w:rsidRPr="00D31867"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14:paraId="23AD8DFA" w14:textId="77777777" w:rsidR="002664CE" w:rsidRDefault="002664CE" w:rsidP="002664CE">
      <w:pPr>
        <w:pBdr>
          <w:top w:val="nil"/>
          <w:left w:val="nil"/>
          <w:bottom w:val="nil"/>
          <w:right w:val="nil"/>
          <w:between w:val="nil"/>
        </w:pBdr>
        <w:ind w:hanging="708"/>
        <w:jc w:val="both"/>
        <w:rPr>
          <w:rFonts w:ascii="Tahoma" w:eastAsia="Tahoma" w:hAnsi="Tahoma" w:cs="Tahoma"/>
          <w:color w:val="000000"/>
          <w:sz w:val="22"/>
          <w:szCs w:val="22"/>
        </w:rPr>
      </w:pPr>
    </w:p>
    <w:p w14:paraId="542C737B"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48571059" w14:textId="77777777" w:rsidR="002664CE" w:rsidRDefault="002664CE" w:rsidP="002664CE">
      <w:pPr>
        <w:jc w:val="both"/>
        <w:rPr>
          <w:rFonts w:ascii="Tahoma" w:eastAsia="Tahoma" w:hAnsi="Tahoma" w:cs="Tahoma"/>
          <w:sz w:val="22"/>
          <w:szCs w:val="22"/>
        </w:rPr>
      </w:pPr>
    </w:p>
    <w:p w14:paraId="4F1AF7EE" w14:textId="77777777" w:rsidR="002664CE" w:rsidRPr="00D31867"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14:paraId="58A637E2" w14:textId="77777777" w:rsidR="002664CE" w:rsidRDefault="002664CE" w:rsidP="002664CE">
      <w:pPr>
        <w:pBdr>
          <w:top w:val="nil"/>
          <w:left w:val="nil"/>
          <w:bottom w:val="nil"/>
          <w:right w:val="nil"/>
          <w:between w:val="nil"/>
        </w:pBdr>
        <w:ind w:hanging="708"/>
        <w:jc w:val="both"/>
        <w:rPr>
          <w:rFonts w:ascii="Tahoma" w:eastAsia="Tahoma" w:hAnsi="Tahoma" w:cs="Tahoma"/>
          <w:b/>
          <w:color w:val="000000"/>
          <w:sz w:val="22"/>
          <w:szCs w:val="22"/>
        </w:rPr>
      </w:pPr>
    </w:p>
    <w:p w14:paraId="7BBAAB72"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43502628"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74D49C2D"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1B786DC6"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Ganar el consenso y la legitimidad necesarias no sólo al interior del Estado, sino también de la sociedad civil, los gremios y el sector privado; para lo cual, es </w:t>
      </w:r>
      <w:r>
        <w:rPr>
          <w:rFonts w:ascii="Tahoma" w:eastAsia="Tahoma" w:hAnsi="Tahoma" w:cs="Tahoma"/>
          <w:color w:val="000000"/>
          <w:sz w:val="22"/>
          <w:szCs w:val="22"/>
        </w:rPr>
        <w:lastRenderedPageBreak/>
        <w:t>fundamental el fortalecimiento de los Comités Técnicos Interinstitucionales de Educación Ambiental (CIDEA) como estrategia de descentralización y autonomía.</w:t>
      </w:r>
    </w:p>
    <w:p w14:paraId="76180F7B" w14:textId="77777777" w:rsidR="002664CE" w:rsidRPr="003B3EBC"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1416D7A0"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4B5AC501"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744493D2"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05E7E50A"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14:paraId="2C4A6CF4"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14:paraId="3E428895"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197EA1F6"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2A180813" w14:textId="77777777" w:rsidR="002664CE" w:rsidRDefault="002664CE" w:rsidP="006B5895">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76FA9318" w14:textId="77777777" w:rsidR="002664CE" w:rsidRDefault="002664CE" w:rsidP="002664CE">
      <w:pPr>
        <w:pBdr>
          <w:top w:val="nil"/>
          <w:left w:val="nil"/>
          <w:bottom w:val="nil"/>
          <w:right w:val="nil"/>
          <w:between w:val="nil"/>
        </w:pBdr>
        <w:ind w:left="708" w:hanging="708"/>
        <w:jc w:val="both"/>
        <w:rPr>
          <w:rFonts w:ascii="Tahoma" w:eastAsia="Tahoma" w:hAnsi="Tahoma" w:cs="Tahoma"/>
          <w:color w:val="000000"/>
          <w:sz w:val="22"/>
          <w:szCs w:val="22"/>
        </w:rPr>
      </w:pPr>
    </w:p>
    <w:p w14:paraId="05EA09E4" w14:textId="77777777" w:rsidR="002664CE" w:rsidRPr="00D31867" w:rsidRDefault="002664CE" w:rsidP="006B5895">
      <w:pPr>
        <w:pStyle w:val="Ttulo3"/>
        <w:numPr>
          <w:ilvl w:val="2"/>
          <w:numId w:val="13"/>
        </w:numPr>
        <w:spacing w:before="0" w:after="0"/>
        <w:ind w:left="720"/>
        <w:jc w:val="both"/>
        <w:rPr>
          <w:rFonts w:ascii="Tahoma" w:eastAsia="Tahoma" w:hAnsi="Tahoma" w:cs="Tahoma"/>
          <w:bCs w:val="0"/>
          <w:sz w:val="22"/>
          <w:szCs w:val="22"/>
        </w:rPr>
      </w:pPr>
      <w:bookmarkStart w:id="19" w:name="_Toc21591612"/>
      <w:bookmarkStart w:id="20" w:name="_Toc26701998"/>
      <w:r w:rsidRPr="00D31867">
        <w:rPr>
          <w:rFonts w:ascii="Tahoma" w:eastAsia="Tahoma" w:hAnsi="Tahoma" w:cs="Tahoma"/>
          <w:bCs w:val="0"/>
          <w:sz w:val="22"/>
          <w:szCs w:val="22"/>
        </w:rPr>
        <w:t>Visión de la Política</w:t>
      </w:r>
      <w:bookmarkEnd w:id="19"/>
      <w:bookmarkEnd w:id="20"/>
    </w:p>
    <w:p w14:paraId="7E8A2134" w14:textId="77777777" w:rsidR="002664CE" w:rsidRDefault="002664CE" w:rsidP="002664CE"/>
    <w:p w14:paraId="1428BCA2"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79D94653" w14:textId="77777777" w:rsidR="002664CE" w:rsidRDefault="002664CE" w:rsidP="002664CE">
      <w:pPr>
        <w:pBdr>
          <w:top w:val="nil"/>
          <w:left w:val="nil"/>
          <w:bottom w:val="nil"/>
          <w:right w:val="nil"/>
          <w:between w:val="nil"/>
        </w:pBdr>
        <w:ind w:left="284" w:hanging="708"/>
        <w:jc w:val="both"/>
        <w:rPr>
          <w:rFonts w:ascii="Tahoma" w:eastAsia="Tahoma" w:hAnsi="Tahoma" w:cs="Tahoma"/>
          <w:color w:val="000000"/>
          <w:sz w:val="22"/>
          <w:szCs w:val="22"/>
        </w:rPr>
      </w:pPr>
    </w:p>
    <w:p w14:paraId="1F6BD631"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0704C8FB" w14:textId="77777777" w:rsidR="002664CE" w:rsidRDefault="002664CE" w:rsidP="002664CE">
      <w:pPr>
        <w:pBdr>
          <w:top w:val="nil"/>
          <w:left w:val="nil"/>
          <w:bottom w:val="nil"/>
          <w:right w:val="nil"/>
          <w:between w:val="nil"/>
        </w:pBdr>
        <w:ind w:left="284" w:hanging="708"/>
        <w:jc w:val="both"/>
        <w:rPr>
          <w:rFonts w:ascii="Tahoma" w:eastAsia="Tahoma" w:hAnsi="Tahoma" w:cs="Tahoma"/>
          <w:color w:val="000000"/>
          <w:sz w:val="22"/>
          <w:szCs w:val="22"/>
        </w:rPr>
      </w:pPr>
    </w:p>
    <w:p w14:paraId="5D9EFAFB"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proofErr w:type="gramStart"/>
      <w:r>
        <w:rPr>
          <w:rFonts w:ascii="Tahoma" w:eastAsia="Tahoma" w:hAnsi="Tahoma" w:cs="Tahoma"/>
          <w:sz w:val="22"/>
          <w:szCs w:val="22"/>
        </w:rPr>
        <w:t>y</w:t>
      </w:r>
      <w:proofErr w:type="gramEnd"/>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370F590F" w14:textId="77777777" w:rsidR="002664CE" w:rsidRDefault="002664CE" w:rsidP="002664CE">
      <w:pPr>
        <w:jc w:val="both"/>
        <w:rPr>
          <w:rFonts w:ascii="Tahoma" w:eastAsia="Tahoma" w:hAnsi="Tahoma" w:cs="Tahoma"/>
          <w:sz w:val="22"/>
          <w:szCs w:val="22"/>
        </w:rPr>
      </w:pPr>
    </w:p>
    <w:p w14:paraId="62D8612D" w14:textId="77777777" w:rsidR="002664CE" w:rsidRPr="00D31867" w:rsidRDefault="002664CE" w:rsidP="006B5895">
      <w:pPr>
        <w:pStyle w:val="Ttulo3"/>
        <w:numPr>
          <w:ilvl w:val="2"/>
          <w:numId w:val="13"/>
        </w:numPr>
        <w:spacing w:before="0" w:after="0"/>
        <w:ind w:left="720"/>
        <w:jc w:val="both"/>
        <w:rPr>
          <w:rFonts w:ascii="Tahoma" w:eastAsia="Tahoma" w:hAnsi="Tahoma" w:cs="Tahoma"/>
          <w:bCs w:val="0"/>
          <w:sz w:val="22"/>
          <w:szCs w:val="22"/>
        </w:rPr>
      </w:pPr>
      <w:bookmarkStart w:id="21" w:name="_Toc21591613"/>
      <w:bookmarkStart w:id="22" w:name="_Toc26701999"/>
      <w:r w:rsidRPr="00D31867">
        <w:rPr>
          <w:rFonts w:ascii="Tahoma" w:eastAsia="Tahoma" w:hAnsi="Tahoma" w:cs="Tahoma"/>
          <w:bCs w:val="0"/>
          <w:sz w:val="22"/>
          <w:szCs w:val="22"/>
        </w:rPr>
        <w:t>Principios que orientan la Educación Ambiental</w:t>
      </w:r>
      <w:bookmarkEnd w:id="21"/>
      <w:bookmarkEnd w:id="22"/>
    </w:p>
    <w:p w14:paraId="2214D530" w14:textId="77777777" w:rsidR="002664CE" w:rsidRDefault="002664CE" w:rsidP="002664CE"/>
    <w:p w14:paraId="1443641D" w14:textId="77777777" w:rsidR="002664CE" w:rsidRDefault="002664CE" w:rsidP="002664CE">
      <w:pPr>
        <w:jc w:val="both"/>
        <w:rPr>
          <w:rFonts w:ascii="Tahoma" w:eastAsia="Tahoma" w:hAnsi="Tahoma" w:cs="Tahoma"/>
          <w:sz w:val="22"/>
          <w:szCs w:val="22"/>
        </w:rPr>
      </w:pPr>
      <w:r>
        <w:rPr>
          <w:rFonts w:ascii="Tahoma" w:eastAsia="Tahoma" w:hAnsi="Tahoma" w:cs="Tahoma"/>
          <w:sz w:val="22"/>
          <w:szCs w:val="22"/>
        </w:rPr>
        <w:t>Todo trabajo en Educación Ambiental debe:</w:t>
      </w:r>
    </w:p>
    <w:p w14:paraId="78645F8F" w14:textId="77777777" w:rsidR="002664CE" w:rsidRDefault="002664CE" w:rsidP="002664CE">
      <w:pPr>
        <w:jc w:val="both"/>
        <w:rPr>
          <w:rFonts w:ascii="Tahoma" w:eastAsia="Tahoma" w:hAnsi="Tahoma" w:cs="Tahoma"/>
          <w:sz w:val="22"/>
          <w:szCs w:val="22"/>
        </w:rPr>
      </w:pPr>
    </w:p>
    <w:p w14:paraId="3DB2E58A" w14:textId="77777777" w:rsidR="002664CE" w:rsidRDefault="002664CE" w:rsidP="006B5895">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14:paraId="131CAAE3" w14:textId="77777777" w:rsidR="002664CE" w:rsidRDefault="002664CE" w:rsidP="006B5895">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4DD49271" w14:textId="77777777" w:rsidR="002664CE" w:rsidRDefault="002664CE" w:rsidP="006B5895">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6F02D9EE" w14:textId="77777777" w:rsidR="002664CE" w:rsidRDefault="002664CE" w:rsidP="006B5895">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5B6F7A58" w14:textId="77777777" w:rsidR="002664CE" w:rsidRDefault="002664CE" w:rsidP="006B5895">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5EB5579C" w14:textId="77777777" w:rsidR="002664CE" w:rsidRDefault="002664CE" w:rsidP="006B5895">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14:paraId="6DEEED1C" w14:textId="77777777" w:rsidR="002664CE" w:rsidRDefault="002664CE" w:rsidP="006B5895">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020B4B87" w14:textId="77777777" w:rsidR="002664CE" w:rsidRDefault="002664CE" w:rsidP="002664CE">
      <w:pPr>
        <w:pBdr>
          <w:top w:val="nil"/>
          <w:left w:val="nil"/>
          <w:bottom w:val="nil"/>
          <w:right w:val="nil"/>
          <w:between w:val="nil"/>
        </w:pBdr>
        <w:ind w:left="708" w:hanging="708"/>
        <w:jc w:val="both"/>
        <w:rPr>
          <w:rFonts w:ascii="Tahoma" w:eastAsia="Tahoma" w:hAnsi="Tahoma" w:cs="Tahoma"/>
          <w:color w:val="000000"/>
          <w:sz w:val="22"/>
          <w:szCs w:val="22"/>
        </w:rPr>
      </w:pPr>
    </w:p>
    <w:p w14:paraId="065D335E" w14:textId="77777777" w:rsidR="002664CE" w:rsidRPr="00D31867" w:rsidRDefault="002664CE" w:rsidP="006B5895">
      <w:pPr>
        <w:pStyle w:val="Ttulo3"/>
        <w:numPr>
          <w:ilvl w:val="2"/>
          <w:numId w:val="13"/>
        </w:numPr>
        <w:spacing w:before="0" w:after="0"/>
        <w:ind w:left="720"/>
        <w:jc w:val="both"/>
        <w:rPr>
          <w:rFonts w:ascii="Tahoma" w:eastAsia="Tahoma" w:hAnsi="Tahoma" w:cs="Tahoma"/>
          <w:bCs w:val="0"/>
          <w:sz w:val="22"/>
          <w:szCs w:val="22"/>
        </w:rPr>
      </w:pPr>
      <w:bookmarkStart w:id="23" w:name="_Toc21591614"/>
      <w:bookmarkStart w:id="24" w:name="_Toc26702000"/>
      <w:r w:rsidRPr="00D31867">
        <w:rPr>
          <w:rFonts w:ascii="Tahoma" w:eastAsia="Tahoma" w:hAnsi="Tahoma" w:cs="Tahoma"/>
          <w:bCs w:val="0"/>
          <w:sz w:val="22"/>
          <w:szCs w:val="22"/>
        </w:rPr>
        <w:t>Estrategias y retos de la Política Nacional de Educación Ambiental</w:t>
      </w:r>
      <w:bookmarkEnd w:id="23"/>
      <w:bookmarkEnd w:id="24"/>
    </w:p>
    <w:p w14:paraId="40884EE7" w14:textId="77777777" w:rsidR="002664CE" w:rsidRDefault="002664CE" w:rsidP="002664CE">
      <w:pPr>
        <w:jc w:val="both"/>
        <w:rPr>
          <w:rFonts w:ascii="Tahoma" w:eastAsia="Tahoma" w:hAnsi="Tahoma" w:cs="Tahoma"/>
          <w:sz w:val="22"/>
          <w:szCs w:val="22"/>
        </w:rPr>
      </w:pPr>
    </w:p>
    <w:p w14:paraId="4847D5C4" w14:textId="77777777" w:rsidR="002664CE" w:rsidRPr="002616A6"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14:paraId="06E0934D"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707FB54E"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6E5B6459"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4325A3A4"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1603A76B" w14:textId="77777777" w:rsidR="002664CE" w:rsidRDefault="002664CE" w:rsidP="002664CE">
      <w:pPr>
        <w:pBdr>
          <w:top w:val="nil"/>
          <w:left w:val="nil"/>
          <w:bottom w:val="nil"/>
          <w:right w:val="nil"/>
          <w:between w:val="nil"/>
        </w:pBdr>
        <w:ind w:hanging="708"/>
        <w:jc w:val="both"/>
        <w:rPr>
          <w:rFonts w:ascii="Tahoma" w:eastAsia="Tahoma" w:hAnsi="Tahoma" w:cs="Tahoma"/>
          <w:color w:val="000000"/>
          <w:sz w:val="22"/>
          <w:szCs w:val="22"/>
        </w:rPr>
      </w:pPr>
    </w:p>
    <w:p w14:paraId="253A695F" w14:textId="77777777" w:rsidR="002664CE" w:rsidRDefault="002664CE" w:rsidP="006B5895">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4CE92F83" w14:textId="77777777" w:rsidR="002664CE" w:rsidRDefault="002664CE" w:rsidP="006B5895">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28D091CD" w14:textId="77777777" w:rsidR="002664CE" w:rsidRDefault="002664CE" w:rsidP="002664CE">
      <w:pPr>
        <w:pBdr>
          <w:top w:val="nil"/>
          <w:left w:val="nil"/>
          <w:bottom w:val="nil"/>
          <w:right w:val="nil"/>
          <w:between w:val="nil"/>
        </w:pBdr>
        <w:ind w:hanging="708"/>
        <w:jc w:val="both"/>
        <w:rPr>
          <w:rFonts w:ascii="Tahoma" w:eastAsia="Tahoma" w:hAnsi="Tahoma" w:cs="Tahoma"/>
          <w:color w:val="000000"/>
          <w:sz w:val="22"/>
          <w:szCs w:val="22"/>
        </w:rPr>
      </w:pPr>
    </w:p>
    <w:p w14:paraId="64763DD0" w14:textId="77777777" w:rsidR="002664CE" w:rsidRPr="00F03782"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14:paraId="272E3453"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329A0CE0"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5AECB41B"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45C65BA1"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Dichos proyectos trabajarán en forma interrelacionada con los Proyectos Ciudadanos de Educación Ambiental (PROCEDA), con el ánimo de contribuir en la resolución conjunta de problema locales. Así mismo, es necesario involucrar la dimensión ambiental en el </w:t>
      </w:r>
      <w:r>
        <w:rPr>
          <w:rFonts w:ascii="Tahoma" w:eastAsia="Tahoma" w:hAnsi="Tahoma" w:cs="Tahoma"/>
          <w:color w:val="000000"/>
          <w:sz w:val="22"/>
          <w:szCs w:val="22"/>
        </w:rPr>
        <w:lastRenderedPageBreak/>
        <w:t>currículo de la educación superior (programas de formación inicial y de especialización de profesionales, proyectos de investigación en ambiente y en educación ambiental y servicio social obligatorio para profesionales).</w:t>
      </w:r>
    </w:p>
    <w:p w14:paraId="65B617F0"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15C133F9"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2FF38C82"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2D6221C8" w14:textId="77777777" w:rsidR="002664CE" w:rsidRDefault="002664CE" w:rsidP="006B5895">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28B6C53B" w14:textId="77777777" w:rsidR="002664CE" w:rsidRDefault="002664CE" w:rsidP="006B5895">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06B93E88" w14:textId="77777777" w:rsidR="002664CE" w:rsidRDefault="002664CE" w:rsidP="006B5895">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0BA08F92"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29B0954E" w14:textId="77777777" w:rsidR="002664CE" w:rsidRPr="00DA113C"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14:paraId="765C8CD3"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57938365"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5124A690"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0616B93C"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30CCDAE3"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3DF5F0C2"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1F222875"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7C76CC25" w14:textId="77777777" w:rsidR="002664CE" w:rsidRDefault="002664CE" w:rsidP="006B5895">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748297C2" w14:textId="77777777" w:rsidR="002664CE" w:rsidRDefault="002664CE" w:rsidP="006B5895">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Propiciar la orientación de recursos financieros y técnicos por parte de los gremios y el sector privado, al fortalecimiento de procesos investigativos y pedagógicos que en </w:t>
      </w:r>
      <w:r>
        <w:rPr>
          <w:rFonts w:ascii="Tahoma" w:eastAsia="Tahoma" w:hAnsi="Tahoma" w:cs="Tahoma"/>
          <w:color w:val="000000"/>
          <w:sz w:val="22"/>
          <w:szCs w:val="22"/>
        </w:rPr>
        <w:lastRenderedPageBreak/>
        <w:t>el campo de la educación ambiental se desarrollen en los sectores formal, no formal e informal en la educación.</w:t>
      </w:r>
    </w:p>
    <w:p w14:paraId="5104D21B" w14:textId="77777777" w:rsidR="002664CE" w:rsidRDefault="002664CE" w:rsidP="006B5895">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40FD2D8D" w14:textId="77777777" w:rsidR="002664CE" w:rsidRDefault="002664CE" w:rsidP="006B5895">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4BC94899" w14:textId="77777777" w:rsidR="002664CE" w:rsidRDefault="002664CE" w:rsidP="002664CE">
      <w:pPr>
        <w:pBdr>
          <w:top w:val="nil"/>
          <w:left w:val="nil"/>
          <w:bottom w:val="nil"/>
          <w:right w:val="nil"/>
          <w:between w:val="nil"/>
        </w:pBdr>
        <w:ind w:left="284" w:hanging="425"/>
        <w:jc w:val="both"/>
        <w:rPr>
          <w:rFonts w:ascii="Tahoma" w:eastAsia="Tahoma" w:hAnsi="Tahoma" w:cs="Tahoma"/>
          <w:color w:val="000000"/>
          <w:sz w:val="22"/>
          <w:szCs w:val="22"/>
        </w:rPr>
      </w:pPr>
    </w:p>
    <w:p w14:paraId="03F2EF46" w14:textId="77777777" w:rsidR="002664CE" w:rsidRPr="00096887"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14:paraId="19D2142B"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u w:val="single"/>
        </w:rPr>
      </w:pPr>
    </w:p>
    <w:p w14:paraId="2B5C70E4"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1463A84F"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4E3C8B22"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03B2662E"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6E06A97B"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10A0CB6C"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03A8ABE8" w14:textId="77777777" w:rsidR="002664CE" w:rsidRDefault="002664CE" w:rsidP="006B5895">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78D78333" w14:textId="4B8C5A6D" w:rsidR="002664CE" w:rsidRDefault="002664CE" w:rsidP="006B5895">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7ED123E6" w14:textId="77777777" w:rsidR="002664CE" w:rsidRDefault="002664CE" w:rsidP="006B5895">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385B2FCF" w14:textId="77777777" w:rsidR="002664CE" w:rsidRDefault="002664CE" w:rsidP="002664CE">
      <w:pPr>
        <w:pBdr>
          <w:top w:val="nil"/>
          <w:left w:val="nil"/>
          <w:bottom w:val="nil"/>
          <w:right w:val="nil"/>
          <w:between w:val="nil"/>
        </w:pBdr>
        <w:ind w:left="284"/>
        <w:jc w:val="both"/>
        <w:rPr>
          <w:rFonts w:ascii="Tahoma" w:eastAsia="Tahoma" w:hAnsi="Tahoma" w:cs="Tahoma"/>
          <w:color w:val="000000"/>
          <w:sz w:val="22"/>
          <w:szCs w:val="22"/>
        </w:rPr>
      </w:pPr>
    </w:p>
    <w:p w14:paraId="1D45D86A" w14:textId="77777777" w:rsidR="002664CE" w:rsidRPr="00096887"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14:paraId="1B8C2789"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6AD5821E"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1BEDA074"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063136D2"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w:t>
      </w:r>
      <w:proofErr w:type="spellStart"/>
      <w:r>
        <w:rPr>
          <w:rFonts w:ascii="Tahoma" w:eastAsia="Tahoma" w:hAnsi="Tahoma" w:cs="Tahoma"/>
          <w:color w:val="000000"/>
          <w:sz w:val="22"/>
          <w:szCs w:val="22"/>
        </w:rPr>
        <w:t>puntualismo</w:t>
      </w:r>
      <w:proofErr w:type="spellEnd"/>
      <w:r>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2910BE01"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0255EA2F" w14:textId="77777777" w:rsidR="002664CE" w:rsidRDefault="002664CE" w:rsidP="006B5895">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3505BAEE" w14:textId="77777777" w:rsidR="002664CE" w:rsidRDefault="002664CE" w:rsidP="006B5895">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37E11C99" w14:textId="77777777" w:rsidR="002664CE" w:rsidRDefault="002664CE" w:rsidP="006B5895">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5212E5C9" w14:textId="77777777" w:rsidR="002664CE" w:rsidRDefault="002664CE" w:rsidP="006B5895">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14:paraId="3A061F72" w14:textId="77777777" w:rsidR="002664CE" w:rsidRDefault="002664CE" w:rsidP="006B5895">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17F12093" w14:textId="77777777" w:rsidR="002664CE" w:rsidRDefault="002664CE" w:rsidP="002664CE">
      <w:pPr>
        <w:pBdr>
          <w:top w:val="nil"/>
          <w:left w:val="nil"/>
          <w:bottom w:val="nil"/>
          <w:right w:val="nil"/>
          <w:between w:val="nil"/>
        </w:pBdr>
        <w:ind w:left="284"/>
        <w:jc w:val="both"/>
        <w:rPr>
          <w:rFonts w:ascii="Tahoma" w:eastAsia="Tahoma" w:hAnsi="Tahoma" w:cs="Tahoma"/>
          <w:color w:val="000000"/>
          <w:sz w:val="22"/>
          <w:szCs w:val="22"/>
        </w:rPr>
      </w:pPr>
    </w:p>
    <w:p w14:paraId="187B57CF" w14:textId="77777777" w:rsidR="002664CE" w:rsidRPr="004E14AE"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14:paraId="4EE460B6"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2A5F0F05"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w:t>
      </w:r>
      <w:r>
        <w:rPr>
          <w:rFonts w:ascii="Tahoma" w:eastAsia="Tahoma" w:hAnsi="Tahoma" w:cs="Tahoma"/>
          <w:color w:val="000000"/>
          <w:sz w:val="22"/>
          <w:szCs w:val="22"/>
        </w:rPr>
        <w:lastRenderedPageBreak/>
        <w:t>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1BCFF1AF"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13778943"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6BD99C24"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1647F1E3" w14:textId="77777777" w:rsidR="002664CE" w:rsidRDefault="002664CE" w:rsidP="006B5895">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61175F04" w14:textId="77777777" w:rsidR="002664CE" w:rsidRDefault="002664CE" w:rsidP="006B5895">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58A4F637" w14:textId="77777777" w:rsidR="002664CE" w:rsidRDefault="002664CE" w:rsidP="006B5895">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4B868D0C" w14:textId="77777777" w:rsidR="002664CE" w:rsidRDefault="002664CE" w:rsidP="006B5895">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03DDE2E0" w14:textId="77777777" w:rsidR="002664CE" w:rsidRDefault="002664CE" w:rsidP="006B5895">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725552DC" w14:textId="1ECEF0CC" w:rsidR="002664CE" w:rsidRDefault="002664CE" w:rsidP="006B5895">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Desarrollar instrumentos pedagógico–didácticos que permitan el acceso a la información, resultado de </w:t>
      </w:r>
      <w:r w:rsidR="00CE6892">
        <w:rPr>
          <w:rFonts w:ascii="Tahoma" w:eastAsia="Tahoma" w:hAnsi="Tahoma" w:cs="Tahoma"/>
          <w:color w:val="000000"/>
          <w:sz w:val="22"/>
          <w:szCs w:val="22"/>
        </w:rPr>
        <w:t>sus procesos</w:t>
      </w:r>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14:paraId="4E58B78F" w14:textId="77777777" w:rsidR="002664CE" w:rsidRDefault="002664CE" w:rsidP="002664CE">
      <w:pPr>
        <w:pBdr>
          <w:top w:val="nil"/>
          <w:left w:val="nil"/>
          <w:bottom w:val="nil"/>
          <w:right w:val="nil"/>
          <w:between w:val="nil"/>
        </w:pBdr>
        <w:ind w:left="284"/>
        <w:jc w:val="both"/>
        <w:rPr>
          <w:rFonts w:ascii="Tahoma" w:eastAsia="Tahoma" w:hAnsi="Tahoma" w:cs="Tahoma"/>
          <w:color w:val="000000"/>
          <w:sz w:val="22"/>
          <w:szCs w:val="22"/>
        </w:rPr>
      </w:pPr>
    </w:p>
    <w:p w14:paraId="3C86C9AF" w14:textId="77777777" w:rsidR="002664CE" w:rsidRPr="007D62EE"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14:paraId="19F40529"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4176AD6B" w14:textId="77777777" w:rsidR="002664CE" w:rsidRPr="007D62EE" w:rsidRDefault="002664CE" w:rsidP="002664CE">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14:paraId="00E7AC34"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52C6018F"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1136AD69"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79A747A5"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21746F1E"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0AD79437"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0B5DABF2"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239A0B9A" w14:textId="77777777" w:rsidR="002664CE" w:rsidRDefault="002664CE" w:rsidP="006B5895">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67BBDE9F" w14:textId="77777777" w:rsidR="002664CE" w:rsidRDefault="002664CE" w:rsidP="006B5895">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2D586523" w14:textId="77777777" w:rsidR="002664CE" w:rsidRDefault="002664CE" w:rsidP="006B5895">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332CAE5B"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5429AD34" w14:textId="77777777" w:rsidR="002664CE" w:rsidRPr="00D068F4" w:rsidRDefault="002664CE" w:rsidP="002664CE">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14:paraId="5DE67D0E"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6E5861C4"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4FAB9AAE"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0559F66E"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lastRenderedPageBreak/>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14:paraId="674F9F0B"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749554F7" w14:textId="77777777" w:rsidR="002664CE" w:rsidRDefault="002664CE" w:rsidP="006B5895">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14:paraId="1FE97E1F" w14:textId="77777777" w:rsidR="002664CE" w:rsidRDefault="002664CE" w:rsidP="006B5895">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5B981E70" w14:textId="77777777" w:rsidR="002664CE" w:rsidRDefault="002664CE" w:rsidP="006B5895">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14:paraId="75D48AD9"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u w:val="single"/>
        </w:rPr>
      </w:pPr>
    </w:p>
    <w:p w14:paraId="75DF90B4" w14:textId="77777777" w:rsidR="002664CE" w:rsidRPr="00D068F4" w:rsidRDefault="002664CE" w:rsidP="002664CE">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14:paraId="1CBF3C8F"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6F82F477"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14:paraId="0DE9741E"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5018522D"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14:paraId="501579CA"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62EE145F" w14:textId="77777777" w:rsidR="002664CE" w:rsidRDefault="002664CE" w:rsidP="006B5895">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estrategias pedagógico – didácticas encaminadas a la apropiación de las normas legales establecidas para el manejo ambiental del país.</w:t>
      </w:r>
    </w:p>
    <w:p w14:paraId="6290601E" w14:textId="77777777" w:rsidR="002664CE" w:rsidRDefault="002664CE" w:rsidP="006B5895">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14:paraId="57C45668"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2233C91F"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37B76EF9" w14:textId="77777777" w:rsidR="002664CE" w:rsidRPr="00D068F4"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14:paraId="13290F97"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2947D21F"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4354C6EE"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26605FDF"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5A4AA575"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7CBA6339"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lastRenderedPageBreak/>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157D8D3A"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0C9FA5F1" w14:textId="77777777" w:rsidR="002664CE" w:rsidRDefault="002664CE" w:rsidP="006B5895">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63ADC70B" w14:textId="77777777" w:rsidR="002664CE" w:rsidRDefault="002664CE" w:rsidP="006B5895">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1CB9EF8D" w14:textId="77777777" w:rsidR="002664CE" w:rsidRDefault="002664CE" w:rsidP="006B5895">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2427C60C" w14:textId="77777777" w:rsidR="002664CE" w:rsidRDefault="002664CE" w:rsidP="006B5895">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24E57B53" w14:textId="77777777" w:rsidR="002664CE" w:rsidRDefault="002664CE" w:rsidP="006B5895">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12B8E523" w14:textId="77777777" w:rsidR="002664CE" w:rsidRPr="00D068F4"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p>
    <w:p w14:paraId="5A3B3C37" w14:textId="77777777" w:rsidR="002664CE" w:rsidRPr="00D068F4" w:rsidRDefault="002664CE" w:rsidP="002664CE">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14:paraId="2D81F547"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6DAB82D3"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xml:space="preserve">, de manera conceptual, metodológica y estratégica. </w:t>
      </w:r>
    </w:p>
    <w:p w14:paraId="67C6D747"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523DBE18"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25B28FDD" w14:textId="77777777" w:rsidR="002664CE" w:rsidRDefault="002664CE" w:rsidP="002664CE">
      <w:pPr>
        <w:pBdr>
          <w:top w:val="nil"/>
          <w:left w:val="nil"/>
          <w:bottom w:val="nil"/>
          <w:right w:val="nil"/>
          <w:between w:val="nil"/>
        </w:pBdr>
        <w:jc w:val="both"/>
        <w:rPr>
          <w:rFonts w:ascii="Tahoma" w:eastAsia="Tahoma" w:hAnsi="Tahoma" w:cs="Tahoma"/>
          <w:b/>
          <w:color w:val="000000"/>
          <w:sz w:val="22"/>
          <w:szCs w:val="22"/>
        </w:rPr>
      </w:pPr>
    </w:p>
    <w:p w14:paraId="4E45CF66"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14:paraId="54695843" w14:textId="77777777" w:rsidR="002664CE" w:rsidRDefault="002664CE" w:rsidP="002664CE">
      <w:pPr>
        <w:pBdr>
          <w:top w:val="nil"/>
          <w:left w:val="nil"/>
          <w:bottom w:val="nil"/>
          <w:right w:val="nil"/>
          <w:between w:val="nil"/>
        </w:pBdr>
        <w:jc w:val="both"/>
        <w:rPr>
          <w:rFonts w:ascii="Tahoma" w:eastAsia="Tahoma" w:hAnsi="Tahoma" w:cs="Tahoma"/>
          <w:color w:val="000000"/>
          <w:sz w:val="22"/>
          <w:szCs w:val="22"/>
        </w:rPr>
      </w:pPr>
    </w:p>
    <w:p w14:paraId="708EC58E" w14:textId="77777777" w:rsidR="002664CE" w:rsidRPr="002664CE" w:rsidRDefault="002664CE" w:rsidP="002664CE">
      <w:pPr>
        <w:shd w:val="clear" w:color="auto" w:fill="FFFFFF"/>
        <w:spacing w:after="200" w:line="224" w:lineRule="atLeast"/>
        <w:jc w:val="both"/>
        <w:rPr>
          <w:rFonts w:ascii="Arial" w:hAnsi="Arial" w:cs="Arial"/>
          <w:color w:val="222222"/>
          <w:sz w:val="22"/>
          <w:szCs w:val="22"/>
          <w:lang w:eastAsia="es-CO"/>
        </w:rPr>
      </w:pPr>
      <w:r w:rsidRPr="002664CE">
        <w:rPr>
          <w:rFonts w:ascii="Tahoma" w:hAnsi="Tahoma" w:cs="Tahoma"/>
          <w:b/>
          <w:bCs/>
          <w:color w:val="222222"/>
          <w:sz w:val="22"/>
          <w:szCs w:val="22"/>
          <w:lang w:eastAsia="es-CO"/>
        </w:rPr>
        <w:t>2.1.5</w:t>
      </w:r>
      <w:r w:rsidRPr="002664CE">
        <w:rPr>
          <w:color w:val="222222"/>
          <w:sz w:val="22"/>
          <w:szCs w:val="22"/>
          <w:lang w:eastAsia="es-CO"/>
        </w:rPr>
        <w:t>    </w:t>
      </w:r>
      <w:r w:rsidRPr="002664CE">
        <w:rPr>
          <w:rFonts w:ascii="Tahoma" w:hAnsi="Tahoma" w:cs="Tahoma"/>
          <w:b/>
          <w:bCs/>
          <w:color w:val="222222"/>
          <w:sz w:val="22"/>
          <w:szCs w:val="22"/>
          <w:lang w:eastAsia="es-CO"/>
        </w:rPr>
        <w:t>Reglamentación de la Política Nacional de Educación Ambiental</w:t>
      </w:r>
    </w:p>
    <w:p w14:paraId="303DCAEE"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4D9EC721"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 </w:t>
      </w:r>
    </w:p>
    <w:p w14:paraId="5F4A1F71" w14:textId="34B95EC4"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 xml:space="preserve">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w:t>
      </w:r>
      <w:r w:rsidRPr="002664CE">
        <w:rPr>
          <w:rFonts w:ascii="Tahoma" w:hAnsi="Tahoma" w:cs="Tahoma"/>
          <w:color w:val="222222"/>
          <w:sz w:val="22"/>
          <w:szCs w:val="22"/>
          <w:lang w:eastAsia="es-CO"/>
        </w:rPr>
        <w:lastRenderedPageBreak/>
        <w:t>realidad, en función del propósito de construcción de sociedades ambientalmente sustentables y socialmente justas”</w:t>
      </w:r>
      <w:r>
        <w:rPr>
          <w:rStyle w:val="Refdenotaalpie"/>
          <w:rFonts w:ascii="Tahoma" w:hAnsi="Tahoma"/>
          <w:color w:val="222222"/>
          <w:sz w:val="22"/>
          <w:szCs w:val="22"/>
          <w:lang w:eastAsia="es-CO"/>
        </w:rPr>
        <w:footnoteReference w:id="5"/>
      </w:r>
      <w:r w:rsidRPr="002664CE">
        <w:rPr>
          <w:rFonts w:ascii="Tahoma" w:hAnsi="Tahoma" w:cs="Tahoma"/>
          <w:color w:val="222222"/>
          <w:sz w:val="22"/>
          <w:szCs w:val="22"/>
          <w:lang w:eastAsia="es-CO"/>
        </w:rPr>
        <w:t>.</w:t>
      </w:r>
    </w:p>
    <w:p w14:paraId="39A525D1"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 </w:t>
      </w:r>
    </w:p>
    <w:p w14:paraId="0FA88EC2"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5079550F"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 </w:t>
      </w:r>
    </w:p>
    <w:p w14:paraId="59C0FD36"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5BBED582"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 </w:t>
      </w:r>
    </w:p>
    <w:p w14:paraId="4311D4B6" w14:textId="77777777" w:rsidR="002664CE" w:rsidRPr="002664CE" w:rsidRDefault="002664CE" w:rsidP="002664CE">
      <w:pPr>
        <w:shd w:val="clear" w:color="auto" w:fill="FFFFFF"/>
        <w:jc w:val="both"/>
        <w:rPr>
          <w:color w:val="222222"/>
          <w:sz w:val="22"/>
          <w:szCs w:val="22"/>
          <w:lang w:eastAsia="es-CO"/>
        </w:rPr>
      </w:pPr>
      <w:r w:rsidRPr="002664CE">
        <w:rPr>
          <w:rFonts w:ascii="Tahoma" w:hAnsi="Tahoma" w:cs="Tahoma"/>
          <w:color w:val="222222"/>
          <w:sz w:val="22"/>
          <w:szCs w:val="22"/>
          <w:lang w:eastAsia="es-CO"/>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0A4E1035" w14:textId="77777777" w:rsidR="00037F66" w:rsidRDefault="00037F66">
      <w:pPr>
        <w:jc w:val="both"/>
        <w:rPr>
          <w:rFonts w:ascii="Tahoma" w:eastAsia="Tahoma" w:hAnsi="Tahoma" w:cs="Tahoma"/>
          <w:sz w:val="22"/>
          <w:szCs w:val="22"/>
        </w:rPr>
      </w:pPr>
    </w:p>
    <w:p w14:paraId="6FD07374" w14:textId="125EFA6C" w:rsidR="00037F66" w:rsidRDefault="00EC12AD" w:rsidP="00904FFB">
      <w:pPr>
        <w:pStyle w:val="Ttulo2"/>
        <w:numPr>
          <w:ilvl w:val="1"/>
          <w:numId w:val="3"/>
        </w:numPr>
        <w:spacing w:before="0" w:after="0"/>
        <w:jc w:val="left"/>
        <w:rPr>
          <w:rFonts w:ascii="Tahoma" w:eastAsia="Tahoma" w:hAnsi="Tahoma" w:cs="Tahoma"/>
          <w:i w:val="0"/>
          <w:sz w:val="22"/>
          <w:szCs w:val="22"/>
        </w:rPr>
      </w:pPr>
      <w:bookmarkStart w:id="25" w:name="_Toc26702001"/>
      <w:r>
        <w:rPr>
          <w:rFonts w:ascii="Tahoma" w:eastAsia="Tahoma" w:hAnsi="Tahoma" w:cs="Tahoma"/>
          <w:i w:val="0"/>
          <w:sz w:val="22"/>
          <w:szCs w:val="22"/>
        </w:rPr>
        <w:t>BASE LEGAL</w:t>
      </w:r>
      <w:bookmarkEnd w:id="25"/>
    </w:p>
    <w:p w14:paraId="66B46B9A" w14:textId="77777777" w:rsidR="001A220A" w:rsidRPr="001A220A" w:rsidRDefault="001A220A" w:rsidP="001A220A">
      <w:pPr>
        <w:rPr>
          <w:rFonts w:eastAsia="Tahoma"/>
          <w:lang w:eastAsia="en-US"/>
        </w:rPr>
      </w:pPr>
    </w:p>
    <w:p w14:paraId="6DB36671" w14:textId="069A0DAF" w:rsidR="001A220A" w:rsidRPr="00783B19" w:rsidRDefault="001A220A" w:rsidP="00904FFB">
      <w:pPr>
        <w:pStyle w:val="Ttulo3"/>
        <w:numPr>
          <w:ilvl w:val="2"/>
          <w:numId w:val="3"/>
        </w:numPr>
        <w:spacing w:before="0" w:after="0"/>
        <w:jc w:val="both"/>
        <w:rPr>
          <w:rFonts w:ascii="Tahoma" w:hAnsi="Tahoma" w:cs="Tahoma"/>
          <w:b w:val="0"/>
          <w:bCs w:val="0"/>
          <w:sz w:val="22"/>
          <w:szCs w:val="22"/>
        </w:rPr>
      </w:pPr>
      <w:bookmarkStart w:id="26" w:name="_Toc278821726"/>
      <w:bookmarkStart w:id="27" w:name="_Toc26702002"/>
      <w:bookmarkStart w:id="28" w:name="_Toc21619700"/>
      <w:r w:rsidRPr="00783B19">
        <w:rPr>
          <w:rFonts w:ascii="Tahoma" w:hAnsi="Tahoma" w:cs="Tahoma"/>
          <w:b w:val="0"/>
          <w:bCs w:val="0"/>
          <w:sz w:val="22"/>
          <w:szCs w:val="22"/>
        </w:rPr>
        <w:t>Compromisos Internacionales</w:t>
      </w:r>
      <w:bookmarkEnd w:id="26"/>
      <w:bookmarkEnd w:id="27"/>
      <w:r>
        <w:rPr>
          <w:rFonts w:ascii="Tahoma" w:hAnsi="Tahoma" w:cs="Tahoma"/>
          <w:b w:val="0"/>
          <w:bCs w:val="0"/>
          <w:sz w:val="22"/>
          <w:szCs w:val="22"/>
        </w:rPr>
        <w:t xml:space="preserve"> </w:t>
      </w:r>
      <w:bookmarkEnd w:id="28"/>
    </w:p>
    <w:p w14:paraId="166E0127" w14:textId="77777777" w:rsidR="001A220A" w:rsidRPr="00783B19" w:rsidRDefault="001A220A" w:rsidP="001A220A">
      <w:pPr>
        <w:jc w:val="both"/>
        <w:rPr>
          <w:rFonts w:ascii="Tahoma" w:hAnsi="Tahoma" w:cs="Tahoma"/>
          <w:sz w:val="22"/>
          <w:szCs w:val="22"/>
        </w:rPr>
      </w:pPr>
    </w:p>
    <w:p w14:paraId="21D3B1F9" w14:textId="77777777" w:rsidR="00426EC6" w:rsidRDefault="00E650BA" w:rsidP="00E650BA">
      <w:pPr>
        <w:tabs>
          <w:tab w:val="left" w:pos="9356"/>
          <w:tab w:val="left" w:pos="11624"/>
        </w:tabs>
        <w:ind w:right="-36"/>
        <w:jc w:val="both"/>
        <w:rPr>
          <w:rFonts w:ascii="Tahoma" w:eastAsia="Tahoma" w:hAnsi="Tahoma" w:cs="Tahoma"/>
          <w:sz w:val="22"/>
          <w:szCs w:val="22"/>
        </w:rPr>
        <w:sectPr w:rsidR="00426EC6" w:rsidSect="00426EC6">
          <w:headerReference w:type="even" r:id="rId10"/>
          <w:headerReference w:type="default" r:id="rId11"/>
          <w:footerReference w:type="even" r:id="rId12"/>
          <w:footerReference w:type="default" r:id="rId13"/>
          <w:type w:val="continuous"/>
          <w:pgSz w:w="12240" w:h="15840" w:code="1"/>
          <w:pgMar w:top="1418" w:right="1701" w:bottom="1418" w:left="1701" w:header="907" w:footer="454" w:gutter="0"/>
          <w:cols w:space="708"/>
          <w:titlePg/>
          <w:docGrid w:linePitch="360"/>
        </w:sectPr>
      </w:pPr>
      <w:bookmarkStart w:id="29" w:name="_Hlk24300112"/>
      <w:r>
        <w:rPr>
          <w:rFonts w:ascii="Tahoma" w:eastAsia="Tahoma" w:hAnsi="Tahoma" w:cs="Tahoma"/>
          <w:sz w:val="22"/>
          <w:szCs w:val="22"/>
        </w:rPr>
        <w:t>Para la formulación del Plan Territorial de Educación Ambiental - PTEA del Comité Técnico Interinstitucional de Educación Ambiental del Municipio de Puerto Salgar para la vigencia 2020 – 2023, en articulación y coherencia con la Agenda 2030 para el Desarrollo Sostenible en el marco de los Objetivos de Desarrollo Sostenible (ODS), se armonizó con el 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14:paraId="673393A4" w14:textId="307F61B2" w:rsidR="00E650BA" w:rsidRDefault="00E650BA" w:rsidP="00E650BA">
      <w:pPr>
        <w:tabs>
          <w:tab w:val="left" w:pos="9356"/>
          <w:tab w:val="left" w:pos="11624"/>
        </w:tabs>
        <w:ind w:right="-36"/>
        <w:jc w:val="both"/>
        <w:rPr>
          <w:rFonts w:ascii="Tahoma" w:eastAsia="Tahoma" w:hAnsi="Tahoma" w:cs="Tahoma"/>
          <w:sz w:val="22"/>
          <w:szCs w:val="22"/>
        </w:rPr>
      </w:pPr>
    </w:p>
    <w:p w14:paraId="4FCEA8B0" w14:textId="77777777" w:rsidR="00E650BA" w:rsidRDefault="00E650BA" w:rsidP="00E650BA">
      <w:pPr>
        <w:autoSpaceDE w:val="0"/>
        <w:autoSpaceDN w:val="0"/>
        <w:adjustRightInd w:val="0"/>
        <w:jc w:val="both"/>
        <w:rPr>
          <w:rFonts w:ascii="Tahoma" w:eastAsia="Tahoma" w:hAnsi="Tahoma" w:cs="Tahoma"/>
          <w:sz w:val="22"/>
          <w:szCs w:val="22"/>
        </w:rPr>
      </w:pPr>
      <w:r>
        <w:rPr>
          <w:rFonts w:ascii="Tahoma" w:eastAsia="Tahoma" w:hAnsi="Tahoma" w:cs="Tahoma"/>
          <w:sz w:val="22"/>
          <w:szCs w:val="22"/>
        </w:rPr>
        <w:t xml:space="preserve">Una vez revisadas las metas para el país, junto con sus indicadores, a continuación, se presentan aquellos indicadores a los que desde la implementación de los proyectos PTEA se le podría aportar: </w:t>
      </w:r>
    </w:p>
    <w:p w14:paraId="1687AA4F" w14:textId="77777777" w:rsidR="001A220A" w:rsidRPr="00F9093F" w:rsidRDefault="001A220A" w:rsidP="001A220A">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le podría aportar:  </w:t>
      </w:r>
    </w:p>
    <w:p w14:paraId="6D9D4727" w14:textId="77777777" w:rsidR="001A220A" w:rsidRDefault="001A220A" w:rsidP="001A220A">
      <w:pPr>
        <w:autoSpaceDE w:val="0"/>
        <w:autoSpaceDN w:val="0"/>
        <w:adjustRightInd w:val="0"/>
        <w:jc w:val="both"/>
        <w:rPr>
          <w:rFonts w:ascii="Tahoma" w:hAnsi="Tahoma" w:cs="Tahoma"/>
          <w:sz w:val="22"/>
          <w:szCs w:val="22"/>
          <w:lang w:eastAsia="es-CO"/>
        </w:rPr>
      </w:pPr>
    </w:p>
    <w:tbl>
      <w:tblPr>
        <w:tblW w:w="4772" w:type="pct"/>
        <w:tblCellMar>
          <w:left w:w="70" w:type="dxa"/>
          <w:right w:w="70" w:type="dxa"/>
        </w:tblCellMar>
        <w:tblLook w:val="04A0" w:firstRow="1" w:lastRow="0" w:firstColumn="1" w:lastColumn="0" w:noHBand="0" w:noVBand="1"/>
      </w:tblPr>
      <w:tblGrid>
        <w:gridCol w:w="674"/>
        <w:gridCol w:w="2236"/>
        <w:gridCol w:w="1307"/>
        <w:gridCol w:w="2813"/>
        <w:gridCol w:w="1365"/>
        <w:gridCol w:w="1194"/>
        <w:gridCol w:w="1272"/>
        <w:gridCol w:w="1684"/>
      </w:tblGrid>
      <w:tr w:rsidR="001A220A" w:rsidRPr="00294E80" w14:paraId="70DCC18D" w14:textId="77777777" w:rsidTr="00644561">
        <w:trPr>
          <w:trHeight w:val="372"/>
          <w:tblHeader/>
        </w:trPr>
        <w:tc>
          <w:tcPr>
            <w:tcW w:w="26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BF94AF" w14:textId="77777777" w:rsidR="001A220A" w:rsidRPr="00294E80"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9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1B7DE9B" w14:textId="77777777" w:rsidR="001A220A" w:rsidRPr="00294E80"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52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5E3C2C3" w14:textId="77777777" w:rsidR="001A220A" w:rsidRPr="00294E80"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12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DB3A69A" w14:textId="77777777" w:rsidR="001A220A" w:rsidRPr="00294E80"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4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00B5423" w14:textId="77777777" w:rsidR="001A220A" w:rsidRPr="00294E80"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7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DA795A8" w14:textId="77777777" w:rsidR="001A220A" w:rsidRPr="00294E80"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50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1255128" w14:textId="77777777" w:rsidR="001A220A" w:rsidRPr="00294E80"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671" w:type="pct"/>
            <w:tcBorders>
              <w:top w:val="single" w:sz="4" w:space="0" w:color="auto"/>
              <w:left w:val="nil"/>
              <w:bottom w:val="single" w:sz="4" w:space="0" w:color="auto"/>
              <w:right w:val="single" w:sz="4" w:space="0" w:color="auto"/>
            </w:tcBorders>
            <w:shd w:val="clear" w:color="auto" w:fill="DAEEF3" w:themeFill="accent5" w:themeFillTint="33"/>
          </w:tcPr>
          <w:p w14:paraId="1FA74094" w14:textId="0976E9C3" w:rsidR="001A220A" w:rsidRDefault="001A220A" w:rsidP="001A220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 xml:space="preserve">Meta </w:t>
            </w:r>
            <w:r>
              <w:rPr>
                <w:rFonts w:ascii="Arial" w:hAnsi="Arial" w:cs="Arial"/>
                <w:b/>
                <w:bCs/>
                <w:color w:val="000000"/>
                <w:sz w:val="13"/>
                <w:szCs w:val="12"/>
                <w:lang w:val="es-CO" w:eastAsia="es-ES_tradnl"/>
              </w:rPr>
              <w:t xml:space="preserve">PTEA </w:t>
            </w:r>
            <w:r w:rsidR="00F01C53">
              <w:rPr>
                <w:rFonts w:ascii="Arial" w:hAnsi="Arial" w:cs="Arial"/>
                <w:b/>
                <w:bCs/>
                <w:color w:val="000000"/>
                <w:sz w:val="13"/>
                <w:szCs w:val="12"/>
                <w:lang w:val="es-CO" w:eastAsia="es-ES_tradnl"/>
              </w:rPr>
              <w:t>2020</w:t>
            </w:r>
            <w:r>
              <w:rPr>
                <w:rFonts w:ascii="Arial" w:hAnsi="Arial" w:cs="Arial"/>
                <w:b/>
                <w:bCs/>
                <w:color w:val="000000"/>
                <w:sz w:val="13"/>
                <w:szCs w:val="12"/>
                <w:lang w:val="es-CO" w:eastAsia="es-ES_tradnl"/>
              </w:rPr>
              <w:t>-2023</w:t>
            </w:r>
          </w:p>
          <w:p w14:paraId="39A7AE76" w14:textId="2107D6C0" w:rsidR="001A220A" w:rsidRPr="003A1C9A" w:rsidRDefault="001A220A" w:rsidP="001A220A">
            <w:pPr>
              <w:jc w:val="center"/>
              <w:rPr>
                <w:rFonts w:ascii="Arial" w:hAnsi="Arial" w:cs="Arial"/>
                <w:b/>
                <w:bCs/>
                <w:color w:val="FF0000"/>
                <w:sz w:val="13"/>
                <w:szCs w:val="12"/>
                <w:lang w:val="es-CO" w:eastAsia="es-ES_tradnl"/>
              </w:rPr>
            </w:pPr>
          </w:p>
        </w:tc>
      </w:tr>
      <w:tr w:rsidR="001A220A" w:rsidRPr="005C25DD" w14:paraId="344A451F" w14:textId="77777777" w:rsidTr="00644561">
        <w:trPr>
          <w:trHeight w:val="46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FFA3282"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1" w:type="pct"/>
            <w:tcBorders>
              <w:top w:val="nil"/>
              <w:left w:val="nil"/>
              <w:bottom w:val="single" w:sz="4" w:space="0" w:color="auto"/>
              <w:right w:val="single" w:sz="4" w:space="0" w:color="auto"/>
            </w:tcBorders>
            <w:shd w:val="clear" w:color="auto" w:fill="auto"/>
            <w:hideMark/>
          </w:tcPr>
          <w:p w14:paraId="1C70A1D6"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21" w:type="pct"/>
            <w:tcBorders>
              <w:top w:val="nil"/>
              <w:left w:val="nil"/>
              <w:bottom w:val="single" w:sz="4" w:space="0" w:color="auto"/>
              <w:right w:val="single" w:sz="4" w:space="0" w:color="auto"/>
            </w:tcBorders>
            <w:shd w:val="clear" w:color="auto" w:fill="auto"/>
            <w:hideMark/>
          </w:tcPr>
          <w:p w14:paraId="27FD44D8"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1" w:type="pct"/>
            <w:tcBorders>
              <w:top w:val="nil"/>
              <w:left w:val="nil"/>
              <w:bottom w:val="single" w:sz="4" w:space="0" w:color="auto"/>
              <w:right w:val="single" w:sz="4" w:space="0" w:color="auto"/>
            </w:tcBorders>
            <w:shd w:val="clear" w:color="auto" w:fill="auto"/>
            <w:hideMark/>
          </w:tcPr>
          <w:p w14:paraId="3A46CB7D"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14:paraId="48F95D04"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6" w:type="pct"/>
            <w:tcBorders>
              <w:top w:val="nil"/>
              <w:left w:val="nil"/>
              <w:bottom w:val="single" w:sz="4" w:space="0" w:color="auto"/>
              <w:right w:val="single" w:sz="4" w:space="0" w:color="auto"/>
            </w:tcBorders>
            <w:shd w:val="clear" w:color="auto" w:fill="auto"/>
            <w:vAlign w:val="center"/>
            <w:hideMark/>
          </w:tcPr>
          <w:p w14:paraId="21723DCB"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7" w:type="pct"/>
            <w:tcBorders>
              <w:top w:val="nil"/>
              <w:left w:val="nil"/>
              <w:bottom w:val="single" w:sz="4" w:space="0" w:color="auto"/>
              <w:right w:val="single" w:sz="4" w:space="0" w:color="auto"/>
            </w:tcBorders>
            <w:shd w:val="clear" w:color="auto" w:fill="auto"/>
            <w:vAlign w:val="center"/>
            <w:hideMark/>
          </w:tcPr>
          <w:p w14:paraId="36B95855"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1" w:type="pct"/>
            <w:tcBorders>
              <w:top w:val="nil"/>
              <w:left w:val="nil"/>
              <w:bottom w:val="single" w:sz="4" w:space="0" w:color="auto"/>
              <w:right w:val="single" w:sz="4" w:space="0" w:color="auto"/>
            </w:tcBorders>
          </w:tcPr>
          <w:p w14:paraId="0EE3EDF8" w14:textId="3AACEEFD" w:rsidR="00644561" w:rsidRDefault="00644561" w:rsidP="00644561">
            <w:pPr>
              <w:jc w:val="both"/>
              <w:rPr>
                <w:rFonts w:ascii="Tahoma" w:eastAsia="Tahoma" w:hAnsi="Tahoma" w:cs="Tahoma"/>
                <w:b/>
                <w:sz w:val="16"/>
                <w:szCs w:val="16"/>
                <w:u w:val="single"/>
                <w:lang w:eastAsia="en-US"/>
              </w:rPr>
            </w:pPr>
            <w:r>
              <w:rPr>
                <w:rFonts w:ascii="Tahoma" w:eastAsia="Tahoma" w:hAnsi="Tahoma" w:cs="Tahoma"/>
                <w:sz w:val="16"/>
                <w:szCs w:val="16"/>
              </w:rPr>
              <w:t>META.</w:t>
            </w:r>
            <w:r>
              <w:rPr>
                <w:rFonts w:ascii="Tahoma" w:eastAsia="Tahoma" w:hAnsi="Tahoma" w:cs="Tahoma"/>
                <w:b/>
                <w:sz w:val="16"/>
                <w:szCs w:val="16"/>
                <w:u w:val="single"/>
              </w:rPr>
              <w:t xml:space="preserve"> </w:t>
            </w:r>
            <w:r>
              <w:rPr>
                <w:rFonts w:ascii="Tahoma" w:eastAsia="Tahoma" w:hAnsi="Tahoma" w:cs="Tahoma"/>
                <w:sz w:val="16"/>
                <w:szCs w:val="16"/>
              </w:rPr>
              <w:t>Capacitar a la comunidad de Puerto Salgar en al menos un 30% en temáticas de gestión del riesgo y el cambio climático.</w:t>
            </w:r>
          </w:p>
          <w:p w14:paraId="7F7E8892" w14:textId="06ED7375" w:rsidR="001A220A" w:rsidRPr="00644561" w:rsidRDefault="001A220A" w:rsidP="00644561">
            <w:pPr>
              <w:jc w:val="both"/>
              <w:rPr>
                <w:rFonts w:ascii="Arial" w:hAnsi="Arial" w:cs="Arial"/>
                <w:color w:val="000000"/>
                <w:sz w:val="16"/>
                <w:szCs w:val="16"/>
                <w:lang w:eastAsia="es-ES_tradnl"/>
              </w:rPr>
            </w:pPr>
          </w:p>
        </w:tc>
      </w:tr>
      <w:tr w:rsidR="001A220A" w:rsidRPr="005C25DD" w14:paraId="7FD1F9CC" w14:textId="77777777" w:rsidTr="00644561">
        <w:trPr>
          <w:trHeight w:val="402"/>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204A884F"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1" w:type="pct"/>
            <w:tcBorders>
              <w:top w:val="nil"/>
              <w:left w:val="nil"/>
              <w:bottom w:val="single" w:sz="4" w:space="0" w:color="auto"/>
              <w:right w:val="single" w:sz="4" w:space="0" w:color="auto"/>
            </w:tcBorders>
            <w:shd w:val="clear" w:color="auto" w:fill="auto"/>
            <w:hideMark/>
          </w:tcPr>
          <w:p w14:paraId="665C1491"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21" w:type="pct"/>
            <w:tcBorders>
              <w:top w:val="nil"/>
              <w:left w:val="nil"/>
              <w:bottom w:val="single" w:sz="4" w:space="0" w:color="auto"/>
              <w:right w:val="single" w:sz="4" w:space="0" w:color="auto"/>
            </w:tcBorders>
            <w:shd w:val="clear" w:color="auto" w:fill="auto"/>
            <w:hideMark/>
          </w:tcPr>
          <w:p w14:paraId="758DDEA8"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1" w:type="pct"/>
            <w:tcBorders>
              <w:top w:val="nil"/>
              <w:left w:val="nil"/>
              <w:bottom w:val="single" w:sz="4" w:space="0" w:color="auto"/>
              <w:right w:val="single" w:sz="4" w:space="0" w:color="auto"/>
            </w:tcBorders>
            <w:shd w:val="clear" w:color="auto" w:fill="auto"/>
            <w:hideMark/>
          </w:tcPr>
          <w:p w14:paraId="5EA3C705"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14:paraId="4C16EB8C"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6" w:type="pct"/>
            <w:tcBorders>
              <w:top w:val="nil"/>
              <w:left w:val="nil"/>
              <w:bottom w:val="single" w:sz="4" w:space="0" w:color="auto"/>
              <w:right w:val="single" w:sz="4" w:space="0" w:color="auto"/>
            </w:tcBorders>
            <w:shd w:val="clear" w:color="auto" w:fill="auto"/>
            <w:vAlign w:val="center"/>
            <w:hideMark/>
          </w:tcPr>
          <w:p w14:paraId="265746CF"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7" w:type="pct"/>
            <w:tcBorders>
              <w:top w:val="nil"/>
              <w:left w:val="nil"/>
              <w:bottom w:val="single" w:sz="4" w:space="0" w:color="auto"/>
              <w:right w:val="single" w:sz="4" w:space="0" w:color="auto"/>
            </w:tcBorders>
            <w:shd w:val="clear" w:color="auto" w:fill="auto"/>
            <w:vAlign w:val="center"/>
            <w:hideMark/>
          </w:tcPr>
          <w:p w14:paraId="7D442AB8"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1" w:type="pct"/>
            <w:tcBorders>
              <w:top w:val="nil"/>
              <w:left w:val="nil"/>
              <w:bottom w:val="single" w:sz="4" w:space="0" w:color="auto"/>
              <w:right w:val="single" w:sz="4" w:space="0" w:color="auto"/>
            </w:tcBorders>
          </w:tcPr>
          <w:p w14:paraId="5603E9A4" w14:textId="30C58ED2" w:rsidR="00644561" w:rsidRDefault="00644561" w:rsidP="00644561">
            <w:pPr>
              <w:jc w:val="both"/>
              <w:rPr>
                <w:rFonts w:ascii="Tahoma" w:eastAsia="Tahoma" w:hAnsi="Tahoma" w:cs="Tahoma"/>
                <w:b/>
                <w:sz w:val="16"/>
                <w:szCs w:val="16"/>
                <w:u w:val="single"/>
                <w:lang w:eastAsia="en-US"/>
              </w:rPr>
            </w:pPr>
            <w:r>
              <w:rPr>
                <w:rFonts w:ascii="Tahoma" w:eastAsia="Tahoma" w:hAnsi="Tahoma" w:cs="Tahoma"/>
                <w:sz w:val="16"/>
                <w:szCs w:val="16"/>
              </w:rPr>
              <w:t>META.</w:t>
            </w:r>
            <w:r>
              <w:rPr>
                <w:rFonts w:ascii="Tahoma" w:eastAsia="Tahoma" w:hAnsi="Tahoma" w:cs="Tahoma"/>
                <w:b/>
                <w:sz w:val="16"/>
                <w:szCs w:val="16"/>
                <w:u w:val="single"/>
              </w:rPr>
              <w:t xml:space="preserve"> </w:t>
            </w:r>
            <w:r>
              <w:rPr>
                <w:rFonts w:ascii="Tahoma" w:eastAsia="Tahoma" w:hAnsi="Tahoma" w:cs="Tahoma"/>
                <w:sz w:val="16"/>
                <w:szCs w:val="16"/>
              </w:rPr>
              <w:t>Capacitar a la comunidad de Puerto Salgar en al menos un 30% en temáticas de gestión del riesgo y el cambio climático.</w:t>
            </w:r>
          </w:p>
          <w:p w14:paraId="3B27C589" w14:textId="4EEFD86C" w:rsidR="001A220A" w:rsidRPr="00644561" w:rsidRDefault="001A220A" w:rsidP="00644561">
            <w:pPr>
              <w:jc w:val="both"/>
              <w:rPr>
                <w:rFonts w:ascii="Arial" w:hAnsi="Arial" w:cs="Arial"/>
                <w:color w:val="000000"/>
                <w:sz w:val="16"/>
                <w:szCs w:val="16"/>
                <w:lang w:eastAsia="es-ES_tradnl"/>
              </w:rPr>
            </w:pPr>
          </w:p>
        </w:tc>
      </w:tr>
      <w:tr w:rsidR="001A220A" w:rsidRPr="005C25DD" w14:paraId="7432945C" w14:textId="77777777" w:rsidTr="00644561">
        <w:trPr>
          <w:trHeight w:val="489"/>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64D3EC7C"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91" w:type="pct"/>
            <w:tcBorders>
              <w:top w:val="nil"/>
              <w:left w:val="nil"/>
              <w:bottom w:val="single" w:sz="4" w:space="0" w:color="auto"/>
              <w:right w:val="single" w:sz="4" w:space="0" w:color="auto"/>
            </w:tcBorders>
            <w:shd w:val="clear" w:color="auto" w:fill="auto"/>
            <w:hideMark/>
          </w:tcPr>
          <w:p w14:paraId="31244350"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21" w:type="pct"/>
            <w:tcBorders>
              <w:top w:val="nil"/>
              <w:left w:val="nil"/>
              <w:bottom w:val="single" w:sz="4" w:space="0" w:color="auto"/>
              <w:right w:val="single" w:sz="4" w:space="0" w:color="auto"/>
            </w:tcBorders>
            <w:shd w:val="clear" w:color="auto" w:fill="auto"/>
            <w:hideMark/>
          </w:tcPr>
          <w:p w14:paraId="57372DFA"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urbano)</w:t>
            </w:r>
          </w:p>
        </w:tc>
        <w:tc>
          <w:tcPr>
            <w:tcW w:w="1121" w:type="pct"/>
            <w:tcBorders>
              <w:top w:val="nil"/>
              <w:left w:val="nil"/>
              <w:bottom w:val="single" w:sz="4" w:space="0" w:color="auto"/>
              <w:right w:val="single" w:sz="4" w:space="0" w:color="auto"/>
            </w:tcBorders>
            <w:shd w:val="clear" w:color="auto" w:fill="auto"/>
            <w:hideMark/>
          </w:tcPr>
          <w:p w14:paraId="7AEBA875"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44" w:type="pct"/>
            <w:tcBorders>
              <w:top w:val="nil"/>
              <w:left w:val="nil"/>
              <w:bottom w:val="single" w:sz="4" w:space="0" w:color="auto"/>
              <w:right w:val="single" w:sz="4" w:space="0" w:color="auto"/>
            </w:tcBorders>
            <w:shd w:val="clear" w:color="auto" w:fill="auto"/>
            <w:vAlign w:val="center"/>
            <w:hideMark/>
          </w:tcPr>
          <w:p w14:paraId="3DAA8C23"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52CEE977"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98,00%</w:t>
            </w:r>
          </w:p>
        </w:tc>
        <w:tc>
          <w:tcPr>
            <w:tcW w:w="507" w:type="pct"/>
            <w:tcBorders>
              <w:top w:val="nil"/>
              <w:left w:val="nil"/>
              <w:bottom w:val="single" w:sz="4" w:space="0" w:color="auto"/>
              <w:right w:val="single" w:sz="4" w:space="0" w:color="auto"/>
            </w:tcBorders>
            <w:shd w:val="clear" w:color="auto" w:fill="auto"/>
            <w:vAlign w:val="center"/>
            <w:hideMark/>
          </w:tcPr>
          <w:p w14:paraId="66DF5065"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1" w:type="pct"/>
            <w:tcBorders>
              <w:top w:val="nil"/>
              <w:left w:val="nil"/>
              <w:bottom w:val="single" w:sz="4" w:space="0" w:color="auto"/>
              <w:right w:val="single" w:sz="4" w:space="0" w:color="auto"/>
            </w:tcBorders>
          </w:tcPr>
          <w:p w14:paraId="5B088B2B" w14:textId="07A7B8C4"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 xml:space="preserve">META. Diseñar e implementar un mínimo de (5) estrategias que promuevan el ahorro y uso eficiente de agua en instituciones gubernamentales, educativas, en habitantes residentes en la cabecera municipal y zona rural. Así mismo, como el sector </w:t>
            </w:r>
            <w:r>
              <w:rPr>
                <w:rFonts w:ascii="Tahoma" w:eastAsia="Tahoma" w:hAnsi="Tahoma" w:cs="Tahoma"/>
                <w:sz w:val="16"/>
                <w:szCs w:val="16"/>
              </w:rPr>
              <w:lastRenderedPageBreak/>
              <w:t>productivo.</w:t>
            </w:r>
          </w:p>
          <w:p w14:paraId="201C2E8D" w14:textId="07809C63" w:rsidR="001A220A" w:rsidRPr="005C25DD" w:rsidRDefault="001A220A" w:rsidP="001A220A">
            <w:pPr>
              <w:jc w:val="both"/>
              <w:rPr>
                <w:rFonts w:ascii="Arial" w:hAnsi="Arial" w:cs="Arial"/>
                <w:color w:val="000000"/>
                <w:sz w:val="16"/>
                <w:szCs w:val="16"/>
                <w:lang w:val="es-CO" w:eastAsia="es-ES_tradnl"/>
              </w:rPr>
            </w:pPr>
          </w:p>
        </w:tc>
      </w:tr>
      <w:tr w:rsidR="001A220A" w:rsidRPr="005C25DD" w14:paraId="27627B21" w14:textId="77777777" w:rsidTr="00644561">
        <w:trPr>
          <w:trHeight w:val="67"/>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61739606"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8.4</w:t>
            </w:r>
          </w:p>
        </w:tc>
        <w:tc>
          <w:tcPr>
            <w:tcW w:w="891" w:type="pct"/>
            <w:tcBorders>
              <w:top w:val="nil"/>
              <w:left w:val="nil"/>
              <w:bottom w:val="single" w:sz="4" w:space="0" w:color="auto"/>
              <w:right w:val="single" w:sz="4" w:space="0" w:color="auto"/>
            </w:tcBorders>
            <w:shd w:val="clear" w:color="auto" w:fill="auto"/>
            <w:hideMark/>
          </w:tcPr>
          <w:p w14:paraId="2A4F4969"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21" w:type="pct"/>
            <w:tcBorders>
              <w:top w:val="nil"/>
              <w:left w:val="nil"/>
              <w:bottom w:val="single" w:sz="4" w:space="0" w:color="auto"/>
              <w:right w:val="single" w:sz="4" w:space="0" w:color="auto"/>
            </w:tcBorders>
            <w:shd w:val="clear" w:color="auto" w:fill="auto"/>
            <w:hideMark/>
          </w:tcPr>
          <w:p w14:paraId="3EC003D5"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Generación de residuos sólidos y productos residuales frente al Producto Interno Bruto (PIB)</w:t>
            </w:r>
          </w:p>
        </w:tc>
        <w:tc>
          <w:tcPr>
            <w:tcW w:w="1121" w:type="pct"/>
            <w:tcBorders>
              <w:top w:val="nil"/>
              <w:left w:val="nil"/>
              <w:bottom w:val="single" w:sz="4" w:space="0" w:color="auto"/>
              <w:right w:val="single" w:sz="4" w:space="0" w:color="auto"/>
            </w:tcBorders>
            <w:shd w:val="clear" w:color="auto" w:fill="auto"/>
            <w:hideMark/>
          </w:tcPr>
          <w:p w14:paraId="675FCF2E"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toneladas de residuos sólidos generados, respecto al Producto Interno Bruto (PIB).</w:t>
            </w:r>
          </w:p>
        </w:tc>
        <w:tc>
          <w:tcPr>
            <w:tcW w:w="544" w:type="pct"/>
            <w:tcBorders>
              <w:top w:val="nil"/>
              <w:left w:val="nil"/>
              <w:bottom w:val="single" w:sz="4" w:space="0" w:color="auto"/>
              <w:right w:val="single" w:sz="4" w:space="0" w:color="auto"/>
            </w:tcBorders>
            <w:shd w:val="clear" w:color="auto" w:fill="auto"/>
            <w:vAlign w:val="center"/>
            <w:hideMark/>
          </w:tcPr>
          <w:p w14:paraId="619BF884"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 / billón de pesos</w:t>
            </w:r>
          </w:p>
        </w:tc>
        <w:tc>
          <w:tcPr>
            <w:tcW w:w="476" w:type="pct"/>
            <w:tcBorders>
              <w:top w:val="nil"/>
              <w:left w:val="nil"/>
              <w:bottom w:val="single" w:sz="4" w:space="0" w:color="auto"/>
              <w:right w:val="single" w:sz="4" w:space="0" w:color="auto"/>
            </w:tcBorders>
            <w:shd w:val="clear" w:color="auto" w:fill="auto"/>
            <w:vAlign w:val="center"/>
            <w:hideMark/>
          </w:tcPr>
          <w:p w14:paraId="3799D3DE"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22.755</w:t>
            </w:r>
          </w:p>
        </w:tc>
        <w:tc>
          <w:tcPr>
            <w:tcW w:w="507" w:type="pct"/>
            <w:tcBorders>
              <w:top w:val="nil"/>
              <w:left w:val="nil"/>
              <w:bottom w:val="single" w:sz="4" w:space="0" w:color="auto"/>
              <w:right w:val="single" w:sz="4" w:space="0" w:color="auto"/>
            </w:tcBorders>
            <w:shd w:val="clear" w:color="auto" w:fill="auto"/>
            <w:vAlign w:val="center"/>
            <w:hideMark/>
          </w:tcPr>
          <w:p w14:paraId="2361C56A"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15.788</w:t>
            </w:r>
          </w:p>
        </w:tc>
        <w:tc>
          <w:tcPr>
            <w:tcW w:w="671" w:type="pct"/>
            <w:tcBorders>
              <w:top w:val="nil"/>
              <w:left w:val="nil"/>
              <w:bottom w:val="single" w:sz="4" w:space="0" w:color="auto"/>
              <w:right w:val="single" w:sz="4" w:space="0" w:color="auto"/>
            </w:tcBorders>
          </w:tcPr>
          <w:p w14:paraId="08ED5B79" w14:textId="3F9DD2DA"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Capacitar a las Instituciones educativas en un 60% sobre el adecuado manejo de los residuos sólidos.</w:t>
            </w:r>
          </w:p>
          <w:p w14:paraId="14DAF658" w14:textId="77777777" w:rsidR="00644561" w:rsidRDefault="00644561" w:rsidP="00644561">
            <w:pPr>
              <w:jc w:val="both"/>
              <w:rPr>
                <w:rFonts w:ascii="Tahoma" w:eastAsia="Tahoma" w:hAnsi="Tahoma" w:cs="Tahoma"/>
                <w:b/>
                <w:sz w:val="16"/>
                <w:szCs w:val="16"/>
                <w:u w:val="single"/>
              </w:rPr>
            </w:pPr>
          </w:p>
          <w:p w14:paraId="2F294917" w14:textId="24AEBACE" w:rsidR="00644561" w:rsidRDefault="00644561" w:rsidP="00644561">
            <w:pPr>
              <w:jc w:val="both"/>
              <w:rPr>
                <w:rFonts w:ascii="Tahoma" w:eastAsia="Tahoma" w:hAnsi="Tahoma" w:cs="Tahoma"/>
                <w:color w:val="000000" w:themeColor="text1"/>
                <w:sz w:val="16"/>
                <w:szCs w:val="16"/>
              </w:rPr>
            </w:pPr>
            <w:r>
              <w:rPr>
                <w:rFonts w:ascii="Tahoma" w:eastAsia="Tahoma" w:hAnsi="Tahoma" w:cs="Tahoma"/>
                <w:sz w:val="16"/>
                <w:szCs w:val="16"/>
              </w:rPr>
              <w:t>META.</w:t>
            </w:r>
            <w:r>
              <w:rPr>
                <w:rFonts w:ascii="Tahoma" w:eastAsia="Tahoma" w:hAnsi="Tahoma" w:cs="Tahoma"/>
                <w:color w:val="000000" w:themeColor="text1"/>
                <w:sz w:val="16"/>
                <w:szCs w:val="16"/>
              </w:rPr>
              <w:t xml:space="preserve"> Aumentar en un 30% la selección de materiales potencialmente recuperables de la cantidad total que el municipio actualmente dispone.</w:t>
            </w:r>
          </w:p>
          <w:p w14:paraId="78DF3E35" w14:textId="47CFD49A" w:rsidR="001A220A" w:rsidRPr="00644561" w:rsidRDefault="001A220A" w:rsidP="001A220A">
            <w:pPr>
              <w:jc w:val="both"/>
              <w:rPr>
                <w:rFonts w:ascii="Arial" w:hAnsi="Arial" w:cs="Arial"/>
                <w:color w:val="000000"/>
                <w:sz w:val="16"/>
                <w:szCs w:val="16"/>
                <w:lang w:eastAsia="es-ES_tradnl"/>
              </w:rPr>
            </w:pPr>
          </w:p>
        </w:tc>
      </w:tr>
      <w:tr w:rsidR="001A220A" w:rsidRPr="005C25DD" w14:paraId="4C5F8701" w14:textId="77777777" w:rsidTr="00644561">
        <w:trPr>
          <w:trHeight w:val="367"/>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081A6ED8"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91" w:type="pct"/>
            <w:tcBorders>
              <w:top w:val="nil"/>
              <w:left w:val="nil"/>
              <w:bottom w:val="single" w:sz="4" w:space="0" w:color="auto"/>
              <w:right w:val="single" w:sz="4" w:space="0" w:color="auto"/>
            </w:tcBorders>
            <w:shd w:val="clear" w:color="auto" w:fill="auto"/>
            <w:hideMark/>
          </w:tcPr>
          <w:p w14:paraId="791AFD60"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21" w:type="pct"/>
            <w:tcBorders>
              <w:top w:val="nil"/>
              <w:left w:val="nil"/>
              <w:bottom w:val="single" w:sz="4" w:space="0" w:color="auto"/>
              <w:right w:val="single" w:sz="4" w:space="0" w:color="auto"/>
            </w:tcBorders>
            <w:shd w:val="clear" w:color="auto" w:fill="auto"/>
            <w:hideMark/>
          </w:tcPr>
          <w:p w14:paraId="1B7752D3"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efectivamente aprovechados</w:t>
            </w:r>
          </w:p>
        </w:tc>
        <w:tc>
          <w:tcPr>
            <w:tcW w:w="1121" w:type="pct"/>
            <w:tcBorders>
              <w:top w:val="nil"/>
              <w:left w:val="nil"/>
              <w:bottom w:val="single" w:sz="4" w:space="0" w:color="auto"/>
              <w:right w:val="single" w:sz="4" w:space="0" w:color="auto"/>
            </w:tcBorders>
            <w:shd w:val="clear" w:color="auto" w:fill="auto"/>
            <w:hideMark/>
          </w:tcPr>
          <w:p w14:paraId="4BB1215F"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44" w:type="pct"/>
            <w:tcBorders>
              <w:top w:val="nil"/>
              <w:left w:val="nil"/>
              <w:bottom w:val="single" w:sz="4" w:space="0" w:color="auto"/>
              <w:right w:val="single" w:sz="4" w:space="0" w:color="auto"/>
            </w:tcBorders>
            <w:shd w:val="clear" w:color="auto" w:fill="auto"/>
            <w:vAlign w:val="center"/>
            <w:hideMark/>
          </w:tcPr>
          <w:p w14:paraId="655A269B"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4E87F421"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507" w:type="pct"/>
            <w:tcBorders>
              <w:top w:val="nil"/>
              <w:left w:val="nil"/>
              <w:bottom w:val="single" w:sz="4" w:space="0" w:color="auto"/>
              <w:right w:val="single" w:sz="4" w:space="0" w:color="auto"/>
            </w:tcBorders>
            <w:shd w:val="clear" w:color="auto" w:fill="auto"/>
            <w:vAlign w:val="center"/>
            <w:hideMark/>
          </w:tcPr>
          <w:p w14:paraId="50AD7E70"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671" w:type="pct"/>
            <w:tcBorders>
              <w:top w:val="nil"/>
              <w:left w:val="nil"/>
              <w:bottom w:val="single" w:sz="4" w:space="0" w:color="auto"/>
              <w:right w:val="single" w:sz="4" w:space="0" w:color="auto"/>
            </w:tcBorders>
          </w:tcPr>
          <w:p w14:paraId="55D3CF38" w14:textId="3544B808"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Capacitar a las Instituciones educativas en un 60% sobre el adecuado manejo de los residuos sólidos.</w:t>
            </w:r>
          </w:p>
          <w:p w14:paraId="39C18530" w14:textId="77777777" w:rsidR="00644561" w:rsidRDefault="00644561" w:rsidP="00644561">
            <w:pPr>
              <w:jc w:val="both"/>
              <w:rPr>
                <w:rFonts w:ascii="Tahoma" w:eastAsia="Tahoma" w:hAnsi="Tahoma" w:cs="Tahoma"/>
                <w:b/>
                <w:sz w:val="16"/>
                <w:szCs w:val="16"/>
                <w:u w:val="single"/>
              </w:rPr>
            </w:pPr>
          </w:p>
          <w:p w14:paraId="501F6737" w14:textId="2854CE6B" w:rsidR="00644561" w:rsidRDefault="00644561" w:rsidP="00644561">
            <w:pPr>
              <w:jc w:val="both"/>
              <w:rPr>
                <w:rFonts w:ascii="Tahoma" w:eastAsia="Tahoma" w:hAnsi="Tahoma" w:cs="Tahoma"/>
                <w:color w:val="000000" w:themeColor="text1"/>
                <w:sz w:val="16"/>
                <w:szCs w:val="16"/>
              </w:rPr>
            </w:pPr>
            <w:r>
              <w:rPr>
                <w:rFonts w:ascii="Tahoma" w:eastAsia="Tahoma" w:hAnsi="Tahoma" w:cs="Tahoma"/>
                <w:sz w:val="16"/>
                <w:szCs w:val="16"/>
              </w:rPr>
              <w:t>META.</w:t>
            </w:r>
            <w:r>
              <w:rPr>
                <w:rFonts w:ascii="Tahoma" w:eastAsia="Tahoma" w:hAnsi="Tahoma" w:cs="Tahoma"/>
                <w:color w:val="000000" w:themeColor="text1"/>
                <w:sz w:val="16"/>
                <w:szCs w:val="16"/>
              </w:rPr>
              <w:t xml:space="preserve"> Aumentar en un 30% la selección de materiales potencialmente recuperables de la cantidad total que el municipio actualmente dispone.</w:t>
            </w:r>
          </w:p>
          <w:p w14:paraId="2AD87078" w14:textId="0B1C062B" w:rsidR="001A220A" w:rsidRPr="00644561" w:rsidRDefault="001A220A" w:rsidP="001A220A">
            <w:pPr>
              <w:jc w:val="both"/>
              <w:rPr>
                <w:rFonts w:ascii="Arial" w:hAnsi="Arial" w:cs="Arial"/>
                <w:color w:val="000000"/>
                <w:sz w:val="16"/>
                <w:szCs w:val="16"/>
                <w:lang w:eastAsia="es-ES_tradnl"/>
              </w:rPr>
            </w:pPr>
          </w:p>
        </w:tc>
      </w:tr>
      <w:tr w:rsidR="001A220A" w:rsidRPr="005C25DD" w14:paraId="4734550E" w14:textId="77777777" w:rsidTr="00644561">
        <w:trPr>
          <w:trHeight w:val="89"/>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07CB2249"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91" w:type="pct"/>
            <w:tcBorders>
              <w:top w:val="nil"/>
              <w:left w:val="nil"/>
              <w:bottom w:val="single" w:sz="4" w:space="0" w:color="auto"/>
              <w:right w:val="single" w:sz="4" w:space="0" w:color="auto"/>
            </w:tcBorders>
            <w:shd w:val="clear" w:color="auto" w:fill="auto"/>
            <w:hideMark/>
          </w:tcPr>
          <w:p w14:paraId="16EEF3BC"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elaborar y poner en práctica políticas encaminadas a promover un turismo sostenible que cree puestos de trabajo y promueva la cultura y los </w:t>
            </w:r>
            <w:r w:rsidRPr="005C25DD">
              <w:rPr>
                <w:rFonts w:ascii="Arial" w:hAnsi="Arial" w:cs="Arial"/>
                <w:color w:val="000000"/>
                <w:sz w:val="16"/>
                <w:szCs w:val="16"/>
                <w:lang w:val="es-CO" w:eastAsia="es-ES_tradnl"/>
              </w:rPr>
              <w:lastRenderedPageBreak/>
              <w:t>productos locales</w:t>
            </w:r>
          </w:p>
        </w:tc>
        <w:tc>
          <w:tcPr>
            <w:tcW w:w="521" w:type="pct"/>
            <w:tcBorders>
              <w:top w:val="nil"/>
              <w:left w:val="nil"/>
              <w:bottom w:val="single" w:sz="4" w:space="0" w:color="auto"/>
              <w:right w:val="single" w:sz="4" w:space="0" w:color="auto"/>
            </w:tcBorders>
            <w:shd w:val="clear" w:color="auto" w:fill="auto"/>
            <w:hideMark/>
          </w:tcPr>
          <w:p w14:paraId="68092306"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Participación del valor agregado turístico</w:t>
            </w:r>
          </w:p>
        </w:tc>
        <w:tc>
          <w:tcPr>
            <w:tcW w:w="1121" w:type="pct"/>
            <w:tcBorders>
              <w:top w:val="nil"/>
              <w:left w:val="nil"/>
              <w:bottom w:val="single" w:sz="4" w:space="0" w:color="auto"/>
              <w:right w:val="single" w:sz="4" w:space="0" w:color="auto"/>
            </w:tcBorders>
            <w:shd w:val="clear" w:color="auto" w:fill="auto"/>
            <w:hideMark/>
          </w:tcPr>
          <w:p w14:paraId="41919211"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participación del valor agregado turístico, respecto al valor agregado de la economía.</w:t>
            </w:r>
          </w:p>
        </w:tc>
        <w:tc>
          <w:tcPr>
            <w:tcW w:w="544" w:type="pct"/>
            <w:tcBorders>
              <w:top w:val="nil"/>
              <w:left w:val="nil"/>
              <w:bottom w:val="single" w:sz="4" w:space="0" w:color="auto"/>
              <w:right w:val="single" w:sz="4" w:space="0" w:color="auto"/>
            </w:tcBorders>
            <w:shd w:val="clear" w:color="auto" w:fill="auto"/>
            <w:vAlign w:val="center"/>
            <w:hideMark/>
          </w:tcPr>
          <w:p w14:paraId="089D7DCE"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1CF00355"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1,45%</w:t>
            </w:r>
          </w:p>
        </w:tc>
        <w:tc>
          <w:tcPr>
            <w:tcW w:w="507" w:type="pct"/>
            <w:tcBorders>
              <w:top w:val="nil"/>
              <w:left w:val="nil"/>
              <w:bottom w:val="single" w:sz="4" w:space="0" w:color="auto"/>
              <w:right w:val="single" w:sz="4" w:space="0" w:color="auto"/>
            </w:tcBorders>
            <w:shd w:val="clear" w:color="auto" w:fill="auto"/>
            <w:vAlign w:val="center"/>
            <w:hideMark/>
          </w:tcPr>
          <w:p w14:paraId="3EBC8FE6"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1,56%</w:t>
            </w:r>
          </w:p>
        </w:tc>
        <w:tc>
          <w:tcPr>
            <w:tcW w:w="671" w:type="pct"/>
            <w:tcBorders>
              <w:top w:val="nil"/>
              <w:left w:val="nil"/>
              <w:bottom w:val="single" w:sz="4" w:space="0" w:color="auto"/>
              <w:right w:val="single" w:sz="4" w:space="0" w:color="auto"/>
            </w:tcBorders>
          </w:tcPr>
          <w:p w14:paraId="5A49C38F" w14:textId="587FAB99"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 xml:space="preserve">META. Generar al mínimo (2) procesos formativos teórico- prácticos, para promotores turísticos </w:t>
            </w:r>
            <w:r>
              <w:rPr>
                <w:rFonts w:ascii="Tahoma" w:eastAsia="Tahoma" w:hAnsi="Tahoma" w:cs="Tahoma"/>
                <w:sz w:val="16"/>
                <w:szCs w:val="16"/>
              </w:rPr>
              <w:lastRenderedPageBreak/>
              <w:t>existentes como para nuevas iniciativas. Fortalecer mínimo (3) iniciativas de transición productiva convencional a buenas prácticas ambientales productivas alternativas.</w:t>
            </w:r>
          </w:p>
          <w:p w14:paraId="2597AF7F" w14:textId="780F7EA3" w:rsidR="001A220A" w:rsidRPr="00644561" w:rsidRDefault="001A220A" w:rsidP="001A220A">
            <w:pPr>
              <w:jc w:val="both"/>
              <w:rPr>
                <w:rFonts w:ascii="Arial" w:hAnsi="Arial" w:cs="Arial"/>
                <w:color w:val="000000"/>
                <w:sz w:val="16"/>
                <w:szCs w:val="16"/>
                <w:lang w:eastAsia="es-ES_tradnl"/>
              </w:rPr>
            </w:pPr>
          </w:p>
        </w:tc>
      </w:tr>
      <w:tr w:rsidR="001A220A" w:rsidRPr="005C25DD" w14:paraId="594F5FE7" w14:textId="77777777" w:rsidTr="00644561">
        <w:trPr>
          <w:trHeight w:val="160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3DAFE396"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8.9</w:t>
            </w:r>
          </w:p>
        </w:tc>
        <w:tc>
          <w:tcPr>
            <w:tcW w:w="891" w:type="pct"/>
            <w:tcBorders>
              <w:top w:val="nil"/>
              <w:left w:val="nil"/>
              <w:bottom w:val="single" w:sz="4" w:space="0" w:color="auto"/>
              <w:right w:val="single" w:sz="4" w:space="0" w:color="auto"/>
            </w:tcBorders>
            <w:shd w:val="clear" w:color="auto" w:fill="auto"/>
            <w:hideMark/>
          </w:tcPr>
          <w:p w14:paraId="1FBAC1BE"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21" w:type="pct"/>
            <w:tcBorders>
              <w:top w:val="nil"/>
              <w:left w:val="nil"/>
              <w:bottom w:val="single" w:sz="4" w:space="0" w:color="auto"/>
              <w:right w:val="single" w:sz="4" w:space="0" w:color="auto"/>
            </w:tcBorders>
            <w:shd w:val="clear" w:color="auto" w:fill="auto"/>
            <w:hideMark/>
          </w:tcPr>
          <w:p w14:paraId="5AA75E1A"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121" w:type="pct"/>
            <w:tcBorders>
              <w:top w:val="nil"/>
              <w:left w:val="nil"/>
              <w:bottom w:val="single" w:sz="4" w:space="0" w:color="auto"/>
              <w:right w:val="single" w:sz="4" w:space="0" w:color="auto"/>
            </w:tcBorders>
            <w:shd w:val="clear" w:color="auto" w:fill="auto"/>
            <w:hideMark/>
          </w:tcPr>
          <w:p w14:paraId="61D2019B"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44" w:type="pct"/>
            <w:tcBorders>
              <w:top w:val="nil"/>
              <w:left w:val="nil"/>
              <w:bottom w:val="single" w:sz="4" w:space="0" w:color="auto"/>
              <w:right w:val="single" w:sz="4" w:space="0" w:color="auto"/>
            </w:tcBorders>
            <w:shd w:val="clear" w:color="auto" w:fill="auto"/>
            <w:vAlign w:val="center"/>
            <w:hideMark/>
          </w:tcPr>
          <w:p w14:paraId="5094824E"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6C57D2DC"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507" w:type="pct"/>
            <w:tcBorders>
              <w:top w:val="nil"/>
              <w:left w:val="nil"/>
              <w:bottom w:val="single" w:sz="4" w:space="0" w:color="auto"/>
              <w:right w:val="single" w:sz="4" w:space="0" w:color="auto"/>
            </w:tcBorders>
            <w:shd w:val="clear" w:color="auto" w:fill="auto"/>
            <w:vAlign w:val="center"/>
            <w:hideMark/>
          </w:tcPr>
          <w:p w14:paraId="00412AAD"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671" w:type="pct"/>
            <w:tcBorders>
              <w:top w:val="nil"/>
              <w:left w:val="nil"/>
              <w:bottom w:val="single" w:sz="4" w:space="0" w:color="auto"/>
              <w:right w:val="single" w:sz="4" w:space="0" w:color="auto"/>
            </w:tcBorders>
          </w:tcPr>
          <w:p w14:paraId="01078DAD" w14:textId="19228EE9"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Generar al mínimo (2) procesos formativos teórico- prácticos, para promotores turísticos existentes como para nuevas iniciativas. Fortalecer mínimo (3) iniciativas de transición productiva convencional a buenas prácticas ambientales productivas alternativas.</w:t>
            </w:r>
          </w:p>
          <w:p w14:paraId="27BB58EE" w14:textId="697AC2CD" w:rsidR="001A220A" w:rsidRPr="00644561" w:rsidRDefault="001A220A" w:rsidP="001A220A">
            <w:pPr>
              <w:jc w:val="both"/>
              <w:rPr>
                <w:rFonts w:ascii="Arial" w:hAnsi="Arial" w:cs="Arial"/>
                <w:color w:val="000000"/>
                <w:sz w:val="16"/>
                <w:szCs w:val="16"/>
                <w:lang w:eastAsia="es-ES_tradnl"/>
              </w:rPr>
            </w:pPr>
          </w:p>
        </w:tc>
      </w:tr>
      <w:tr w:rsidR="001A220A" w:rsidRPr="005C25DD" w14:paraId="1B630618" w14:textId="77777777" w:rsidTr="00644561">
        <w:trPr>
          <w:trHeight w:val="1526"/>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51EF8A8"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91" w:type="pct"/>
            <w:tcBorders>
              <w:top w:val="nil"/>
              <w:left w:val="nil"/>
              <w:bottom w:val="single" w:sz="4" w:space="0" w:color="auto"/>
              <w:right w:val="single" w:sz="4" w:space="0" w:color="auto"/>
            </w:tcBorders>
            <w:shd w:val="clear" w:color="auto" w:fill="auto"/>
            <w:hideMark/>
          </w:tcPr>
          <w:p w14:paraId="203639C6"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21" w:type="pct"/>
            <w:tcBorders>
              <w:top w:val="nil"/>
              <w:left w:val="nil"/>
              <w:bottom w:val="single" w:sz="4" w:space="0" w:color="auto"/>
              <w:right w:val="single" w:sz="4" w:space="0" w:color="auto"/>
            </w:tcBorders>
            <w:shd w:val="clear" w:color="auto" w:fill="auto"/>
            <w:hideMark/>
          </w:tcPr>
          <w:p w14:paraId="5B531441"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1" w:type="pct"/>
            <w:tcBorders>
              <w:top w:val="nil"/>
              <w:left w:val="nil"/>
              <w:bottom w:val="single" w:sz="4" w:space="0" w:color="auto"/>
              <w:right w:val="single" w:sz="4" w:space="0" w:color="auto"/>
            </w:tcBorders>
            <w:shd w:val="clear" w:color="auto" w:fill="auto"/>
            <w:hideMark/>
          </w:tcPr>
          <w:p w14:paraId="1D3CEBB7"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14:paraId="452B86C0"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6" w:type="pct"/>
            <w:tcBorders>
              <w:top w:val="nil"/>
              <w:left w:val="nil"/>
              <w:bottom w:val="single" w:sz="4" w:space="0" w:color="auto"/>
              <w:right w:val="single" w:sz="4" w:space="0" w:color="auto"/>
            </w:tcBorders>
            <w:shd w:val="clear" w:color="auto" w:fill="auto"/>
            <w:vAlign w:val="center"/>
            <w:hideMark/>
          </w:tcPr>
          <w:p w14:paraId="31DD413A"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7" w:type="pct"/>
            <w:tcBorders>
              <w:top w:val="nil"/>
              <w:left w:val="nil"/>
              <w:bottom w:val="single" w:sz="4" w:space="0" w:color="auto"/>
              <w:right w:val="single" w:sz="4" w:space="0" w:color="auto"/>
            </w:tcBorders>
            <w:shd w:val="clear" w:color="auto" w:fill="auto"/>
            <w:vAlign w:val="center"/>
            <w:hideMark/>
          </w:tcPr>
          <w:p w14:paraId="101C20DF"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1" w:type="pct"/>
            <w:tcBorders>
              <w:top w:val="nil"/>
              <w:left w:val="nil"/>
              <w:bottom w:val="single" w:sz="4" w:space="0" w:color="auto"/>
              <w:right w:val="single" w:sz="4" w:space="0" w:color="auto"/>
            </w:tcBorders>
          </w:tcPr>
          <w:p w14:paraId="05499CF7" w14:textId="5B0BE0DE" w:rsidR="00644561" w:rsidRDefault="00644561" w:rsidP="00644561">
            <w:pPr>
              <w:jc w:val="both"/>
              <w:rPr>
                <w:rFonts w:ascii="Tahoma" w:eastAsia="Tahoma" w:hAnsi="Tahoma" w:cs="Tahoma"/>
                <w:b/>
                <w:sz w:val="16"/>
                <w:szCs w:val="16"/>
                <w:u w:val="single"/>
                <w:lang w:eastAsia="en-US"/>
              </w:rPr>
            </w:pPr>
            <w:r>
              <w:rPr>
                <w:rFonts w:ascii="Tahoma" w:eastAsia="Tahoma" w:hAnsi="Tahoma" w:cs="Tahoma"/>
                <w:sz w:val="16"/>
                <w:szCs w:val="16"/>
              </w:rPr>
              <w:t>META.</w:t>
            </w:r>
            <w:r>
              <w:rPr>
                <w:rFonts w:ascii="Tahoma" w:eastAsia="Tahoma" w:hAnsi="Tahoma" w:cs="Tahoma"/>
                <w:b/>
                <w:sz w:val="16"/>
                <w:szCs w:val="16"/>
                <w:u w:val="single"/>
              </w:rPr>
              <w:t xml:space="preserve"> </w:t>
            </w:r>
            <w:r>
              <w:rPr>
                <w:rFonts w:ascii="Tahoma" w:eastAsia="Tahoma" w:hAnsi="Tahoma" w:cs="Tahoma"/>
                <w:sz w:val="16"/>
                <w:szCs w:val="16"/>
              </w:rPr>
              <w:t>Capacitar a la comunidad de Puerto Salgar en al menos un 30% en temáticas de gestión del riesgo y el cambio climático.</w:t>
            </w:r>
          </w:p>
          <w:p w14:paraId="2225B37A" w14:textId="135F24E6" w:rsidR="001A220A" w:rsidRPr="00644561" w:rsidRDefault="001A220A" w:rsidP="001A220A">
            <w:pPr>
              <w:jc w:val="both"/>
              <w:rPr>
                <w:rFonts w:ascii="Arial" w:hAnsi="Arial" w:cs="Arial"/>
                <w:color w:val="000000"/>
                <w:sz w:val="16"/>
                <w:szCs w:val="16"/>
                <w:lang w:eastAsia="es-ES_tradnl"/>
              </w:rPr>
            </w:pPr>
          </w:p>
        </w:tc>
      </w:tr>
      <w:tr w:rsidR="001A220A" w:rsidRPr="005C25DD" w14:paraId="24AAF735" w14:textId="77777777" w:rsidTr="00644561">
        <w:trPr>
          <w:trHeight w:val="231"/>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0ED9817"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91" w:type="pct"/>
            <w:tcBorders>
              <w:top w:val="nil"/>
              <w:left w:val="nil"/>
              <w:bottom w:val="single" w:sz="4" w:space="0" w:color="auto"/>
              <w:right w:val="single" w:sz="4" w:space="0" w:color="auto"/>
            </w:tcBorders>
            <w:shd w:val="clear" w:color="auto" w:fill="auto"/>
            <w:hideMark/>
          </w:tcPr>
          <w:p w14:paraId="75F08E3B"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reducir </w:t>
            </w:r>
            <w:r w:rsidRPr="005C25DD">
              <w:rPr>
                <w:rFonts w:ascii="Arial" w:hAnsi="Arial" w:cs="Arial"/>
                <w:color w:val="000000"/>
                <w:sz w:val="16"/>
                <w:szCs w:val="16"/>
                <w:lang w:val="es-CO" w:eastAsia="es-ES_tradnl"/>
              </w:rPr>
              <w:lastRenderedPageBreak/>
              <w:t>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21" w:type="pct"/>
            <w:tcBorders>
              <w:top w:val="nil"/>
              <w:left w:val="nil"/>
              <w:bottom w:val="single" w:sz="4" w:space="0" w:color="auto"/>
              <w:right w:val="single" w:sz="4" w:space="0" w:color="auto"/>
            </w:tcBorders>
            <w:shd w:val="clear" w:color="auto" w:fill="auto"/>
            <w:hideMark/>
          </w:tcPr>
          <w:p w14:paraId="288D7282"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Tasa de </w:t>
            </w:r>
            <w:r w:rsidRPr="005C25DD">
              <w:rPr>
                <w:rFonts w:ascii="Arial" w:hAnsi="Arial" w:cs="Arial"/>
                <w:color w:val="000000"/>
                <w:sz w:val="16"/>
                <w:szCs w:val="16"/>
                <w:lang w:val="es-CO" w:eastAsia="es-ES_tradnl"/>
              </w:rPr>
              <w:lastRenderedPageBreak/>
              <w:t>personas afectadas a causa de eventos recurrentes</w:t>
            </w:r>
          </w:p>
        </w:tc>
        <w:tc>
          <w:tcPr>
            <w:tcW w:w="1121" w:type="pct"/>
            <w:tcBorders>
              <w:top w:val="nil"/>
              <w:left w:val="nil"/>
              <w:bottom w:val="single" w:sz="4" w:space="0" w:color="auto"/>
              <w:right w:val="single" w:sz="4" w:space="0" w:color="auto"/>
            </w:tcBorders>
            <w:shd w:val="clear" w:color="auto" w:fill="auto"/>
            <w:hideMark/>
          </w:tcPr>
          <w:p w14:paraId="556EAF7B"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Mide el número de personas </w:t>
            </w:r>
            <w:r w:rsidRPr="005C25DD">
              <w:rPr>
                <w:rFonts w:ascii="Arial" w:hAnsi="Arial" w:cs="Arial"/>
                <w:color w:val="000000"/>
                <w:sz w:val="16"/>
                <w:szCs w:val="16"/>
                <w:lang w:val="es-CO" w:eastAsia="es-ES_tradnl"/>
              </w:rPr>
              <w:lastRenderedPageBreak/>
              <w:t>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14:paraId="124EDBC0"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Tasa por cada </w:t>
            </w:r>
            <w:r w:rsidRPr="005C25DD">
              <w:rPr>
                <w:rFonts w:ascii="Arial" w:hAnsi="Arial" w:cs="Arial"/>
                <w:color w:val="000000"/>
                <w:sz w:val="16"/>
                <w:szCs w:val="16"/>
                <w:lang w:val="es-CO" w:eastAsia="es-ES_tradnl"/>
              </w:rPr>
              <w:lastRenderedPageBreak/>
              <w:t>100.000 habitantes</w:t>
            </w:r>
          </w:p>
        </w:tc>
        <w:tc>
          <w:tcPr>
            <w:tcW w:w="476" w:type="pct"/>
            <w:tcBorders>
              <w:top w:val="nil"/>
              <w:left w:val="nil"/>
              <w:bottom w:val="single" w:sz="4" w:space="0" w:color="auto"/>
              <w:right w:val="single" w:sz="4" w:space="0" w:color="auto"/>
            </w:tcBorders>
            <w:shd w:val="clear" w:color="auto" w:fill="auto"/>
            <w:vAlign w:val="center"/>
            <w:hideMark/>
          </w:tcPr>
          <w:p w14:paraId="765114F6"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971,98</w:t>
            </w:r>
          </w:p>
        </w:tc>
        <w:tc>
          <w:tcPr>
            <w:tcW w:w="507" w:type="pct"/>
            <w:tcBorders>
              <w:top w:val="nil"/>
              <w:left w:val="nil"/>
              <w:bottom w:val="single" w:sz="4" w:space="0" w:color="auto"/>
              <w:right w:val="single" w:sz="4" w:space="0" w:color="auto"/>
            </w:tcBorders>
            <w:shd w:val="clear" w:color="auto" w:fill="auto"/>
            <w:vAlign w:val="center"/>
            <w:hideMark/>
          </w:tcPr>
          <w:p w14:paraId="1F9E14C2"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1" w:type="pct"/>
            <w:tcBorders>
              <w:top w:val="nil"/>
              <w:left w:val="nil"/>
              <w:bottom w:val="single" w:sz="4" w:space="0" w:color="auto"/>
              <w:right w:val="single" w:sz="4" w:space="0" w:color="auto"/>
            </w:tcBorders>
          </w:tcPr>
          <w:p w14:paraId="1D956CFD" w14:textId="4D97614D" w:rsidR="00644561" w:rsidRDefault="00F01C53" w:rsidP="00644561">
            <w:pPr>
              <w:jc w:val="both"/>
              <w:rPr>
                <w:rFonts w:ascii="Tahoma" w:eastAsia="Tahoma" w:hAnsi="Tahoma" w:cs="Tahoma"/>
                <w:b/>
                <w:sz w:val="16"/>
                <w:szCs w:val="16"/>
                <w:u w:val="single"/>
                <w:lang w:eastAsia="en-US"/>
              </w:rPr>
            </w:pPr>
            <w:r>
              <w:rPr>
                <w:rFonts w:ascii="Tahoma" w:eastAsia="Tahoma" w:hAnsi="Tahoma" w:cs="Tahoma"/>
                <w:sz w:val="16"/>
                <w:szCs w:val="16"/>
              </w:rPr>
              <w:t>M</w:t>
            </w:r>
            <w:r w:rsidR="00644561">
              <w:rPr>
                <w:rFonts w:ascii="Tahoma" w:eastAsia="Tahoma" w:hAnsi="Tahoma" w:cs="Tahoma"/>
                <w:sz w:val="16"/>
                <w:szCs w:val="16"/>
              </w:rPr>
              <w:t>ETA.</w:t>
            </w:r>
            <w:r w:rsidR="00644561">
              <w:rPr>
                <w:rFonts w:ascii="Tahoma" w:eastAsia="Tahoma" w:hAnsi="Tahoma" w:cs="Tahoma"/>
                <w:b/>
                <w:sz w:val="16"/>
                <w:szCs w:val="16"/>
                <w:u w:val="single"/>
              </w:rPr>
              <w:t xml:space="preserve"> </w:t>
            </w:r>
            <w:r w:rsidR="00644561">
              <w:rPr>
                <w:rFonts w:ascii="Tahoma" w:eastAsia="Tahoma" w:hAnsi="Tahoma" w:cs="Tahoma"/>
                <w:sz w:val="16"/>
                <w:szCs w:val="16"/>
              </w:rPr>
              <w:t xml:space="preserve">Capacitar a la </w:t>
            </w:r>
            <w:r w:rsidR="00644561">
              <w:rPr>
                <w:rFonts w:ascii="Tahoma" w:eastAsia="Tahoma" w:hAnsi="Tahoma" w:cs="Tahoma"/>
                <w:sz w:val="16"/>
                <w:szCs w:val="16"/>
              </w:rPr>
              <w:lastRenderedPageBreak/>
              <w:t>comunidad de Puerto Salgar en al menos un 30% en temáticas de gestión del riesgo y el cambio climático.</w:t>
            </w:r>
          </w:p>
          <w:p w14:paraId="0E8F25D4" w14:textId="4BD6DC32" w:rsidR="001A220A" w:rsidRPr="00644561" w:rsidRDefault="001A220A" w:rsidP="001A220A">
            <w:pPr>
              <w:jc w:val="both"/>
              <w:rPr>
                <w:rFonts w:ascii="Arial" w:hAnsi="Arial" w:cs="Arial"/>
                <w:color w:val="000000"/>
                <w:sz w:val="16"/>
                <w:szCs w:val="16"/>
                <w:lang w:eastAsia="es-ES_tradnl"/>
              </w:rPr>
            </w:pPr>
          </w:p>
        </w:tc>
      </w:tr>
      <w:tr w:rsidR="001A220A" w:rsidRPr="005C25DD" w14:paraId="673E5233" w14:textId="77777777" w:rsidTr="00644561">
        <w:trPr>
          <w:trHeight w:val="1507"/>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DDA60C7"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11.6</w:t>
            </w:r>
          </w:p>
        </w:tc>
        <w:tc>
          <w:tcPr>
            <w:tcW w:w="891" w:type="pct"/>
            <w:tcBorders>
              <w:top w:val="nil"/>
              <w:left w:val="nil"/>
              <w:bottom w:val="single" w:sz="4" w:space="0" w:color="auto"/>
              <w:right w:val="single" w:sz="4" w:space="0" w:color="auto"/>
            </w:tcBorders>
            <w:shd w:val="clear" w:color="auto" w:fill="auto"/>
            <w:hideMark/>
          </w:tcPr>
          <w:p w14:paraId="4DBF98CB"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21" w:type="pct"/>
            <w:tcBorders>
              <w:top w:val="nil"/>
              <w:left w:val="nil"/>
              <w:bottom w:val="single" w:sz="4" w:space="0" w:color="auto"/>
              <w:right w:val="single" w:sz="4" w:space="0" w:color="auto"/>
            </w:tcBorders>
            <w:shd w:val="clear" w:color="auto" w:fill="auto"/>
            <w:hideMark/>
          </w:tcPr>
          <w:p w14:paraId="4A55902B"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121" w:type="pct"/>
            <w:tcBorders>
              <w:top w:val="nil"/>
              <w:left w:val="nil"/>
              <w:bottom w:val="single" w:sz="4" w:space="0" w:color="auto"/>
              <w:right w:val="single" w:sz="4" w:space="0" w:color="auto"/>
            </w:tcBorders>
            <w:shd w:val="clear" w:color="auto" w:fill="auto"/>
            <w:hideMark/>
          </w:tcPr>
          <w:p w14:paraId="4F889517"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4" w:type="pct"/>
            <w:tcBorders>
              <w:top w:val="nil"/>
              <w:left w:val="nil"/>
              <w:bottom w:val="single" w:sz="4" w:space="0" w:color="auto"/>
              <w:right w:val="single" w:sz="4" w:space="0" w:color="auto"/>
            </w:tcBorders>
            <w:shd w:val="clear" w:color="auto" w:fill="auto"/>
            <w:vAlign w:val="center"/>
            <w:hideMark/>
          </w:tcPr>
          <w:p w14:paraId="45CC7A88"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508591D1"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507" w:type="pct"/>
            <w:tcBorders>
              <w:top w:val="nil"/>
              <w:left w:val="nil"/>
              <w:bottom w:val="single" w:sz="4" w:space="0" w:color="auto"/>
              <w:right w:val="single" w:sz="4" w:space="0" w:color="auto"/>
            </w:tcBorders>
            <w:shd w:val="clear" w:color="auto" w:fill="auto"/>
            <w:vAlign w:val="center"/>
            <w:hideMark/>
          </w:tcPr>
          <w:p w14:paraId="2F37D3AC"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1" w:type="pct"/>
            <w:tcBorders>
              <w:top w:val="nil"/>
              <w:left w:val="nil"/>
              <w:bottom w:val="single" w:sz="4" w:space="0" w:color="auto"/>
              <w:right w:val="single" w:sz="4" w:space="0" w:color="auto"/>
            </w:tcBorders>
          </w:tcPr>
          <w:p w14:paraId="1E352FDD" w14:textId="6485456B"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Capacitar a las Instituciones educativas en un 60% sobre el adecuado manejo de los residuos sólidos.</w:t>
            </w:r>
          </w:p>
          <w:p w14:paraId="7979F937" w14:textId="77777777" w:rsidR="00644561" w:rsidRDefault="00644561" w:rsidP="00644561">
            <w:pPr>
              <w:jc w:val="both"/>
              <w:rPr>
                <w:rFonts w:ascii="Tahoma" w:eastAsia="Tahoma" w:hAnsi="Tahoma" w:cs="Tahoma"/>
                <w:b/>
                <w:sz w:val="16"/>
                <w:szCs w:val="16"/>
                <w:u w:val="single"/>
              </w:rPr>
            </w:pPr>
          </w:p>
          <w:p w14:paraId="575A9B34" w14:textId="0E2D2C19" w:rsidR="00644561" w:rsidRDefault="00644561" w:rsidP="00644561">
            <w:pPr>
              <w:jc w:val="both"/>
              <w:rPr>
                <w:rFonts w:ascii="Tahoma" w:eastAsia="Tahoma" w:hAnsi="Tahoma" w:cs="Tahoma"/>
                <w:color w:val="000000" w:themeColor="text1"/>
                <w:sz w:val="16"/>
                <w:szCs w:val="16"/>
              </w:rPr>
            </w:pPr>
            <w:r>
              <w:rPr>
                <w:rFonts w:ascii="Tahoma" w:eastAsia="Tahoma" w:hAnsi="Tahoma" w:cs="Tahoma"/>
                <w:sz w:val="16"/>
                <w:szCs w:val="16"/>
              </w:rPr>
              <w:t>META.</w:t>
            </w:r>
            <w:r>
              <w:rPr>
                <w:rFonts w:ascii="Tahoma" w:eastAsia="Tahoma" w:hAnsi="Tahoma" w:cs="Tahoma"/>
                <w:color w:val="000000" w:themeColor="text1"/>
                <w:sz w:val="16"/>
                <w:szCs w:val="16"/>
              </w:rPr>
              <w:t xml:space="preserve"> Aumentar en un 30% la selección de materiales potencialmente recuperables de la cantidad total que el municipio actualmente dispone.</w:t>
            </w:r>
          </w:p>
          <w:p w14:paraId="0BC031AC" w14:textId="7FDFC4A2" w:rsidR="001A220A" w:rsidRPr="00644561" w:rsidRDefault="001A220A" w:rsidP="001A220A">
            <w:pPr>
              <w:jc w:val="both"/>
              <w:rPr>
                <w:rFonts w:ascii="Arial" w:hAnsi="Arial" w:cs="Arial"/>
                <w:color w:val="000000"/>
                <w:sz w:val="16"/>
                <w:szCs w:val="16"/>
                <w:lang w:eastAsia="es-ES_tradnl"/>
              </w:rPr>
            </w:pPr>
          </w:p>
        </w:tc>
      </w:tr>
      <w:tr w:rsidR="001A220A" w:rsidRPr="005C25DD" w14:paraId="6F3C6533" w14:textId="77777777" w:rsidTr="00644561">
        <w:trPr>
          <w:trHeight w:val="1301"/>
        </w:trPr>
        <w:tc>
          <w:tcPr>
            <w:tcW w:w="269" w:type="pct"/>
            <w:tcBorders>
              <w:top w:val="nil"/>
              <w:left w:val="single" w:sz="4" w:space="0" w:color="auto"/>
              <w:bottom w:val="single" w:sz="4" w:space="0" w:color="auto"/>
              <w:right w:val="single" w:sz="4" w:space="0" w:color="auto"/>
            </w:tcBorders>
            <w:shd w:val="clear" w:color="auto" w:fill="auto"/>
            <w:hideMark/>
          </w:tcPr>
          <w:p w14:paraId="5B528DBC"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91" w:type="pct"/>
            <w:tcBorders>
              <w:top w:val="nil"/>
              <w:left w:val="nil"/>
              <w:bottom w:val="single" w:sz="4" w:space="0" w:color="auto"/>
              <w:right w:val="single" w:sz="4" w:space="0" w:color="auto"/>
            </w:tcBorders>
            <w:shd w:val="clear" w:color="auto" w:fill="auto"/>
            <w:hideMark/>
          </w:tcPr>
          <w:p w14:paraId="0914412A"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lograr la gestión ecológicamente racional de los productos químicos y de todos los desechos a lo largo de su ciclo de vida, de conformidad con los marcos internacionales convenidos, y reducir significativamente </w:t>
            </w:r>
            <w:r w:rsidRPr="005C25DD">
              <w:rPr>
                <w:rFonts w:ascii="Arial" w:hAnsi="Arial" w:cs="Arial"/>
                <w:color w:val="000000"/>
                <w:sz w:val="16"/>
                <w:szCs w:val="16"/>
                <w:lang w:val="es-CO" w:eastAsia="es-ES_tradnl"/>
              </w:rPr>
              <w:lastRenderedPageBreak/>
              <w:t>su liberación a la atmósfera, el agua y el suelo a fin de minimizar sus efectos adversos en la salud humana y el medio ambiente</w:t>
            </w:r>
          </w:p>
        </w:tc>
        <w:tc>
          <w:tcPr>
            <w:tcW w:w="521" w:type="pct"/>
            <w:tcBorders>
              <w:top w:val="nil"/>
              <w:left w:val="nil"/>
              <w:bottom w:val="single" w:sz="4" w:space="0" w:color="auto"/>
              <w:right w:val="single" w:sz="4" w:space="0" w:color="auto"/>
            </w:tcBorders>
            <w:shd w:val="clear" w:color="auto" w:fill="auto"/>
            <w:hideMark/>
          </w:tcPr>
          <w:p w14:paraId="69148FE5"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Residuos peligrosos aprovechados y tratados</w:t>
            </w:r>
          </w:p>
        </w:tc>
        <w:tc>
          <w:tcPr>
            <w:tcW w:w="1121" w:type="pct"/>
            <w:tcBorders>
              <w:top w:val="nil"/>
              <w:left w:val="nil"/>
              <w:bottom w:val="single" w:sz="4" w:space="0" w:color="auto"/>
              <w:right w:val="single" w:sz="4" w:space="0" w:color="auto"/>
            </w:tcBorders>
            <w:shd w:val="clear" w:color="auto" w:fill="auto"/>
            <w:hideMark/>
          </w:tcPr>
          <w:p w14:paraId="54E12167"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de residuos o desechos peligrosos aprovechados y tratados acumulados.</w:t>
            </w:r>
          </w:p>
        </w:tc>
        <w:tc>
          <w:tcPr>
            <w:tcW w:w="544" w:type="pct"/>
            <w:tcBorders>
              <w:top w:val="nil"/>
              <w:left w:val="nil"/>
              <w:bottom w:val="single" w:sz="4" w:space="0" w:color="auto"/>
              <w:right w:val="single" w:sz="4" w:space="0" w:color="auto"/>
            </w:tcBorders>
            <w:shd w:val="clear" w:color="auto" w:fill="auto"/>
            <w:vAlign w:val="center"/>
            <w:hideMark/>
          </w:tcPr>
          <w:p w14:paraId="5BCB44C2"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76" w:type="pct"/>
            <w:tcBorders>
              <w:top w:val="nil"/>
              <w:left w:val="nil"/>
              <w:bottom w:val="single" w:sz="4" w:space="0" w:color="auto"/>
              <w:right w:val="single" w:sz="4" w:space="0" w:color="auto"/>
            </w:tcBorders>
            <w:shd w:val="clear" w:color="auto" w:fill="auto"/>
            <w:vAlign w:val="center"/>
            <w:hideMark/>
          </w:tcPr>
          <w:p w14:paraId="2019A63D"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738.461</w:t>
            </w:r>
          </w:p>
        </w:tc>
        <w:tc>
          <w:tcPr>
            <w:tcW w:w="507" w:type="pct"/>
            <w:tcBorders>
              <w:top w:val="nil"/>
              <w:left w:val="nil"/>
              <w:bottom w:val="single" w:sz="4" w:space="0" w:color="auto"/>
              <w:right w:val="single" w:sz="4" w:space="0" w:color="auto"/>
            </w:tcBorders>
            <w:shd w:val="clear" w:color="auto" w:fill="auto"/>
            <w:vAlign w:val="center"/>
            <w:hideMark/>
          </w:tcPr>
          <w:p w14:paraId="130B2AE2" w14:textId="77777777" w:rsidR="001A220A" w:rsidRPr="005C25DD" w:rsidRDefault="001A220A" w:rsidP="001A220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2.806.130</w:t>
            </w:r>
          </w:p>
        </w:tc>
        <w:tc>
          <w:tcPr>
            <w:tcW w:w="671" w:type="pct"/>
            <w:tcBorders>
              <w:top w:val="nil"/>
              <w:left w:val="nil"/>
              <w:bottom w:val="single" w:sz="4" w:space="0" w:color="auto"/>
              <w:right w:val="single" w:sz="4" w:space="0" w:color="auto"/>
            </w:tcBorders>
          </w:tcPr>
          <w:p w14:paraId="6980F09F" w14:textId="1E3748EF"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Capacitar a las Instituciones educativas en un 60% sobre el adecuado manejo de los residuos sólidos.</w:t>
            </w:r>
          </w:p>
          <w:p w14:paraId="129BF9A1" w14:textId="77777777" w:rsidR="00644561" w:rsidRDefault="00644561" w:rsidP="00644561">
            <w:pPr>
              <w:jc w:val="both"/>
              <w:rPr>
                <w:rFonts w:ascii="Tahoma" w:eastAsia="Tahoma" w:hAnsi="Tahoma" w:cs="Tahoma"/>
                <w:b/>
                <w:sz w:val="16"/>
                <w:szCs w:val="16"/>
                <w:u w:val="single"/>
              </w:rPr>
            </w:pPr>
          </w:p>
          <w:p w14:paraId="04C45542" w14:textId="49F5AFD2" w:rsidR="00644561" w:rsidRDefault="00644561" w:rsidP="00644561">
            <w:pPr>
              <w:jc w:val="both"/>
              <w:rPr>
                <w:rFonts w:ascii="Tahoma" w:eastAsia="Tahoma" w:hAnsi="Tahoma" w:cs="Tahoma"/>
                <w:color w:val="000000" w:themeColor="text1"/>
                <w:sz w:val="16"/>
                <w:szCs w:val="16"/>
              </w:rPr>
            </w:pPr>
            <w:r>
              <w:rPr>
                <w:rFonts w:ascii="Tahoma" w:eastAsia="Tahoma" w:hAnsi="Tahoma" w:cs="Tahoma"/>
                <w:sz w:val="16"/>
                <w:szCs w:val="16"/>
              </w:rPr>
              <w:t>META.</w:t>
            </w:r>
            <w:r>
              <w:rPr>
                <w:rFonts w:ascii="Tahoma" w:eastAsia="Tahoma" w:hAnsi="Tahoma" w:cs="Tahoma"/>
                <w:color w:val="000000" w:themeColor="text1"/>
                <w:sz w:val="16"/>
                <w:szCs w:val="16"/>
              </w:rPr>
              <w:t xml:space="preserve"> Aumentar en un 30% la selección </w:t>
            </w:r>
            <w:r>
              <w:rPr>
                <w:rFonts w:ascii="Tahoma" w:eastAsia="Tahoma" w:hAnsi="Tahoma" w:cs="Tahoma"/>
                <w:color w:val="000000" w:themeColor="text1"/>
                <w:sz w:val="16"/>
                <w:szCs w:val="16"/>
              </w:rPr>
              <w:lastRenderedPageBreak/>
              <w:t>de materiales potencialmente recuperables de la cantidad total que el municipio actualmente dispone.</w:t>
            </w:r>
          </w:p>
          <w:p w14:paraId="2E78E6D6" w14:textId="49B34899" w:rsidR="001A220A" w:rsidRPr="00644561" w:rsidRDefault="001A220A" w:rsidP="001A220A">
            <w:pPr>
              <w:jc w:val="both"/>
              <w:rPr>
                <w:rFonts w:ascii="Arial" w:hAnsi="Arial" w:cs="Arial"/>
                <w:color w:val="000000"/>
                <w:sz w:val="16"/>
                <w:szCs w:val="16"/>
                <w:lang w:eastAsia="es-ES_tradnl"/>
              </w:rPr>
            </w:pPr>
          </w:p>
        </w:tc>
      </w:tr>
      <w:tr w:rsidR="001A220A" w:rsidRPr="005C25DD" w14:paraId="2F8174C7" w14:textId="77777777" w:rsidTr="00644561">
        <w:trPr>
          <w:trHeight w:val="665"/>
        </w:trPr>
        <w:tc>
          <w:tcPr>
            <w:tcW w:w="269" w:type="pct"/>
            <w:tcBorders>
              <w:top w:val="nil"/>
              <w:left w:val="single" w:sz="4" w:space="0" w:color="auto"/>
              <w:bottom w:val="single" w:sz="4" w:space="0" w:color="auto"/>
              <w:right w:val="single" w:sz="4" w:space="0" w:color="auto"/>
            </w:tcBorders>
            <w:shd w:val="clear" w:color="auto" w:fill="auto"/>
            <w:hideMark/>
          </w:tcPr>
          <w:p w14:paraId="79026623"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12.5</w:t>
            </w:r>
          </w:p>
        </w:tc>
        <w:tc>
          <w:tcPr>
            <w:tcW w:w="891" w:type="pct"/>
            <w:tcBorders>
              <w:top w:val="nil"/>
              <w:left w:val="nil"/>
              <w:bottom w:val="single" w:sz="4" w:space="0" w:color="auto"/>
              <w:right w:val="single" w:sz="4" w:space="0" w:color="auto"/>
            </w:tcBorders>
            <w:shd w:val="clear" w:color="auto" w:fill="auto"/>
            <w:hideMark/>
          </w:tcPr>
          <w:p w14:paraId="6C154EF0"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521" w:type="pct"/>
            <w:tcBorders>
              <w:top w:val="nil"/>
              <w:left w:val="nil"/>
              <w:bottom w:val="single" w:sz="4" w:space="0" w:color="auto"/>
              <w:right w:val="single" w:sz="4" w:space="0" w:color="auto"/>
            </w:tcBorders>
            <w:shd w:val="clear" w:color="auto" w:fill="auto"/>
            <w:hideMark/>
          </w:tcPr>
          <w:p w14:paraId="088241B4"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121" w:type="pct"/>
            <w:tcBorders>
              <w:top w:val="nil"/>
              <w:left w:val="nil"/>
              <w:bottom w:val="single" w:sz="4" w:space="0" w:color="auto"/>
              <w:right w:val="single" w:sz="4" w:space="0" w:color="auto"/>
            </w:tcBorders>
            <w:shd w:val="clear" w:color="auto" w:fill="auto"/>
            <w:hideMark/>
          </w:tcPr>
          <w:p w14:paraId="081F5B41"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44" w:type="pct"/>
            <w:tcBorders>
              <w:top w:val="nil"/>
              <w:left w:val="nil"/>
              <w:bottom w:val="single" w:sz="4" w:space="0" w:color="auto"/>
              <w:right w:val="single" w:sz="4" w:space="0" w:color="auto"/>
            </w:tcBorders>
            <w:shd w:val="clear" w:color="auto" w:fill="auto"/>
            <w:hideMark/>
          </w:tcPr>
          <w:p w14:paraId="35FC7D51"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hideMark/>
          </w:tcPr>
          <w:p w14:paraId="326068D0"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507" w:type="pct"/>
            <w:tcBorders>
              <w:top w:val="nil"/>
              <w:left w:val="nil"/>
              <w:bottom w:val="single" w:sz="4" w:space="0" w:color="auto"/>
              <w:right w:val="single" w:sz="4" w:space="0" w:color="auto"/>
            </w:tcBorders>
            <w:shd w:val="clear" w:color="auto" w:fill="auto"/>
            <w:hideMark/>
          </w:tcPr>
          <w:p w14:paraId="37A1CBFB"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671" w:type="pct"/>
            <w:tcBorders>
              <w:top w:val="nil"/>
              <w:left w:val="nil"/>
              <w:bottom w:val="single" w:sz="4" w:space="0" w:color="auto"/>
              <w:right w:val="single" w:sz="4" w:space="0" w:color="auto"/>
            </w:tcBorders>
          </w:tcPr>
          <w:p w14:paraId="74A81650" w14:textId="710F7AA2"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Capacitar a las Instituciones educativas en un 60% sobre el adecuado manejo de los residuos sólidos.</w:t>
            </w:r>
          </w:p>
          <w:p w14:paraId="5EB8269B" w14:textId="77777777" w:rsidR="00871E87" w:rsidRDefault="00871E87" w:rsidP="00644561">
            <w:pPr>
              <w:jc w:val="both"/>
              <w:rPr>
                <w:rFonts w:ascii="Tahoma" w:eastAsia="Tahoma" w:hAnsi="Tahoma" w:cs="Tahoma"/>
                <w:b/>
                <w:sz w:val="16"/>
                <w:szCs w:val="16"/>
                <w:u w:val="single"/>
              </w:rPr>
            </w:pPr>
          </w:p>
          <w:p w14:paraId="410D472D" w14:textId="24229B9A" w:rsidR="00644561" w:rsidRDefault="00644561" w:rsidP="00644561">
            <w:pPr>
              <w:jc w:val="both"/>
              <w:rPr>
                <w:rFonts w:ascii="Tahoma" w:eastAsia="Tahoma" w:hAnsi="Tahoma" w:cs="Tahoma"/>
                <w:color w:val="000000" w:themeColor="text1"/>
                <w:sz w:val="16"/>
                <w:szCs w:val="16"/>
              </w:rPr>
            </w:pPr>
            <w:r>
              <w:rPr>
                <w:rFonts w:ascii="Tahoma" w:eastAsia="Tahoma" w:hAnsi="Tahoma" w:cs="Tahoma"/>
                <w:sz w:val="16"/>
                <w:szCs w:val="16"/>
              </w:rPr>
              <w:t>META.</w:t>
            </w:r>
            <w:r>
              <w:rPr>
                <w:rFonts w:ascii="Tahoma" w:eastAsia="Tahoma" w:hAnsi="Tahoma" w:cs="Tahoma"/>
                <w:color w:val="000000" w:themeColor="text1"/>
                <w:sz w:val="16"/>
                <w:szCs w:val="16"/>
              </w:rPr>
              <w:t xml:space="preserve"> Aumentar en un 30% la selección de materiales potencialmente recuperables de la cantidad total que el municipio actualmente dispone.</w:t>
            </w:r>
          </w:p>
          <w:p w14:paraId="3609C2C3" w14:textId="2398BDC5" w:rsidR="001A220A" w:rsidRPr="00644561" w:rsidRDefault="001A220A" w:rsidP="001A220A">
            <w:pPr>
              <w:jc w:val="both"/>
              <w:rPr>
                <w:rFonts w:ascii="Arial" w:hAnsi="Arial" w:cs="Arial"/>
                <w:color w:val="000000"/>
                <w:sz w:val="16"/>
                <w:szCs w:val="16"/>
                <w:lang w:eastAsia="es-ES_tradnl"/>
              </w:rPr>
            </w:pPr>
          </w:p>
        </w:tc>
      </w:tr>
      <w:tr w:rsidR="001A220A" w:rsidRPr="005C25DD" w14:paraId="09AAFF7F" w14:textId="77777777" w:rsidTr="00644561">
        <w:trPr>
          <w:trHeight w:val="70"/>
        </w:trPr>
        <w:tc>
          <w:tcPr>
            <w:tcW w:w="269" w:type="pct"/>
            <w:tcBorders>
              <w:top w:val="nil"/>
              <w:left w:val="single" w:sz="4" w:space="0" w:color="auto"/>
              <w:bottom w:val="single" w:sz="4" w:space="0" w:color="auto"/>
              <w:right w:val="single" w:sz="4" w:space="0" w:color="auto"/>
            </w:tcBorders>
            <w:shd w:val="clear" w:color="auto" w:fill="auto"/>
            <w:hideMark/>
          </w:tcPr>
          <w:p w14:paraId="2E2A65D8"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1" w:type="pct"/>
            <w:tcBorders>
              <w:top w:val="nil"/>
              <w:left w:val="nil"/>
              <w:bottom w:val="single" w:sz="4" w:space="0" w:color="auto"/>
              <w:right w:val="single" w:sz="4" w:space="0" w:color="auto"/>
            </w:tcBorders>
            <w:shd w:val="clear" w:color="auto" w:fill="auto"/>
            <w:hideMark/>
          </w:tcPr>
          <w:p w14:paraId="2B91D262"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21" w:type="pct"/>
            <w:tcBorders>
              <w:top w:val="nil"/>
              <w:left w:val="nil"/>
              <w:bottom w:val="single" w:sz="4" w:space="0" w:color="auto"/>
              <w:right w:val="single" w:sz="4" w:space="0" w:color="auto"/>
            </w:tcBorders>
            <w:shd w:val="clear" w:color="auto" w:fill="auto"/>
            <w:hideMark/>
          </w:tcPr>
          <w:p w14:paraId="1440B4F3"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21" w:type="pct"/>
            <w:tcBorders>
              <w:top w:val="nil"/>
              <w:left w:val="nil"/>
              <w:bottom w:val="single" w:sz="4" w:space="0" w:color="auto"/>
              <w:right w:val="single" w:sz="4" w:space="0" w:color="auto"/>
            </w:tcBorders>
            <w:shd w:val="clear" w:color="auto" w:fill="auto"/>
            <w:hideMark/>
          </w:tcPr>
          <w:p w14:paraId="116A7C5D"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4" w:type="pct"/>
            <w:tcBorders>
              <w:top w:val="nil"/>
              <w:left w:val="nil"/>
              <w:bottom w:val="single" w:sz="4" w:space="0" w:color="auto"/>
              <w:right w:val="single" w:sz="4" w:space="0" w:color="auto"/>
            </w:tcBorders>
            <w:shd w:val="clear" w:color="auto" w:fill="auto"/>
            <w:hideMark/>
          </w:tcPr>
          <w:p w14:paraId="3D31A419"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6" w:type="pct"/>
            <w:tcBorders>
              <w:top w:val="nil"/>
              <w:left w:val="nil"/>
              <w:bottom w:val="single" w:sz="4" w:space="0" w:color="auto"/>
              <w:right w:val="single" w:sz="4" w:space="0" w:color="auto"/>
            </w:tcBorders>
            <w:shd w:val="clear" w:color="auto" w:fill="auto"/>
            <w:hideMark/>
          </w:tcPr>
          <w:p w14:paraId="34712248"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7" w:type="pct"/>
            <w:tcBorders>
              <w:top w:val="nil"/>
              <w:left w:val="nil"/>
              <w:bottom w:val="single" w:sz="4" w:space="0" w:color="auto"/>
              <w:right w:val="single" w:sz="4" w:space="0" w:color="auto"/>
            </w:tcBorders>
            <w:shd w:val="clear" w:color="auto" w:fill="auto"/>
            <w:hideMark/>
          </w:tcPr>
          <w:p w14:paraId="733CFDC5"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1" w:type="pct"/>
            <w:tcBorders>
              <w:top w:val="nil"/>
              <w:left w:val="nil"/>
              <w:bottom w:val="single" w:sz="4" w:space="0" w:color="auto"/>
              <w:right w:val="single" w:sz="4" w:space="0" w:color="auto"/>
            </w:tcBorders>
          </w:tcPr>
          <w:p w14:paraId="099FC7BC" w14:textId="54B1B782" w:rsidR="00644561" w:rsidRDefault="00644561" w:rsidP="00644561">
            <w:pPr>
              <w:jc w:val="both"/>
              <w:rPr>
                <w:rFonts w:ascii="Tahoma" w:eastAsia="Tahoma" w:hAnsi="Tahoma" w:cs="Tahoma"/>
                <w:b/>
                <w:sz w:val="16"/>
                <w:szCs w:val="16"/>
                <w:u w:val="single"/>
                <w:lang w:eastAsia="en-US"/>
              </w:rPr>
            </w:pPr>
            <w:r>
              <w:rPr>
                <w:rFonts w:ascii="Tahoma" w:eastAsia="Tahoma" w:hAnsi="Tahoma" w:cs="Tahoma"/>
                <w:sz w:val="16"/>
                <w:szCs w:val="16"/>
              </w:rPr>
              <w:t>META.</w:t>
            </w:r>
            <w:r>
              <w:rPr>
                <w:rFonts w:ascii="Tahoma" w:eastAsia="Tahoma" w:hAnsi="Tahoma" w:cs="Tahoma"/>
                <w:b/>
                <w:sz w:val="16"/>
                <w:szCs w:val="16"/>
                <w:u w:val="single"/>
              </w:rPr>
              <w:t xml:space="preserve"> </w:t>
            </w:r>
            <w:r>
              <w:rPr>
                <w:rFonts w:ascii="Tahoma" w:eastAsia="Tahoma" w:hAnsi="Tahoma" w:cs="Tahoma"/>
                <w:sz w:val="16"/>
                <w:szCs w:val="16"/>
              </w:rPr>
              <w:t>Capacitar a la comunidad de Puerto Salgar en al menos un 30% en temáticas de gestión del riesgo y el cambio climático.</w:t>
            </w:r>
          </w:p>
          <w:p w14:paraId="05E051B3" w14:textId="57272519" w:rsidR="001A220A" w:rsidRPr="00644561" w:rsidRDefault="001A220A" w:rsidP="001A220A">
            <w:pPr>
              <w:jc w:val="both"/>
              <w:rPr>
                <w:rFonts w:ascii="Arial" w:hAnsi="Arial" w:cs="Arial"/>
                <w:color w:val="000000"/>
                <w:sz w:val="16"/>
                <w:szCs w:val="16"/>
                <w:lang w:eastAsia="es-ES_tradnl"/>
              </w:rPr>
            </w:pPr>
          </w:p>
        </w:tc>
      </w:tr>
      <w:tr w:rsidR="001A220A" w:rsidRPr="005C25DD" w14:paraId="198A2FB4" w14:textId="77777777" w:rsidTr="00644561">
        <w:trPr>
          <w:trHeight w:val="222"/>
        </w:trPr>
        <w:tc>
          <w:tcPr>
            <w:tcW w:w="269" w:type="pct"/>
            <w:tcBorders>
              <w:top w:val="nil"/>
              <w:left w:val="single" w:sz="4" w:space="0" w:color="auto"/>
              <w:bottom w:val="single" w:sz="4" w:space="0" w:color="auto"/>
              <w:right w:val="single" w:sz="4" w:space="0" w:color="auto"/>
            </w:tcBorders>
            <w:shd w:val="clear" w:color="auto" w:fill="auto"/>
            <w:hideMark/>
          </w:tcPr>
          <w:p w14:paraId="001858D9"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1" w:type="pct"/>
            <w:tcBorders>
              <w:top w:val="nil"/>
              <w:left w:val="nil"/>
              <w:bottom w:val="single" w:sz="4" w:space="0" w:color="auto"/>
              <w:right w:val="single" w:sz="4" w:space="0" w:color="auto"/>
            </w:tcBorders>
            <w:shd w:val="clear" w:color="auto" w:fill="auto"/>
            <w:hideMark/>
          </w:tcPr>
          <w:p w14:paraId="411528AA"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21" w:type="pct"/>
            <w:tcBorders>
              <w:top w:val="nil"/>
              <w:left w:val="nil"/>
              <w:bottom w:val="single" w:sz="4" w:space="0" w:color="auto"/>
              <w:right w:val="single" w:sz="4" w:space="0" w:color="auto"/>
            </w:tcBorders>
            <w:shd w:val="clear" w:color="auto" w:fill="auto"/>
            <w:hideMark/>
          </w:tcPr>
          <w:p w14:paraId="63C5E590"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1" w:type="pct"/>
            <w:tcBorders>
              <w:top w:val="nil"/>
              <w:left w:val="nil"/>
              <w:bottom w:val="single" w:sz="4" w:space="0" w:color="auto"/>
              <w:right w:val="single" w:sz="4" w:space="0" w:color="auto"/>
            </w:tcBorders>
            <w:shd w:val="clear" w:color="auto" w:fill="auto"/>
            <w:hideMark/>
          </w:tcPr>
          <w:p w14:paraId="3A04AAB1"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hideMark/>
          </w:tcPr>
          <w:p w14:paraId="601518EC"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6" w:type="pct"/>
            <w:tcBorders>
              <w:top w:val="nil"/>
              <w:left w:val="nil"/>
              <w:bottom w:val="single" w:sz="4" w:space="0" w:color="auto"/>
              <w:right w:val="single" w:sz="4" w:space="0" w:color="auto"/>
            </w:tcBorders>
            <w:shd w:val="clear" w:color="auto" w:fill="auto"/>
            <w:hideMark/>
          </w:tcPr>
          <w:p w14:paraId="246A00A9"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7" w:type="pct"/>
            <w:tcBorders>
              <w:top w:val="nil"/>
              <w:left w:val="nil"/>
              <w:bottom w:val="single" w:sz="4" w:space="0" w:color="auto"/>
              <w:right w:val="single" w:sz="4" w:space="0" w:color="auto"/>
            </w:tcBorders>
            <w:shd w:val="clear" w:color="auto" w:fill="auto"/>
            <w:hideMark/>
          </w:tcPr>
          <w:p w14:paraId="11A80E97"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1" w:type="pct"/>
            <w:tcBorders>
              <w:top w:val="nil"/>
              <w:left w:val="nil"/>
              <w:bottom w:val="single" w:sz="4" w:space="0" w:color="auto"/>
              <w:right w:val="single" w:sz="4" w:space="0" w:color="auto"/>
            </w:tcBorders>
          </w:tcPr>
          <w:p w14:paraId="422A9D58" w14:textId="0DA31A29" w:rsidR="00644561" w:rsidRDefault="00644561" w:rsidP="00644561">
            <w:pPr>
              <w:jc w:val="both"/>
              <w:rPr>
                <w:rFonts w:ascii="Tahoma" w:eastAsia="Tahoma" w:hAnsi="Tahoma" w:cs="Tahoma"/>
                <w:b/>
                <w:sz w:val="16"/>
                <w:szCs w:val="16"/>
                <w:u w:val="single"/>
                <w:lang w:eastAsia="en-US"/>
              </w:rPr>
            </w:pPr>
            <w:r>
              <w:rPr>
                <w:rFonts w:ascii="Tahoma" w:eastAsia="Tahoma" w:hAnsi="Tahoma" w:cs="Tahoma"/>
                <w:sz w:val="16"/>
                <w:szCs w:val="16"/>
              </w:rPr>
              <w:t>META.</w:t>
            </w:r>
            <w:r>
              <w:rPr>
                <w:rFonts w:ascii="Tahoma" w:eastAsia="Tahoma" w:hAnsi="Tahoma" w:cs="Tahoma"/>
                <w:b/>
                <w:sz w:val="16"/>
                <w:szCs w:val="16"/>
                <w:u w:val="single"/>
              </w:rPr>
              <w:t xml:space="preserve"> </w:t>
            </w:r>
            <w:r>
              <w:rPr>
                <w:rFonts w:ascii="Tahoma" w:eastAsia="Tahoma" w:hAnsi="Tahoma" w:cs="Tahoma"/>
                <w:sz w:val="16"/>
                <w:szCs w:val="16"/>
              </w:rPr>
              <w:t>Capacitar a la comunidad de Puerto Salgar en al menos un 30% en temáticas de gestión del riesgo y el cambio climático.</w:t>
            </w:r>
          </w:p>
          <w:p w14:paraId="77447D5C" w14:textId="573044C2" w:rsidR="001A220A" w:rsidRPr="00644561" w:rsidRDefault="001A220A" w:rsidP="001A220A">
            <w:pPr>
              <w:jc w:val="both"/>
              <w:rPr>
                <w:rFonts w:ascii="Arial" w:hAnsi="Arial" w:cs="Arial"/>
                <w:color w:val="000000"/>
                <w:sz w:val="16"/>
                <w:szCs w:val="16"/>
                <w:lang w:eastAsia="es-ES_tradnl"/>
              </w:rPr>
            </w:pPr>
          </w:p>
        </w:tc>
      </w:tr>
      <w:tr w:rsidR="001A220A" w:rsidRPr="005C25DD" w14:paraId="04C50B69" w14:textId="77777777" w:rsidTr="00644561">
        <w:trPr>
          <w:trHeight w:val="406"/>
        </w:trPr>
        <w:tc>
          <w:tcPr>
            <w:tcW w:w="269" w:type="pct"/>
            <w:tcBorders>
              <w:top w:val="nil"/>
              <w:left w:val="single" w:sz="4" w:space="0" w:color="auto"/>
              <w:bottom w:val="single" w:sz="4" w:space="0" w:color="auto"/>
              <w:right w:val="single" w:sz="4" w:space="0" w:color="auto"/>
            </w:tcBorders>
            <w:shd w:val="clear" w:color="auto" w:fill="auto"/>
            <w:hideMark/>
          </w:tcPr>
          <w:p w14:paraId="6554DAD7"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13.1</w:t>
            </w:r>
          </w:p>
        </w:tc>
        <w:tc>
          <w:tcPr>
            <w:tcW w:w="891" w:type="pct"/>
            <w:tcBorders>
              <w:top w:val="nil"/>
              <w:left w:val="nil"/>
              <w:bottom w:val="single" w:sz="4" w:space="0" w:color="auto"/>
              <w:right w:val="single" w:sz="4" w:space="0" w:color="auto"/>
            </w:tcBorders>
            <w:shd w:val="clear" w:color="auto" w:fill="auto"/>
            <w:hideMark/>
          </w:tcPr>
          <w:p w14:paraId="035C4AC4"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21" w:type="pct"/>
            <w:tcBorders>
              <w:top w:val="nil"/>
              <w:left w:val="nil"/>
              <w:bottom w:val="single" w:sz="4" w:space="0" w:color="auto"/>
              <w:right w:val="single" w:sz="4" w:space="0" w:color="auto"/>
            </w:tcBorders>
            <w:shd w:val="clear" w:color="auto" w:fill="auto"/>
            <w:hideMark/>
          </w:tcPr>
          <w:p w14:paraId="06AD00D2"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1" w:type="pct"/>
            <w:tcBorders>
              <w:top w:val="nil"/>
              <w:left w:val="nil"/>
              <w:bottom w:val="single" w:sz="4" w:space="0" w:color="auto"/>
              <w:right w:val="single" w:sz="4" w:space="0" w:color="auto"/>
            </w:tcBorders>
            <w:shd w:val="clear" w:color="auto" w:fill="auto"/>
            <w:hideMark/>
          </w:tcPr>
          <w:p w14:paraId="360533EF"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hideMark/>
          </w:tcPr>
          <w:p w14:paraId="00A621C8"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6" w:type="pct"/>
            <w:tcBorders>
              <w:top w:val="nil"/>
              <w:left w:val="nil"/>
              <w:bottom w:val="single" w:sz="4" w:space="0" w:color="auto"/>
              <w:right w:val="single" w:sz="4" w:space="0" w:color="auto"/>
            </w:tcBorders>
            <w:shd w:val="clear" w:color="auto" w:fill="auto"/>
            <w:hideMark/>
          </w:tcPr>
          <w:p w14:paraId="006AB3DA"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7" w:type="pct"/>
            <w:tcBorders>
              <w:top w:val="nil"/>
              <w:left w:val="nil"/>
              <w:bottom w:val="single" w:sz="4" w:space="0" w:color="auto"/>
              <w:right w:val="single" w:sz="4" w:space="0" w:color="auto"/>
            </w:tcBorders>
            <w:shd w:val="clear" w:color="auto" w:fill="auto"/>
            <w:hideMark/>
          </w:tcPr>
          <w:p w14:paraId="18825C89" w14:textId="77777777" w:rsidR="001A220A" w:rsidRPr="005C25DD" w:rsidRDefault="001A220A" w:rsidP="001A220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671" w:type="pct"/>
            <w:tcBorders>
              <w:top w:val="nil"/>
              <w:left w:val="nil"/>
              <w:bottom w:val="single" w:sz="4" w:space="0" w:color="auto"/>
              <w:right w:val="single" w:sz="4" w:space="0" w:color="auto"/>
            </w:tcBorders>
          </w:tcPr>
          <w:p w14:paraId="40449CC7" w14:textId="3EB057FD" w:rsidR="00644561" w:rsidRDefault="00644561" w:rsidP="00644561">
            <w:pPr>
              <w:jc w:val="both"/>
              <w:rPr>
                <w:rFonts w:ascii="Tahoma" w:eastAsia="Tahoma" w:hAnsi="Tahoma" w:cs="Tahoma"/>
                <w:b/>
                <w:sz w:val="16"/>
                <w:szCs w:val="16"/>
                <w:u w:val="single"/>
                <w:lang w:eastAsia="en-US"/>
              </w:rPr>
            </w:pPr>
            <w:r>
              <w:rPr>
                <w:rFonts w:ascii="Tahoma" w:eastAsia="Tahoma" w:hAnsi="Tahoma" w:cs="Tahoma"/>
                <w:sz w:val="16"/>
                <w:szCs w:val="16"/>
              </w:rPr>
              <w:t>META.</w:t>
            </w:r>
            <w:r>
              <w:rPr>
                <w:rFonts w:ascii="Tahoma" w:eastAsia="Tahoma" w:hAnsi="Tahoma" w:cs="Tahoma"/>
                <w:b/>
                <w:sz w:val="16"/>
                <w:szCs w:val="16"/>
                <w:u w:val="single"/>
              </w:rPr>
              <w:t xml:space="preserve"> </w:t>
            </w:r>
            <w:r>
              <w:rPr>
                <w:rFonts w:ascii="Tahoma" w:eastAsia="Tahoma" w:hAnsi="Tahoma" w:cs="Tahoma"/>
                <w:sz w:val="16"/>
                <w:szCs w:val="16"/>
              </w:rPr>
              <w:t>Capacitar a la comunidad de Puerto Salgar en al menos un 30% en temáticas de gestión del riesgo y el cambio climático.</w:t>
            </w:r>
          </w:p>
          <w:p w14:paraId="5C24A46F" w14:textId="0566B5C0" w:rsidR="001A220A" w:rsidRPr="00644561" w:rsidRDefault="001A220A" w:rsidP="001A220A">
            <w:pPr>
              <w:jc w:val="both"/>
              <w:rPr>
                <w:rFonts w:ascii="Arial" w:hAnsi="Arial" w:cs="Arial"/>
                <w:color w:val="000000"/>
                <w:sz w:val="16"/>
                <w:szCs w:val="16"/>
                <w:lang w:eastAsia="es-ES_tradnl"/>
              </w:rPr>
            </w:pPr>
          </w:p>
        </w:tc>
      </w:tr>
      <w:tr w:rsidR="001A220A" w:rsidRPr="0077675F" w14:paraId="163B3A89" w14:textId="77777777" w:rsidTr="00644561">
        <w:trPr>
          <w:trHeight w:val="1234"/>
        </w:trPr>
        <w:tc>
          <w:tcPr>
            <w:tcW w:w="269" w:type="pct"/>
            <w:tcBorders>
              <w:top w:val="nil"/>
              <w:left w:val="single" w:sz="4" w:space="0" w:color="auto"/>
              <w:bottom w:val="single" w:sz="4" w:space="0" w:color="auto"/>
              <w:right w:val="single" w:sz="4" w:space="0" w:color="auto"/>
            </w:tcBorders>
            <w:shd w:val="clear" w:color="auto" w:fill="auto"/>
          </w:tcPr>
          <w:p w14:paraId="3C251CEC"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91" w:type="pct"/>
            <w:tcBorders>
              <w:top w:val="nil"/>
              <w:left w:val="nil"/>
              <w:bottom w:val="single" w:sz="4" w:space="0" w:color="auto"/>
              <w:right w:val="single" w:sz="4" w:space="0" w:color="auto"/>
            </w:tcBorders>
            <w:shd w:val="clear" w:color="auto" w:fill="auto"/>
          </w:tcPr>
          <w:p w14:paraId="76D354F6"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21" w:type="pct"/>
            <w:tcBorders>
              <w:top w:val="nil"/>
              <w:left w:val="nil"/>
              <w:bottom w:val="single" w:sz="4" w:space="0" w:color="auto"/>
              <w:right w:val="single" w:sz="4" w:space="0" w:color="auto"/>
            </w:tcBorders>
            <w:shd w:val="clear" w:color="auto" w:fill="auto"/>
          </w:tcPr>
          <w:p w14:paraId="246F494B"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Miles de hectáreas de áreas protegidas</w:t>
            </w:r>
          </w:p>
        </w:tc>
        <w:tc>
          <w:tcPr>
            <w:tcW w:w="1121" w:type="pct"/>
            <w:tcBorders>
              <w:top w:val="nil"/>
              <w:left w:val="nil"/>
              <w:bottom w:val="single" w:sz="4" w:space="0" w:color="auto"/>
              <w:right w:val="single" w:sz="4" w:space="0" w:color="auto"/>
            </w:tcBorders>
            <w:shd w:val="clear" w:color="auto" w:fill="auto"/>
          </w:tcPr>
          <w:p w14:paraId="5C5B99B0"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44" w:type="pct"/>
            <w:tcBorders>
              <w:top w:val="nil"/>
              <w:left w:val="nil"/>
              <w:bottom w:val="single" w:sz="4" w:space="0" w:color="auto"/>
              <w:right w:val="single" w:sz="4" w:space="0" w:color="auto"/>
            </w:tcBorders>
            <w:shd w:val="clear" w:color="auto" w:fill="auto"/>
          </w:tcPr>
          <w:p w14:paraId="4123CDCD"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6" w:type="pct"/>
            <w:tcBorders>
              <w:top w:val="nil"/>
              <w:left w:val="nil"/>
              <w:bottom w:val="single" w:sz="4" w:space="0" w:color="auto"/>
              <w:right w:val="single" w:sz="4" w:space="0" w:color="auto"/>
            </w:tcBorders>
            <w:shd w:val="clear" w:color="auto" w:fill="auto"/>
          </w:tcPr>
          <w:p w14:paraId="159B1BA6"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507" w:type="pct"/>
            <w:tcBorders>
              <w:top w:val="nil"/>
              <w:left w:val="nil"/>
              <w:bottom w:val="single" w:sz="4" w:space="0" w:color="auto"/>
              <w:right w:val="single" w:sz="4" w:space="0" w:color="auto"/>
            </w:tcBorders>
            <w:shd w:val="clear" w:color="auto" w:fill="auto"/>
          </w:tcPr>
          <w:p w14:paraId="7A80718A"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671" w:type="pct"/>
            <w:tcBorders>
              <w:top w:val="nil"/>
              <w:left w:val="nil"/>
              <w:bottom w:val="single" w:sz="4" w:space="0" w:color="auto"/>
              <w:right w:val="single" w:sz="4" w:space="0" w:color="auto"/>
            </w:tcBorders>
          </w:tcPr>
          <w:p w14:paraId="642B1283" w14:textId="0E2C6AAB"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Diseñar e implementar mínimo (5) estrategias que promuevan la apropiación y protección del complejo de humedales.</w:t>
            </w:r>
          </w:p>
          <w:p w14:paraId="7C6A5491" w14:textId="0C91E125" w:rsidR="001A220A" w:rsidRPr="00644561" w:rsidRDefault="001A220A" w:rsidP="001A220A">
            <w:pPr>
              <w:jc w:val="both"/>
              <w:rPr>
                <w:rFonts w:ascii="Arial" w:hAnsi="Arial" w:cs="Arial"/>
                <w:color w:val="000000"/>
                <w:sz w:val="16"/>
                <w:szCs w:val="16"/>
                <w:lang w:eastAsia="es-ES_tradnl"/>
              </w:rPr>
            </w:pPr>
          </w:p>
        </w:tc>
      </w:tr>
      <w:tr w:rsidR="001A220A" w:rsidRPr="0077675F" w14:paraId="39523828" w14:textId="77777777" w:rsidTr="00644561">
        <w:trPr>
          <w:trHeight w:val="1234"/>
        </w:trPr>
        <w:tc>
          <w:tcPr>
            <w:tcW w:w="269" w:type="pct"/>
            <w:tcBorders>
              <w:top w:val="nil"/>
              <w:left w:val="single" w:sz="4" w:space="0" w:color="auto"/>
              <w:bottom w:val="single" w:sz="4" w:space="0" w:color="auto"/>
              <w:right w:val="single" w:sz="4" w:space="0" w:color="auto"/>
            </w:tcBorders>
            <w:shd w:val="clear" w:color="auto" w:fill="auto"/>
          </w:tcPr>
          <w:p w14:paraId="794156FC"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91" w:type="pct"/>
            <w:tcBorders>
              <w:top w:val="nil"/>
              <w:left w:val="nil"/>
              <w:bottom w:val="single" w:sz="4" w:space="0" w:color="auto"/>
              <w:right w:val="single" w:sz="4" w:space="0" w:color="auto"/>
            </w:tcBorders>
            <w:shd w:val="clear" w:color="auto" w:fill="auto"/>
          </w:tcPr>
          <w:p w14:paraId="5AB2EABF"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21" w:type="pct"/>
            <w:tcBorders>
              <w:top w:val="nil"/>
              <w:left w:val="nil"/>
              <w:bottom w:val="single" w:sz="4" w:space="0" w:color="auto"/>
              <w:right w:val="single" w:sz="4" w:space="0" w:color="auto"/>
            </w:tcBorders>
            <w:shd w:val="clear" w:color="auto" w:fill="auto"/>
          </w:tcPr>
          <w:p w14:paraId="1CE47C21"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Áreas en proceso de restauración</w:t>
            </w:r>
          </w:p>
        </w:tc>
        <w:tc>
          <w:tcPr>
            <w:tcW w:w="1121" w:type="pct"/>
            <w:tcBorders>
              <w:top w:val="nil"/>
              <w:left w:val="nil"/>
              <w:bottom w:val="single" w:sz="4" w:space="0" w:color="auto"/>
              <w:right w:val="single" w:sz="4" w:space="0" w:color="auto"/>
            </w:tcBorders>
            <w:shd w:val="clear" w:color="auto" w:fill="auto"/>
          </w:tcPr>
          <w:p w14:paraId="047AB032"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44" w:type="pct"/>
            <w:tcBorders>
              <w:top w:val="nil"/>
              <w:left w:val="nil"/>
              <w:bottom w:val="single" w:sz="4" w:space="0" w:color="auto"/>
              <w:right w:val="single" w:sz="4" w:space="0" w:color="auto"/>
            </w:tcBorders>
            <w:shd w:val="clear" w:color="auto" w:fill="auto"/>
          </w:tcPr>
          <w:p w14:paraId="71C61619"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6" w:type="pct"/>
            <w:tcBorders>
              <w:top w:val="nil"/>
              <w:left w:val="nil"/>
              <w:bottom w:val="single" w:sz="4" w:space="0" w:color="auto"/>
              <w:right w:val="single" w:sz="4" w:space="0" w:color="auto"/>
            </w:tcBorders>
            <w:shd w:val="clear" w:color="auto" w:fill="auto"/>
          </w:tcPr>
          <w:p w14:paraId="574AB62A"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507" w:type="pct"/>
            <w:tcBorders>
              <w:top w:val="nil"/>
              <w:left w:val="nil"/>
              <w:bottom w:val="single" w:sz="4" w:space="0" w:color="auto"/>
              <w:right w:val="single" w:sz="4" w:space="0" w:color="auto"/>
            </w:tcBorders>
            <w:shd w:val="clear" w:color="auto" w:fill="auto"/>
          </w:tcPr>
          <w:p w14:paraId="683B577A"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671" w:type="pct"/>
            <w:tcBorders>
              <w:top w:val="nil"/>
              <w:left w:val="nil"/>
              <w:bottom w:val="single" w:sz="4" w:space="0" w:color="auto"/>
              <w:right w:val="single" w:sz="4" w:space="0" w:color="auto"/>
            </w:tcBorders>
          </w:tcPr>
          <w:p w14:paraId="6C2DBCFF" w14:textId="5904C8DC" w:rsidR="00644561" w:rsidRDefault="00644561" w:rsidP="00644561">
            <w:pPr>
              <w:jc w:val="both"/>
              <w:rPr>
                <w:rFonts w:ascii="Tahoma" w:eastAsia="Tahoma" w:hAnsi="Tahoma" w:cs="Tahoma"/>
                <w:sz w:val="16"/>
                <w:szCs w:val="16"/>
                <w:lang w:eastAsia="en-US"/>
              </w:rPr>
            </w:pPr>
            <w:r>
              <w:rPr>
                <w:rFonts w:ascii="Tahoma" w:eastAsia="Tahoma" w:hAnsi="Tahoma" w:cs="Tahoma"/>
                <w:sz w:val="16"/>
                <w:szCs w:val="16"/>
              </w:rPr>
              <w:t>META. Diseñar e implementar mínimo (5) estrategias que promuevan la apropiación y protección del complejo de humedales.</w:t>
            </w:r>
          </w:p>
          <w:p w14:paraId="7EA9208A" w14:textId="488896C2" w:rsidR="001A220A" w:rsidRPr="00644561" w:rsidRDefault="001A220A" w:rsidP="001A220A">
            <w:pPr>
              <w:jc w:val="both"/>
              <w:rPr>
                <w:rFonts w:ascii="Arial" w:hAnsi="Arial" w:cs="Arial"/>
                <w:color w:val="000000"/>
                <w:sz w:val="16"/>
                <w:szCs w:val="16"/>
                <w:lang w:eastAsia="es-ES_tradnl"/>
              </w:rPr>
            </w:pPr>
          </w:p>
        </w:tc>
      </w:tr>
      <w:tr w:rsidR="001A220A" w:rsidRPr="0077675F" w14:paraId="1DD1663D" w14:textId="77777777" w:rsidTr="00644561">
        <w:trPr>
          <w:trHeight w:val="94"/>
        </w:trPr>
        <w:tc>
          <w:tcPr>
            <w:tcW w:w="269" w:type="pct"/>
            <w:tcBorders>
              <w:top w:val="nil"/>
              <w:left w:val="single" w:sz="4" w:space="0" w:color="auto"/>
              <w:bottom w:val="single" w:sz="4" w:space="0" w:color="auto"/>
              <w:right w:val="single" w:sz="4" w:space="0" w:color="auto"/>
            </w:tcBorders>
            <w:shd w:val="clear" w:color="auto" w:fill="auto"/>
          </w:tcPr>
          <w:p w14:paraId="22413146"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91" w:type="pct"/>
            <w:tcBorders>
              <w:top w:val="nil"/>
              <w:left w:val="nil"/>
              <w:bottom w:val="single" w:sz="4" w:space="0" w:color="auto"/>
              <w:right w:val="single" w:sz="4" w:space="0" w:color="auto"/>
            </w:tcBorders>
            <w:shd w:val="clear" w:color="auto" w:fill="auto"/>
          </w:tcPr>
          <w:p w14:paraId="3A0BFCA2"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Adoptar medidas urgentes y significativas para reducir la degradación de los hábitats naturales, detener la pérdida de la diversidad biológica y, para 2020, proteger las especies amenazadas y </w:t>
            </w:r>
            <w:r w:rsidRPr="0077675F">
              <w:rPr>
                <w:rFonts w:ascii="Arial" w:hAnsi="Arial" w:cs="Arial"/>
                <w:color w:val="000000"/>
                <w:sz w:val="16"/>
                <w:szCs w:val="16"/>
                <w:lang w:val="es-CO" w:eastAsia="es-ES_tradnl"/>
              </w:rPr>
              <w:lastRenderedPageBreak/>
              <w:t>evitar su extinción</w:t>
            </w:r>
          </w:p>
        </w:tc>
        <w:tc>
          <w:tcPr>
            <w:tcW w:w="521" w:type="pct"/>
            <w:tcBorders>
              <w:top w:val="nil"/>
              <w:left w:val="nil"/>
              <w:bottom w:val="single" w:sz="4" w:space="0" w:color="auto"/>
              <w:right w:val="single" w:sz="4" w:space="0" w:color="auto"/>
            </w:tcBorders>
            <w:shd w:val="clear" w:color="auto" w:fill="auto"/>
          </w:tcPr>
          <w:p w14:paraId="78E7A126"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Proporción de especies críticamente amenazadas</w:t>
            </w:r>
          </w:p>
        </w:tc>
        <w:tc>
          <w:tcPr>
            <w:tcW w:w="1121" w:type="pct"/>
            <w:tcBorders>
              <w:top w:val="nil"/>
              <w:left w:val="nil"/>
              <w:bottom w:val="single" w:sz="4" w:space="0" w:color="auto"/>
              <w:right w:val="single" w:sz="4" w:space="0" w:color="auto"/>
            </w:tcBorders>
            <w:shd w:val="clear" w:color="auto" w:fill="auto"/>
          </w:tcPr>
          <w:p w14:paraId="691E27E3"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críticamente amenazada (CR).</w:t>
            </w:r>
          </w:p>
        </w:tc>
        <w:tc>
          <w:tcPr>
            <w:tcW w:w="544" w:type="pct"/>
            <w:tcBorders>
              <w:top w:val="nil"/>
              <w:left w:val="nil"/>
              <w:bottom w:val="single" w:sz="4" w:space="0" w:color="auto"/>
              <w:right w:val="single" w:sz="4" w:space="0" w:color="auto"/>
            </w:tcBorders>
            <w:shd w:val="clear" w:color="auto" w:fill="auto"/>
          </w:tcPr>
          <w:p w14:paraId="44ED1DAF"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6" w:type="pct"/>
            <w:tcBorders>
              <w:top w:val="nil"/>
              <w:left w:val="nil"/>
              <w:bottom w:val="single" w:sz="4" w:space="0" w:color="auto"/>
              <w:right w:val="single" w:sz="4" w:space="0" w:color="auto"/>
            </w:tcBorders>
            <w:shd w:val="clear" w:color="auto" w:fill="auto"/>
          </w:tcPr>
          <w:p w14:paraId="5798A3D4"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≤0,14</w:t>
            </w:r>
          </w:p>
        </w:tc>
        <w:tc>
          <w:tcPr>
            <w:tcW w:w="507" w:type="pct"/>
            <w:tcBorders>
              <w:top w:val="nil"/>
              <w:left w:val="nil"/>
              <w:bottom w:val="single" w:sz="4" w:space="0" w:color="auto"/>
              <w:right w:val="single" w:sz="4" w:space="0" w:color="auto"/>
            </w:tcBorders>
            <w:shd w:val="clear" w:color="auto" w:fill="auto"/>
          </w:tcPr>
          <w:p w14:paraId="15D1F361"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≤0,12</w:t>
            </w:r>
          </w:p>
        </w:tc>
        <w:tc>
          <w:tcPr>
            <w:tcW w:w="671" w:type="pct"/>
            <w:tcBorders>
              <w:top w:val="nil"/>
              <w:left w:val="nil"/>
              <w:bottom w:val="single" w:sz="4" w:space="0" w:color="auto"/>
              <w:right w:val="single" w:sz="4" w:space="0" w:color="auto"/>
            </w:tcBorders>
          </w:tcPr>
          <w:p w14:paraId="4D2938D1" w14:textId="279A763E" w:rsidR="00644561" w:rsidRDefault="00644561" w:rsidP="00871E87">
            <w:pPr>
              <w:jc w:val="both"/>
              <w:rPr>
                <w:rFonts w:ascii="Tahoma" w:eastAsia="Tahoma" w:hAnsi="Tahoma" w:cs="Tahoma"/>
                <w:sz w:val="16"/>
                <w:szCs w:val="16"/>
              </w:rPr>
            </w:pPr>
            <w:r>
              <w:rPr>
                <w:rFonts w:ascii="Tahoma" w:eastAsia="Tahoma" w:hAnsi="Tahoma" w:cs="Tahoma"/>
                <w:sz w:val="16"/>
                <w:szCs w:val="16"/>
              </w:rPr>
              <w:t xml:space="preserve">META. </w:t>
            </w:r>
            <w:r>
              <w:rPr>
                <w:rFonts w:ascii="Tahoma" w:eastAsia="Tahoma" w:hAnsi="Tahoma" w:cs="Tahoma"/>
                <w:bCs/>
                <w:sz w:val="16"/>
                <w:szCs w:val="16"/>
              </w:rPr>
              <w:t xml:space="preserve">Disminución de la fauna silvestre accidentada en un 80% en la vía de Puerto Salgar. </w:t>
            </w:r>
          </w:p>
          <w:p w14:paraId="725E117A" w14:textId="6429D02F" w:rsidR="001A220A" w:rsidRPr="00644561" w:rsidRDefault="001A220A" w:rsidP="001A220A">
            <w:pPr>
              <w:jc w:val="both"/>
              <w:rPr>
                <w:rFonts w:ascii="Arial" w:hAnsi="Arial" w:cs="Arial"/>
                <w:color w:val="000000"/>
                <w:sz w:val="16"/>
                <w:szCs w:val="16"/>
                <w:lang w:eastAsia="es-ES_tradnl"/>
              </w:rPr>
            </w:pPr>
          </w:p>
        </w:tc>
      </w:tr>
      <w:tr w:rsidR="001A220A" w:rsidRPr="0077675F" w14:paraId="610CAA35" w14:textId="77777777" w:rsidTr="00644561">
        <w:trPr>
          <w:trHeight w:val="1234"/>
        </w:trPr>
        <w:tc>
          <w:tcPr>
            <w:tcW w:w="269" w:type="pct"/>
            <w:tcBorders>
              <w:top w:val="nil"/>
              <w:left w:val="single" w:sz="4" w:space="0" w:color="auto"/>
              <w:bottom w:val="single" w:sz="4" w:space="0" w:color="auto"/>
              <w:right w:val="single" w:sz="4" w:space="0" w:color="auto"/>
            </w:tcBorders>
            <w:shd w:val="clear" w:color="auto" w:fill="auto"/>
          </w:tcPr>
          <w:p w14:paraId="054C01D0"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91" w:type="pct"/>
            <w:tcBorders>
              <w:top w:val="nil"/>
              <w:left w:val="nil"/>
              <w:bottom w:val="single" w:sz="4" w:space="0" w:color="auto"/>
              <w:right w:val="single" w:sz="4" w:space="0" w:color="auto"/>
            </w:tcBorders>
            <w:shd w:val="clear" w:color="auto" w:fill="auto"/>
          </w:tcPr>
          <w:p w14:paraId="4FEE3F42"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21" w:type="pct"/>
            <w:tcBorders>
              <w:top w:val="nil"/>
              <w:left w:val="nil"/>
              <w:bottom w:val="single" w:sz="4" w:space="0" w:color="auto"/>
              <w:right w:val="single" w:sz="4" w:space="0" w:color="auto"/>
            </w:tcBorders>
            <w:shd w:val="clear" w:color="auto" w:fill="auto"/>
          </w:tcPr>
          <w:p w14:paraId="01FDB7BF"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amenazadas</w:t>
            </w:r>
          </w:p>
        </w:tc>
        <w:tc>
          <w:tcPr>
            <w:tcW w:w="1121" w:type="pct"/>
            <w:tcBorders>
              <w:top w:val="nil"/>
              <w:left w:val="nil"/>
              <w:bottom w:val="single" w:sz="4" w:space="0" w:color="auto"/>
              <w:right w:val="single" w:sz="4" w:space="0" w:color="auto"/>
            </w:tcBorders>
            <w:shd w:val="clear" w:color="auto" w:fill="auto"/>
          </w:tcPr>
          <w:p w14:paraId="7D7EDC05"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amenazada (EN).</w:t>
            </w:r>
          </w:p>
        </w:tc>
        <w:tc>
          <w:tcPr>
            <w:tcW w:w="544" w:type="pct"/>
            <w:tcBorders>
              <w:top w:val="nil"/>
              <w:left w:val="nil"/>
              <w:bottom w:val="single" w:sz="4" w:space="0" w:color="auto"/>
              <w:right w:val="single" w:sz="4" w:space="0" w:color="auto"/>
            </w:tcBorders>
            <w:shd w:val="clear" w:color="auto" w:fill="auto"/>
          </w:tcPr>
          <w:p w14:paraId="06CBB085"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6" w:type="pct"/>
            <w:tcBorders>
              <w:top w:val="nil"/>
              <w:left w:val="nil"/>
              <w:bottom w:val="single" w:sz="4" w:space="0" w:color="auto"/>
              <w:right w:val="single" w:sz="4" w:space="0" w:color="auto"/>
            </w:tcBorders>
            <w:shd w:val="clear" w:color="auto" w:fill="auto"/>
          </w:tcPr>
          <w:p w14:paraId="4F3F9CBB"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0,32</w:t>
            </w:r>
          </w:p>
        </w:tc>
        <w:tc>
          <w:tcPr>
            <w:tcW w:w="507" w:type="pct"/>
            <w:tcBorders>
              <w:top w:val="nil"/>
              <w:left w:val="nil"/>
              <w:bottom w:val="single" w:sz="4" w:space="0" w:color="auto"/>
              <w:right w:val="single" w:sz="4" w:space="0" w:color="auto"/>
            </w:tcBorders>
            <w:shd w:val="clear" w:color="auto" w:fill="auto"/>
          </w:tcPr>
          <w:p w14:paraId="566C9789"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32%</w:t>
            </w:r>
          </w:p>
        </w:tc>
        <w:tc>
          <w:tcPr>
            <w:tcW w:w="671" w:type="pct"/>
            <w:tcBorders>
              <w:top w:val="nil"/>
              <w:left w:val="nil"/>
              <w:bottom w:val="single" w:sz="4" w:space="0" w:color="auto"/>
              <w:right w:val="single" w:sz="4" w:space="0" w:color="auto"/>
            </w:tcBorders>
          </w:tcPr>
          <w:p w14:paraId="470E2605" w14:textId="6292AD1E" w:rsidR="00644561" w:rsidRDefault="00644561" w:rsidP="00871E87">
            <w:pPr>
              <w:jc w:val="both"/>
              <w:rPr>
                <w:rFonts w:ascii="Tahoma" w:eastAsia="Tahoma" w:hAnsi="Tahoma" w:cs="Tahoma"/>
                <w:sz w:val="16"/>
                <w:szCs w:val="16"/>
              </w:rPr>
            </w:pPr>
            <w:r>
              <w:rPr>
                <w:rFonts w:ascii="Tahoma" w:eastAsia="Tahoma" w:hAnsi="Tahoma" w:cs="Tahoma"/>
                <w:sz w:val="16"/>
                <w:szCs w:val="16"/>
              </w:rPr>
              <w:t xml:space="preserve">META. </w:t>
            </w:r>
            <w:r>
              <w:rPr>
                <w:rFonts w:ascii="Tahoma" w:eastAsia="Tahoma" w:hAnsi="Tahoma" w:cs="Tahoma"/>
                <w:bCs/>
                <w:sz w:val="16"/>
                <w:szCs w:val="16"/>
              </w:rPr>
              <w:t xml:space="preserve">Disminución de la fauna silvestre accidentada en un 80% en la vía de Puerto Salgar. </w:t>
            </w:r>
          </w:p>
          <w:p w14:paraId="1196CB94" w14:textId="1DB01745" w:rsidR="001A220A" w:rsidRPr="00644561" w:rsidRDefault="001A220A" w:rsidP="00163A29">
            <w:pPr>
              <w:jc w:val="both"/>
              <w:rPr>
                <w:rFonts w:ascii="Arial" w:hAnsi="Arial" w:cs="Arial"/>
                <w:color w:val="000000"/>
                <w:sz w:val="16"/>
                <w:szCs w:val="16"/>
                <w:lang w:eastAsia="es-ES_tradnl"/>
              </w:rPr>
            </w:pPr>
          </w:p>
        </w:tc>
      </w:tr>
      <w:tr w:rsidR="001A220A" w:rsidRPr="0077675F" w14:paraId="358464C0" w14:textId="77777777" w:rsidTr="00644561">
        <w:trPr>
          <w:trHeight w:val="1431"/>
        </w:trPr>
        <w:tc>
          <w:tcPr>
            <w:tcW w:w="269" w:type="pct"/>
            <w:tcBorders>
              <w:top w:val="nil"/>
              <w:left w:val="single" w:sz="4" w:space="0" w:color="auto"/>
              <w:bottom w:val="single" w:sz="4" w:space="0" w:color="auto"/>
              <w:right w:val="single" w:sz="4" w:space="0" w:color="auto"/>
            </w:tcBorders>
            <w:shd w:val="clear" w:color="auto" w:fill="auto"/>
          </w:tcPr>
          <w:p w14:paraId="3DEA8AFF"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91" w:type="pct"/>
            <w:tcBorders>
              <w:top w:val="nil"/>
              <w:left w:val="nil"/>
              <w:bottom w:val="single" w:sz="4" w:space="0" w:color="auto"/>
              <w:right w:val="single" w:sz="4" w:space="0" w:color="auto"/>
            </w:tcBorders>
            <w:shd w:val="clear" w:color="auto" w:fill="auto"/>
          </w:tcPr>
          <w:p w14:paraId="69E32702"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21" w:type="pct"/>
            <w:tcBorders>
              <w:top w:val="nil"/>
              <w:left w:val="nil"/>
              <w:bottom w:val="single" w:sz="4" w:space="0" w:color="auto"/>
              <w:right w:val="single" w:sz="4" w:space="0" w:color="auto"/>
            </w:tcBorders>
            <w:shd w:val="clear" w:color="auto" w:fill="auto"/>
          </w:tcPr>
          <w:p w14:paraId="4A5C77C7"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vulnerables</w:t>
            </w:r>
          </w:p>
        </w:tc>
        <w:tc>
          <w:tcPr>
            <w:tcW w:w="1121" w:type="pct"/>
            <w:tcBorders>
              <w:top w:val="nil"/>
              <w:left w:val="nil"/>
              <w:bottom w:val="single" w:sz="4" w:space="0" w:color="auto"/>
              <w:right w:val="single" w:sz="4" w:space="0" w:color="auto"/>
            </w:tcBorders>
            <w:shd w:val="clear" w:color="auto" w:fill="auto"/>
          </w:tcPr>
          <w:p w14:paraId="586BF764"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vulnerable (VU).</w:t>
            </w:r>
          </w:p>
        </w:tc>
        <w:tc>
          <w:tcPr>
            <w:tcW w:w="544" w:type="pct"/>
            <w:tcBorders>
              <w:top w:val="nil"/>
              <w:left w:val="nil"/>
              <w:bottom w:val="single" w:sz="4" w:space="0" w:color="auto"/>
              <w:right w:val="single" w:sz="4" w:space="0" w:color="auto"/>
            </w:tcBorders>
            <w:shd w:val="clear" w:color="auto" w:fill="auto"/>
          </w:tcPr>
          <w:p w14:paraId="40FE98F6"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6" w:type="pct"/>
            <w:tcBorders>
              <w:top w:val="nil"/>
              <w:left w:val="nil"/>
              <w:bottom w:val="single" w:sz="4" w:space="0" w:color="auto"/>
              <w:right w:val="single" w:sz="4" w:space="0" w:color="auto"/>
            </w:tcBorders>
            <w:shd w:val="clear" w:color="auto" w:fill="auto"/>
          </w:tcPr>
          <w:p w14:paraId="023EE2D9"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≥0,53</w:t>
            </w:r>
          </w:p>
        </w:tc>
        <w:tc>
          <w:tcPr>
            <w:tcW w:w="507" w:type="pct"/>
            <w:tcBorders>
              <w:top w:val="nil"/>
              <w:left w:val="nil"/>
              <w:bottom w:val="single" w:sz="4" w:space="0" w:color="auto"/>
              <w:right w:val="single" w:sz="4" w:space="0" w:color="auto"/>
            </w:tcBorders>
            <w:shd w:val="clear" w:color="auto" w:fill="auto"/>
          </w:tcPr>
          <w:p w14:paraId="41914B44" w14:textId="77777777" w:rsidR="001A220A" w:rsidRPr="0077675F" w:rsidRDefault="001A220A" w:rsidP="001A220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≥0,56</w:t>
            </w:r>
          </w:p>
        </w:tc>
        <w:tc>
          <w:tcPr>
            <w:tcW w:w="671" w:type="pct"/>
            <w:tcBorders>
              <w:top w:val="nil"/>
              <w:left w:val="nil"/>
              <w:bottom w:val="single" w:sz="4" w:space="0" w:color="auto"/>
              <w:right w:val="single" w:sz="4" w:space="0" w:color="auto"/>
            </w:tcBorders>
          </w:tcPr>
          <w:p w14:paraId="33BC9B1C" w14:textId="30083B08" w:rsidR="00644561" w:rsidRDefault="00644561" w:rsidP="00871E87">
            <w:pPr>
              <w:jc w:val="both"/>
              <w:rPr>
                <w:rFonts w:ascii="Tahoma" w:eastAsia="Tahoma" w:hAnsi="Tahoma" w:cs="Tahoma"/>
                <w:sz w:val="16"/>
                <w:szCs w:val="16"/>
              </w:rPr>
            </w:pPr>
            <w:r>
              <w:rPr>
                <w:rFonts w:ascii="Tahoma" w:eastAsia="Tahoma" w:hAnsi="Tahoma" w:cs="Tahoma"/>
                <w:sz w:val="16"/>
                <w:szCs w:val="16"/>
              </w:rPr>
              <w:t xml:space="preserve">META. </w:t>
            </w:r>
            <w:r>
              <w:rPr>
                <w:rFonts w:ascii="Tahoma" w:eastAsia="Tahoma" w:hAnsi="Tahoma" w:cs="Tahoma"/>
                <w:bCs/>
                <w:sz w:val="16"/>
                <w:szCs w:val="16"/>
              </w:rPr>
              <w:t xml:space="preserve">Disminución de la fauna silvestre accidentada en un 80% en la vía de Puerto Salgar. </w:t>
            </w:r>
          </w:p>
          <w:p w14:paraId="0E718EEA" w14:textId="44F3B983" w:rsidR="001A220A" w:rsidRPr="00644561" w:rsidRDefault="001A220A" w:rsidP="00163A29">
            <w:pPr>
              <w:jc w:val="both"/>
              <w:rPr>
                <w:rFonts w:ascii="Arial" w:hAnsi="Arial" w:cs="Arial"/>
                <w:color w:val="000000"/>
                <w:sz w:val="16"/>
                <w:szCs w:val="16"/>
                <w:lang w:eastAsia="es-ES_tradnl"/>
              </w:rPr>
            </w:pPr>
          </w:p>
        </w:tc>
      </w:tr>
    </w:tbl>
    <w:p w14:paraId="3319E701" w14:textId="4AB3D6CB" w:rsidR="001A220A" w:rsidRPr="003A1C9A" w:rsidRDefault="001A220A" w:rsidP="001A220A">
      <w:pPr>
        <w:pStyle w:val="Descripcin"/>
        <w:rPr>
          <w:rFonts w:ascii="Tahoma" w:hAnsi="Tahoma" w:cs="Tahoma"/>
          <w:b w:val="0"/>
          <w:sz w:val="16"/>
          <w:szCs w:val="16"/>
        </w:rPr>
        <w:sectPr w:rsidR="001A220A" w:rsidRPr="003A1C9A" w:rsidSect="00426EC6">
          <w:pgSz w:w="15840" w:h="12240" w:orient="landscape" w:code="1"/>
          <w:pgMar w:top="1701" w:right="1418" w:bottom="1701" w:left="1418" w:header="907" w:footer="454" w:gutter="0"/>
          <w:cols w:space="708"/>
          <w:titlePg/>
          <w:docGrid w:linePitch="360"/>
        </w:sectPr>
      </w:pPr>
      <w:r w:rsidRPr="003A1C9A">
        <w:rPr>
          <w:rFonts w:ascii="Tahoma" w:hAnsi="Tahoma" w:cs="Tahoma"/>
          <w:sz w:val="16"/>
          <w:szCs w:val="16"/>
        </w:rPr>
        <w:t xml:space="preserve">Tabla No.  </w:t>
      </w:r>
      <w:r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Pr="003A1C9A">
        <w:rPr>
          <w:rFonts w:ascii="Tahoma" w:hAnsi="Tahoma" w:cs="Tahoma"/>
          <w:sz w:val="16"/>
          <w:szCs w:val="16"/>
        </w:rPr>
        <w:fldChar w:fldCharType="separate"/>
      </w:r>
      <w:r w:rsidRPr="003A1C9A">
        <w:rPr>
          <w:rFonts w:ascii="Tahoma" w:hAnsi="Tahoma" w:cs="Tahoma"/>
          <w:noProof/>
          <w:sz w:val="16"/>
          <w:szCs w:val="16"/>
        </w:rPr>
        <w:t>1</w:t>
      </w:r>
      <w:r w:rsidRPr="003A1C9A">
        <w:rPr>
          <w:rFonts w:ascii="Tahoma" w:hAnsi="Tahoma" w:cs="Tahoma"/>
          <w:sz w:val="16"/>
          <w:szCs w:val="16"/>
        </w:rPr>
        <w:fldChar w:fldCharType="end"/>
      </w:r>
      <w:r w:rsidRPr="003A1C9A">
        <w:rPr>
          <w:rFonts w:ascii="Tahoma" w:hAnsi="Tahoma" w:cs="Tahoma"/>
          <w:sz w:val="16"/>
          <w:szCs w:val="16"/>
        </w:rPr>
        <w:t xml:space="preserve"> Fuente: </w:t>
      </w:r>
      <w:r w:rsidR="00C27CE0" w:rsidRPr="003A1C9A">
        <w:rPr>
          <w:rFonts w:ascii="Tahoma" w:hAnsi="Tahoma" w:cs="Tahoma"/>
          <w:b w:val="0"/>
          <w:sz w:val="16"/>
          <w:szCs w:val="16"/>
        </w:rPr>
        <w:t>Construcción equipo</w:t>
      </w:r>
      <w:r w:rsidRPr="003A1C9A">
        <w:rPr>
          <w:rFonts w:ascii="Tahoma" w:hAnsi="Tahoma" w:cs="Tahoma"/>
          <w:b w:val="0"/>
          <w:sz w:val="16"/>
          <w:szCs w:val="16"/>
        </w:rPr>
        <w:t xml:space="preserve"> PTEA de la CAR 2019</w:t>
      </w:r>
    </w:p>
    <w:bookmarkEnd w:id="29"/>
    <w:p w14:paraId="7437187C" w14:textId="5361E5A2" w:rsidR="00037F66" w:rsidRDefault="00EC12AD">
      <w:pPr>
        <w:pBdr>
          <w:top w:val="nil"/>
          <w:left w:val="nil"/>
          <w:bottom w:val="nil"/>
          <w:right w:val="nil"/>
          <w:between w:val="nil"/>
        </w:pBdr>
        <w:rPr>
          <w:rFonts w:ascii="Tahoma" w:eastAsia="Tahoma" w:hAnsi="Tahoma" w:cs="Tahoma"/>
          <w:sz w:val="16"/>
          <w:szCs w:val="16"/>
        </w:rPr>
      </w:pPr>
      <w:r>
        <w:rPr>
          <w:rFonts w:ascii="Tahoma" w:eastAsia="Tahoma" w:hAnsi="Tahoma" w:cs="Tahoma"/>
          <w:sz w:val="16"/>
          <w:szCs w:val="16"/>
        </w:rPr>
        <w:lastRenderedPageBreak/>
        <w:t xml:space="preserve"> </w:t>
      </w:r>
    </w:p>
    <w:p w14:paraId="314D20CF" w14:textId="77777777" w:rsidR="00037F66" w:rsidRDefault="00EC12AD" w:rsidP="00904FFB">
      <w:pPr>
        <w:pStyle w:val="Ttulo3"/>
        <w:numPr>
          <w:ilvl w:val="2"/>
          <w:numId w:val="3"/>
        </w:numPr>
        <w:spacing w:before="0" w:after="0"/>
        <w:ind w:left="720"/>
        <w:jc w:val="both"/>
        <w:rPr>
          <w:rFonts w:ascii="Tahoma" w:eastAsia="Tahoma" w:hAnsi="Tahoma" w:cs="Tahoma"/>
          <w:b w:val="0"/>
          <w:sz w:val="22"/>
          <w:szCs w:val="22"/>
        </w:rPr>
      </w:pPr>
      <w:bookmarkStart w:id="30" w:name="_Toc26702003"/>
      <w:r>
        <w:rPr>
          <w:rFonts w:ascii="Tahoma" w:eastAsia="Tahoma" w:hAnsi="Tahoma" w:cs="Tahoma"/>
          <w:b w:val="0"/>
          <w:sz w:val="22"/>
          <w:szCs w:val="22"/>
        </w:rPr>
        <w:t>Normativ</w:t>
      </w:r>
      <w:r w:rsidR="009645BC">
        <w:rPr>
          <w:rFonts w:ascii="Tahoma" w:eastAsia="Tahoma" w:hAnsi="Tahoma" w:cs="Tahoma"/>
          <w:b w:val="0"/>
          <w:sz w:val="22"/>
          <w:szCs w:val="22"/>
        </w:rPr>
        <w:t>a de Orden Nacional.</w:t>
      </w:r>
      <w:bookmarkEnd w:id="30"/>
    </w:p>
    <w:p w14:paraId="2F7B2B8E" w14:textId="77777777" w:rsidR="0076699C" w:rsidRDefault="0076699C" w:rsidP="0076699C">
      <w:pPr>
        <w:rPr>
          <w:rFonts w:eastAsia="Tahoma"/>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6"/>
        <w:gridCol w:w="6660"/>
      </w:tblGrid>
      <w:tr w:rsidR="0076699C" w14:paraId="741B5FF9" w14:textId="77777777" w:rsidTr="00AC3288">
        <w:trPr>
          <w:tblHeader/>
        </w:trPr>
        <w:tc>
          <w:tcPr>
            <w:tcW w:w="1257" w:type="pct"/>
            <w:shd w:val="clear" w:color="auto" w:fill="auto"/>
          </w:tcPr>
          <w:p w14:paraId="4F0013C2" w14:textId="77777777" w:rsidR="0076699C" w:rsidRDefault="0076699C" w:rsidP="00AC3288">
            <w:pPr>
              <w:jc w:val="center"/>
              <w:rPr>
                <w:rFonts w:ascii="Tahoma" w:eastAsia="Tahoma" w:hAnsi="Tahoma" w:cs="Tahoma"/>
                <w:b/>
                <w:sz w:val="18"/>
                <w:szCs w:val="18"/>
              </w:rPr>
            </w:pPr>
            <w:r>
              <w:rPr>
                <w:rFonts w:ascii="Tahoma" w:eastAsia="Tahoma" w:hAnsi="Tahoma" w:cs="Tahoma"/>
                <w:sz w:val="18"/>
                <w:szCs w:val="18"/>
              </w:rPr>
              <w:t xml:space="preserve">  </w:t>
            </w:r>
            <w:bookmarkStart w:id="31" w:name="_Hlk24300318"/>
            <w:r>
              <w:rPr>
                <w:rFonts w:ascii="Tahoma" w:eastAsia="Tahoma" w:hAnsi="Tahoma" w:cs="Tahoma"/>
                <w:b/>
                <w:sz w:val="18"/>
                <w:szCs w:val="18"/>
              </w:rPr>
              <w:t>NORMA</w:t>
            </w:r>
          </w:p>
        </w:tc>
        <w:tc>
          <w:tcPr>
            <w:tcW w:w="3743" w:type="pct"/>
            <w:shd w:val="clear" w:color="auto" w:fill="auto"/>
          </w:tcPr>
          <w:p w14:paraId="5102D111" w14:textId="77777777" w:rsidR="0076699C" w:rsidRDefault="0076699C" w:rsidP="00AC3288">
            <w:pPr>
              <w:jc w:val="center"/>
              <w:rPr>
                <w:rFonts w:ascii="Tahoma" w:eastAsia="Tahoma" w:hAnsi="Tahoma" w:cs="Tahoma"/>
                <w:b/>
                <w:sz w:val="18"/>
                <w:szCs w:val="18"/>
              </w:rPr>
            </w:pPr>
            <w:r>
              <w:rPr>
                <w:rFonts w:ascii="Tahoma" w:eastAsia="Tahoma" w:hAnsi="Tahoma" w:cs="Tahoma"/>
                <w:b/>
                <w:sz w:val="18"/>
                <w:szCs w:val="18"/>
              </w:rPr>
              <w:t>DESCRIPCIÓN</w:t>
            </w:r>
          </w:p>
        </w:tc>
      </w:tr>
      <w:tr w:rsidR="0076699C" w14:paraId="23E63D8A" w14:textId="77777777" w:rsidTr="00AC3288">
        <w:tc>
          <w:tcPr>
            <w:tcW w:w="1257" w:type="pct"/>
            <w:shd w:val="clear" w:color="auto" w:fill="auto"/>
          </w:tcPr>
          <w:p w14:paraId="593DDBC0" w14:textId="77777777" w:rsidR="0076699C" w:rsidRDefault="0076699C" w:rsidP="00AC328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14:paraId="35243E2D"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4A720DA1" w14:textId="77777777" w:rsidR="0076699C" w:rsidRDefault="0076699C" w:rsidP="00AC3288">
            <w:pPr>
              <w:jc w:val="both"/>
              <w:rPr>
                <w:rFonts w:ascii="Tahoma" w:eastAsia="Tahoma" w:hAnsi="Tahoma" w:cs="Tahoma"/>
                <w:sz w:val="18"/>
                <w:szCs w:val="18"/>
              </w:rPr>
            </w:pPr>
          </w:p>
          <w:p w14:paraId="1481A5B1" w14:textId="77777777" w:rsidR="0076699C" w:rsidRDefault="0076699C" w:rsidP="00AC328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14:paraId="4CBE46B9" w14:textId="77777777" w:rsidR="0076699C" w:rsidRDefault="0076699C" w:rsidP="00AC3288">
            <w:pPr>
              <w:jc w:val="both"/>
              <w:rPr>
                <w:rFonts w:ascii="Tahoma" w:eastAsia="Tahoma" w:hAnsi="Tahoma" w:cs="Tahoma"/>
                <w:sz w:val="18"/>
                <w:szCs w:val="18"/>
              </w:rPr>
            </w:pPr>
          </w:p>
          <w:p w14:paraId="3AAC15BA"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14:paraId="76CA5756"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14:paraId="4B85651E"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14:paraId="578518DF"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14:paraId="28180F36"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14:paraId="3E0C492F"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14:paraId="78605D3F"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76699C" w14:paraId="07CB7D5E" w14:textId="77777777" w:rsidTr="00AC3288">
        <w:tc>
          <w:tcPr>
            <w:tcW w:w="1257" w:type="pct"/>
            <w:shd w:val="clear" w:color="auto" w:fill="auto"/>
          </w:tcPr>
          <w:p w14:paraId="52D39027" w14:textId="77777777" w:rsidR="0076699C" w:rsidRDefault="0076699C" w:rsidP="00AC3288">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14:paraId="194E0AC7"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62002944" w14:textId="77777777" w:rsidR="0076699C" w:rsidRDefault="0076699C" w:rsidP="00AC3288">
            <w:pPr>
              <w:jc w:val="both"/>
              <w:rPr>
                <w:rFonts w:ascii="Tahoma" w:eastAsia="Tahoma" w:hAnsi="Tahoma" w:cs="Tahoma"/>
                <w:sz w:val="18"/>
                <w:szCs w:val="18"/>
              </w:rPr>
            </w:pPr>
          </w:p>
          <w:p w14:paraId="3B3BFFA7"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76699C" w14:paraId="211EFD93" w14:textId="77777777" w:rsidTr="00AC3288">
        <w:tc>
          <w:tcPr>
            <w:tcW w:w="1257" w:type="pct"/>
            <w:shd w:val="clear" w:color="auto" w:fill="auto"/>
          </w:tcPr>
          <w:p w14:paraId="24952E81" w14:textId="77777777" w:rsidR="0076699C" w:rsidRDefault="0076699C" w:rsidP="00AC3288">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14:paraId="0A25DCEA"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6998AC83" w14:textId="77777777" w:rsidR="0076699C" w:rsidRDefault="0076699C" w:rsidP="00AC3288">
            <w:pPr>
              <w:jc w:val="both"/>
              <w:rPr>
                <w:rFonts w:ascii="Tahoma" w:eastAsia="Tahoma" w:hAnsi="Tahoma" w:cs="Tahoma"/>
                <w:sz w:val="18"/>
                <w:szCs w:val="18"/>
              </w:rPr>
            </w:pPr>
          </w:p>
        </w:tc>
      </w:tr>
      <w:tr w:rsidR="0076699C" w14:paraId="5331B160" w14:textId="77777777" w:rsidTr="00AC3288">
        <w:tc>
          <w:tcPr>
            <w:tcW w:w="1257" w:type="pct"/>
            <w:shd w:val="clear" w:color="auto" w:fill="auto"/>
          </w:tcPr>
          <w:p w14:paraId="3CF2BE07" w14:textId="77777777" w:rsidR="0076699C" w:rsidRDefault="0076699C" w:rsidP="00AC3288">
            <w:pPr>
              <w:rPr>
                <w:rFonts w:ascii="Tahoma" w:eastAsia="Tahoma" w:hAnsi="Tahoma" w:cs="Tahoma"/>
                <w:sz w:val="18"/>
                <w:szCs w:val="18"/>
              </w:rPr>
            </w:pPr>
            <w:r>
              <w:rPr>
                <w:rFonts w:ascii="Tahoma" w:eastAsia="Tahoma" w:hAnsi="Tahoma" w:cs="Tahoma"/>
                <w:sz w:val="18"/>
                <w:szCs w:val="18"/>
              </w:rPr>
              <w:t>Decreto 1743 de 1994</w:t>
            </w:r>
          </w:p>
        </w:tc>
        <w:tc>
          <w:tcPr>
            <w:tcW w:w="3743" w:type="pct"/>
            <w:shd w:val="clear" w:color="auto" w:fill="auto"/>
          </w:tcPr>
          <w:p w14:paraId="4770F346"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 xml:space="preserve">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w:t>
            </w:r>
            <w:r>
              <w:rPr>
                <w:rFonts w:ascii="Tahoma" w:eastAsia="Tahoma" w:hAnsi="Tahoma" w:cs="Tahoma"/>
                <w:sz w:val="18"/>
                <w:szCs w:val="18"/>
              </w:rPr>
              <w:lastRenderedPageBreak/>
              <w:t>entre sí y con los diagnósticos ambientales, locales, regionales y/o nacionales con el fin de contribuir a la resolución de problemas ambientales específicos.</w:t>
            </w:r>
          </w:p>
        </w:tc>
      </w:tr>
      <w:tr w:rsidR="0076699C" w14:paraId="7FDACF1F" w14:textId="77777777" w:rsidTr="00AC3288">
        <w:tc>
          <w:tcPr>
            <w:tcW w:w="1257" w:type="pct"/>
            <w:shd w:val="clear" w:color="auto" w:fill="auto"/>
          </w:tcPr>
          <w:p w14:paraId="346E8DC3" w14:textId="77777777" w:rsidR="0076699C" w:rsidRDefault="0076699C" w:rsidP="00AC3288">
            <w:pPr>
              <w:rPr>
                <w:rFonts w:ascii="Tahoma" w:eastAsia="Tahoma" w:hAnsi="Tahoma" w:cs="Tahoma"/>
                <w:sz w:val="18"/>
                <w:szCs w:val="18"/>
              </w:rPr>
            </w:pPr>
            <w:r>
              <w:rPr>
                <w:rFonts w:ascii="Tahoma" w:eastAsia="Tahoma" w:hAnsi="Tahoma" w:cs="Tahoma"/>
                <w:sz w:val="18"/>
                <w:szCs w:val="18"/>
              </w:rPr>
              <w:lastRenderedPageBreak/>
              <w:t>Decreto 048 de 2001</w:t>
            </w:r>
          </w:p>
        </w:tc>
        <w:tc>
          <w:tcPr>
            <w:tcW w:w="3743" w:type="pct"/>
            <w:shd w:val="clear" w:color="auto" w:fill="auto"/>
          </w:tcPr>
          <w:p w14:paraId="10413C2C"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31AE1EA8" w14:textId="77777777" w:rsidR="0076699C" w:rsidRDefault="0076699C" w:rsidP="00AC3288">
            <w:pPr>
              <w:jc w:val="both"/>
              <w:rPr>
                <w:rFonts w:ascii="Tahoma" w:eastAsia="Tahoma" w:hAnsi="Tahoma" w:cs="Tahoma"/>
                <w:sz w:val="18"/>
                <w:szCs w:val="18"/>
              </w:rPr>
            </w:pPr>
          </w:p>
        </w:tc>
      </w:tr>
      <w:tr w:rsidR="0076699C" w14:paraId="73FA13F1" w14:textId="77777777" w:rsidTr="00AC3288">
        <w:tc>
          <w:tcPr>
            <w:tcW w:w="1257" w:type="pct"/>
            <w:shd w:val="clear" w:color="auto" w:fill="auto"/>
          </w:tcPr>
          <w:p w14:paraId="0848CC08"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14:paraId="6BC7F471"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70F99353" w14:textId="77777777" w:rsidR="0076699C" w:rsidRDefault="0076699C" w:rsidP="00AC3288">
            <w:pPr>
              <w:pBdr>
                <w:top w:val="nil"/>
                <w:left w:val="nil"/>
                <w:bottom w:val="nil"/>
                <w:right w:val="nil"/>
                <w:between w:val="nil"/>
              </w:pBdr>
              <w:jc w:val="both"/>
              <w:rPr>
                <w:rFonts w:ascii="Tahoma" w:eastAsia="Tahoma" w:hAnsi="Tahoma" w:cs="Tahoma"/>
                <w:sz w:val="18"/>
                <w:szCs w:val="18"/>
              </w:rPr>
            </w:pPr>
          </w:p>
          <w:p w14:paraId="3195D628" w14:textId="77777777" w:rsidR="0076699C" w:rsidRDefault="0076699C" w:rsidP="00AC328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14:paraId="5C4591E0" w14:textId="77777777" w:rsidR="0076699C" w:rsidRDefault="0076699C" w:rsidP="00AC3288">
            <w:pPr>
              <w:pBdr>
                <w:top w:val="nil"/>
                <w:left w:val="nil"/>
                <w:bottom w:val="nil"/>
                <w:right w:val="nil"/>
                <w:between w:val="nil"/>
              </w:pBdr>
              <w:jc w:val="both"/>
              <w:rPr>
                <w:rFonts w:ascii="Tahoma" w:eastAsia="Tahoma" w:hAnsi="Tahoma" w:cs="Tahoma"/>
                <w:sz w:val="18"/>
                <w:szCs w:val="18"/>
              </w:rPr>
            </w:pPr>
          </w:p>
        </w:tc>
      </w:tr>
      <w:tr w:rsidR="0076699C" w14:paraId="2E16AA76" w14:textId="77777777" w:rsidTr="00AC3288">
        <w:tc>
          <w:tcPr>
            <w:tcW w:w="1257" w:type="pct"/>
            <w:shd w:val="clear" w:color="auto" w:fill="auto"/>
          </w:tcPr>
          <w:p w14:paraId="5BDBEF06"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CONPES 3305</w:t>
            </w:r>
          </w:p>
          <w:p w14:paraId="1F6D975E"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14:paraId="4A54B0FD"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76699C" w14:paraId="0546FCB2" w14:textId="77777777" w:rsidTr="00AC3288">
        <w:tc>
          <w:tcPr>
            <w:tcW w:w="1257" w:type="pct"/>
            <w:shd w:val="clear" w:color="auto" w:fill="auto"/>
          </w:tcPr>
          <w:p w14:paraId="36962E76"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 xml:space="preserve">CONPES 3256 </w:t>
            </w:r>
          </w:p>
          <w:p w14:paraId="3A81242F"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14:paraId="0755E536"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76699C" w14:paraId="02BC813F" w14:textId="77777777" w:rsidTr="00AC3288">
        <w:trPr>
          <w:trHeight w:val="497"/>
        </w:trPr>
        <w:tc>
          <w:tcPr>
            <w:tcW w:w="1257" w:type="pct"/>
            <w:shd w:val="clear" w:color="auto" w:fill="auto"/>
          </w:tcPr>
          <w:p w14:paraId="0F58F55C" w14:textId="77777777" w:rsidR="0076699C" w:rsidRDefault="0076699C" w:rsidP="00AC3288">
            <w:pPr>
              <w:rPr>
                <w:rFonts w:ascii="Tahoma" w:eastAsia="Tahoma" w:hAnsi="Tahoma" w:cs="Tahoma"/>
                <w:sz w:val="18"/>
                <w:szCs w:val="18"/>
              </w:rPr>
            </w:pPr>
            <w:r>
              <w:rPr>
                <w:rFonts w:ascii="Tahoma" w:eastAsia="Tahoma" w:hAnsi="Tahoma" w:cs="Tahoma"/>
                <w:sz w:val="18"/>
                <w:szCs w:val="18"/>
              </w:rPr>
              <w:t>CONPES 3700</w:t>
            </w:r>
          </w:p>
          <w:p w14:paraId="62C982D7" w14:textId="77777777" w:rsidR="0076699C" w:rsidRDefault="0076699C" w:rsidP="00AC328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14:paraId="67AD69B0" w14:textId="77777777" w:rsidR="0076699C" w:rsidRDefault="0076699C" w:rsidP="00AC328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76699C" w14:paraId="77153632" w14:textId="77777777" w:rsidTr="00AC3288">
        <w:trPr>
          <w:trHeight w:val="547"/>
        </w:trPr>
        <w:tc>
          <w:tcPr>
            <w:tcW w:w="1257" w:type="pct"/>
            <w:shd w:val="clear" w:color="auto" w:fill="auto"/>
          </w:tcPr>
          <w:p w14:paraId="14B70E7A" w14:textId="77777777" w:rsidR="0076699C" w:rsidRDefault="0076699C" w:rsidP="00AC3288">
            <w:pPr>
              <w:rPr>
                <w:rFonts w:ascii="Tahoma" w:eastAsia="Tahoma" w:hAnsi="Tahoma" w:cs="Tahoma"/>
                <w:sz w:val="18"/>
                <w:szCs w:val="18"/>
              </w:rPr>
            </w:pPr>
            <w:r>
              <w:rPr>
                <w:rFonts w:ascii="Tahoma" w:eastAsia="Tahoma" w:hAnsi="Tahoma" w:cs="Tahoma"/>
                <w:sz w:val="18"/>
                <w:szCs w:val="18"/>
              </w:rPr>
              <w:t xml:space="preserve">CONPES 3243 </w:t>
            </w:r>
          </w:p>
          <w:p w14:paraId="4DB327D4" w14:textId="77777777" w:rsidR="0076699C" w:rsidRDefault="0076699C" w:rsidP="00AC328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14:paraId="6D0BC1C3" w14:textId="77777777" w:rsidR="0076699C" w:rsidRDefault="0076699C" w:rsidP="00AC328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76699C" w14:paraId="26C00F4B" w14:textId="77777777" w:rsidTr="00AC3288">
        <w:tc>
          <w:tcPr>
            <w:tcW w:w="1257" w:type="pct"/>
            <w:shd w:val="clear" w:color="auto" w:fill="auto"/>
          </w:tcPr>
          <w:p w14:paraId="03CD0CC9" w14:textId="77777777" w:rsidR="0076699C" w:rsidRDefault="0076699C" w:rsidP="00AC328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14:paraId="6C702ECB"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76699C" w14:paraId="390F8EA4" w14:textId="77777777" w:rsidTr="00AC3288">
        <w:tc>
          <w:tcPr>
            <w:tcW w:w="1257" w:type="pct"/>
            <w:shd w:val="clear" w:color="auto" w:fill="auto"/>
          </w:tcPr>
          <w:p w14:paraId="3117794D" w14:textId="77777777" w:rsidR="0076699C" w:rsidRDefault="0076699C" w:rsidP="00AC3288">
            <w:pPr>
              <w:rPr>
                <w:rFonts w:ascii="Tahoma" w:eastAsia="Tahoma" w:hAnsi="Tahoma" w:cs="Tahoma"/>
                <w:sz w:val="18"/>
                <w:szCs w:val="18"/>
              </w:rPr>
            </w:pPr>
            <w:r>
              <w:rPr>
                <w:rFonts w:ascii="Tahoma" w:eastAsia="Tahoma" w:hAnsi="Tahoma" w:cs="Tahoma"/>
                <w:sz w:val="18"/>
                <w:szCs w:val="18"/>
              </w:rPr>
              <w:t xml:space="preserve">Decreto 1076 del 26 de </w:t>
            </w:r>
            <w:proofErr w:type="gramStart"/>
            <w:r>
              <w:rPr>
                <w:rFonts w:ascii="Tahoma" w:eastAsia="Tahoma" w:hAnsi="Tahoma" w:cs="Tahoma"/>
                <w:sz w:val="18"/>
                <w:szCs w:val="18"/>
              </w:rPr>
              <w:t>Mayo</w:t>
            </w:r>
            <w:proofErr w:type="gramEnd"/>
            <w:r>
              <w:rPr>
                <w:rFonts w:ascii="Tahoma" w:eastAsia="Tahoma" w:hAnsi="Tahoma" w:cs="Tahoma"/>
                <w:sz w:val="18"/>
                <w:szCs w:val="18"/>
              </w:rPr>
              <w:t xml:space="preserve"> de 2015</w:t>
            </w:r>
          </w:p>
        </w:tc>
        <w:tc>
          <w:tcPr>
            <w:tcW w:w="3743" w:type="pct"/>
            <w:shd w:val="clear" w:color="auto" w:fill="auto"/>
          </w:tcPr>
          <w:p w14:paraId="6C955CA1"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76699C" w14:paraId="1F4ED239" w14:textId="77777777" w:rsidTr="00AC3288">
        <w:trPr>
          <w:trHeight w:val="420"/>
        </w:trPr>
        <w:tc>
          <w:tcPr>
            <w:tcW w:w="1257" w:type="pct"/>
            <w:shd w:val="clear" w:color="auto" w:fill="auto"/>
          </w:tcPr>
          <w:p w14:paraId="24DFF0B0" w14:textId="77777777" w:rsidR="0076699C" w:rsidRDefault="0076699C" w:rsidP="00AC328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14:paraId="3E2151E0" w14:textId="77777777" w:rsidR="0076699C" w:rsidRDefault="0076699C" w:rsidP="00AC328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76699C" w:rsidRPr="00963F2D" w14:paraId="4D1E5C74" w14:textId="77777777" w:rsidTr="00AC3288">
        <w:tc>
          <w:tcPr>
            <w:tcW w:w="1257" w:type="pct"/>
            <w:shd w:val="clear" w:color="auto" w:fill="auto"/>
          </w:tcPr>
          <w:p w14:paraId="2DE39200" w14:textId="77777777" w:rsidR="0076699C" w:rsidRPr="00963F2D" w:rsidRDefault="0076699C" w:rsidP="00AC3288">
            <w:pPr>
              <w:rPr>
                <w:rFonts w:ascii="Tahoma" w:eastAsia="Tahoma" w:hAnsi="Tahoma" w:cs="Tahoma"/>
                <w:sz w:val="18"/>
                <w:szCs w:val="18"/>
              </w:rPr>
            </w:pPr>
            <w:r w:rsidRPr="00963F2D">
              <w:rPr>
                <w:rFonts w:ascii="Tahoma" w:eastAsia="Tahoma" w:hAnsi="Tahoma" w:cs="Tahoma"/>
                <w:sz w:val="18"/>
                <w:szCs w:val="18"/>
              </w:rPr>
              <w:t xml:space="preserve">Ley 1955 del 25 de </w:t>
            </w:r>
            <w:proofErr w:type="gramStart"/>
            <w:r w:rsidRPr="00963F2D">
              <w:rPr>
                <w:rFonts w:ascii="Tahoma" w:eastAsia="Tahoma" w:hAnsi="Tahoma" w:cs="Tahoma"/>
                <w:sz w:val="18"/>
                <w:szCs w:val="18"/>
              </w:rPr>
              <w:t>Mayo</w:t>
            </w:r>
            <w:proofErr w:type="gramEnd"/>
            <w:r w:rsidRPr="00963F2D">
              <w:rPr>
                <w:rFonts w:ascii="Tahoma" w:eastAsia="Tahoma" w:hAnsi="Tahoma" w:cs="Tahoma"/>
                <w:sz w:val="18"/>
                <w:szCs w:val="18"/>
              </w:rPr>
              <w:t xml:space="preserve"> de 2019</w:t>
            </w:r>
          </w:p>
        </w:tc>
        <w:tc>
          <w:tcPr>
            <w:tcW w:w="3743" w:type="pct"/>
            <w:shd w:val="clear" w:color="auto" w:fill="auto"/>
          </w:tcPr>
          <w:p w14:paraId="0E64D3CF" w14:textId="77777777" w:rsidR="0076699C" w:rsidRPr="00963F2D" w:rsidRDefault="0076699C" w:rsidP="00AC328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76699C" w:rsidRPr="00963F2D" w14:paraId="35BAD912" w14:textId="77777777" w:rsidTr="00AC3288">
        <w:tc>
          <w:tcPr>
            <w:tcW w:w="1257" w:type="pct"/>
            <w:shd w:val="clear" w:color="auto" w:fill="auto"/>
          </w:tcPr>
          <w:p w14:paraId="20CDA715" w14:textId="77777777" w:rsidR="0076699C" w:rsidRPr="00963F2D" w:rsidRDefault="0076699C" w:rsidP="00AC3288">
            <w:pPr>
              <w:rPr>
                <w:rFonts w:ascii="Tahoma" w:eastAsia="Tahoma" w:hAnsi="Tahoma" w:cs="Tahoma"/>
                <w:sz w:val="18"/>
                <w:szCs w:val="18"/>
              </w:rPr>
            </w:pPr>
            <w:r w:rsidRPr="00963F2D">
              <w:rPr>
                <w:rFonts w:ascii="Tahoma" w:eastAsia="Tahoma" w:hAnsi="Tahoma" w:cs="Tahoma"/>
                <w:sz w:val="18"/>
                <w:szCs w:val="18"/>
              </w:rPr>
              <w:t xml:space="preserve">CONPES 3918 </w:t>
            </w:r>
          </w:p>
          <w:p w14:paraId="0C8F9B69" w14:textId="77777777" w:rsidR="0076699C" w:rsidRPr="00963F2D" w:rsidRDefault="0076699C" w:rsidP="00AC328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14:paraId="7C49C942" w14:textId="77777777" w:rsidR="0076699C" w:rsidRPr="00963F2D" w:rsidRDefault="0076699C" w:rsidP="00AC3288">
            <w:pPr>
              <w:jc w:val="both"/>
              <w:rPr>
                <w:rFonts w:ascii="Tahoma" w:eastAsia="Tahoma" w:hAnsi="Tahoma" w:cs="Tahoma"/>
                <w:sz w:val="18"/>
                <w:szCs w:val="18"/>
              </w:rPr>
            </w:pPr>
            <w:r w:rsidRPr="00963F2D">
              <w:rPr>
                <w:rFonts w:ascii="Tahoma" w:eastAsia="Tahoma" w:hAnsi="Tahoma" w:cs="Tahoma"/>
                <w:sz w:val="18"/>
                <w:szCs w:val="18"/>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bl>
    <w:bookmarkEnd w:id="31"/>
    <w:p w14:paraId="0D63142A" w14:textId="7994D89E" w:rsidR="00037F66" w:rsidRDefault="00EC12AD">
      <w:pPr>
        <w:pBdr>
          <w:top w:val="nil"/>
          <w:left w:val="nil"/>
          <w:bottom w:val="nil"/>
          <w:right w:val="nil"/>
          <w:between w:val="nil"/>
        </w:pBdr>
        <w:rPr>
          <w:rFonts w:ascii="Tahoma" w:eastAsia="Tahoma" w:hAnsi="Tahoma" w:cs="Tahoma"/>
          <w:sz w:val="16"/>
          <w:szCs w:val="16"/>
        </w:rPr>
      </w:pPr>
      <w:r>
        <w:rPr>
          <w:rFonts w:ascii="Tahoma" w:eastAsia="Tahoma" w:hAnsi="Tahoma" w:cs="Tahoma"/>
          <w:b/>
          <w:sz w:val="16"/>
          <w:szCs w:val="16"/>
        </w:rPr>
        <w:t>Tabla No.  2 Fuente:</w:t>
      </w:r>
      <w:r>
        <w:rPr>
          <w:rFonts w:ascii="Tahoma" w:eastAsia="Tahoma" w:hAnsi="Tahoma" w:cs="Tahoma"/>
          <w:sz w:val="16"/>
          <w:szCs w:val="16"/>
        </w:rPr>
        <w:t xml:space="preserve"> Recopilación de normativa realizada por parte de</w:t>
      </w:r>
      <w:r w:rsidR="001076AD">
        <w:rPr>
          <w:rFonts w:ascii="Tahoma" w:eastAsia="Tahoma" w:hAnsi="Tahoma" w:cs="Tahoma"/>
          <w:sz w:val="16"/>
          <w:szCs w:val="16"/>
        </w:rPr>
        <w:t xml:space="preserve">l </w:t>
      </w:r>
      <w:r>
        <w:rPr>
          <w:rFonts w:ascii="Tahoma" w:eastAsia="Tahoma" w:hAnsi="Tahoma" w:cs="Tahoma"/>
          <w:sz w:val="16"/>
          <w:szCs w:val="16"/>
        </w:rPr>
        <w:t xml:space="preserve">contratista. </w:t>
      </w:r>
    </w:p>
    <w:p w14:paraId="2D09449C" w14:textId="77777777" w:rsidR="00037F66" w:rsidRDefault="00037F66">
      <w:pPr>
        <w:rPr>
          <w:rFonts w:ascii="Tahoma" w:eastAsia="Tahoma" w:hAnsi="Tahoma" w:cs="Tahoma"/>
          <w:sz w:val="22"/>
          <w:szCs w:val="22"/>
        </w:rPr>
      </w:pPr>
    </w:p>
    <w:p w14:paraId="5799D4BC" w14:textId="77777777" w:rsidR="00037F66" w:rsidRDefault="00EC12AD" w:rsidP="00904FFB">
      <w:pPr>
        <w:pStyle w:val="Ttulo3"/>
        <w:numPr>
          <w:ilvl w:val="2"/>
          <w:numId w:val="3"/>
        </w:numPr>
        <w:spacing w:before="0" w:after="0"/>
        <w:ind w:left="720"/>
        <w:jc w:val="both"/>
        <w:rPr>
          <w:rFonts w:ascii="Tahoma" w:eastAsia="Tahoma" w:hAnsi="Tahoma" w:cs="Tahoma"/>
          <w:b w:val="0"/>
          <w:sz w:val="22"/>
          <w:szCs w:val="22"/>
        </w:rPr>
      </w:pPr>
      <w:bookmarkStart w:id="32" w:name="_Toc26702004"/>
      <w:r>
        <w:rPr>
          <w:rFonts w:ascii="Tahoma" w:eastAsia="Tahoma" w:hAnsi="Tahoma" w:cs="Tahoma"/>
          <w:b w:val="0"/>
          <w:sz w:val="22"/>
          <w:szCs w:val="22"/>
        </w:rPr>
        <w:t>Normativa de Orden Regional</w:t>
      </w:r>
      <w:bookmarkEnd w:id="32"/>
    </w:p>
    <w:p w14:paraId="438315C0" w14:textId="77777777" w:rsidR="00037F66" w:rsidRDefault="00037F66">
      <w:pPr>
        <w:rPr>
          <w:rFonts w:ascii="Tahoma" w:eastAsia="Tahoma" w:hAnsi="Tahoma" w:cs="Tahoma"/>
          <w:color w:val="FF0000"/>
          <w:sz w:val="22"/>
          <w:szCs w:val="22"/>
        </w:rPr>
      </w:pPr>
    </w:p>
    <w:tbl>
      <w:tblPr>
        <w:tblStyle w:val="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6968"/>
      </w:tblGrid>
      <w:tr w:rsidR="00037F66" w14:paraId="05B555B7" w14:textId="77777777" w:rsidTr="0064192B">
        <w:tc>
          <w:tcPr>
            <w:tcW w:w="2808" w:type="dxa"/>
            <w:shd w:val="clear" w:color="auto" w:fill="auto"/>
          </w:tcPr>
          <w:p w14:paraId="16E63E58" w14:textId="77777777" w:rsidR="00037F66" w:rsidRDefault="00EC12AD">
            <w:pPr>
              <w:jc w:val="center"/>
              <w:rPr>
                <w:rFonts w:ascii="Tahoma" w:eastAsia="Tahoma" w:hAnsi="Tahoma" w:cs="Tahoma"/>
                <w:b/>
                <w:sz w:val="18"/>
                <w:szCs w:val="18"/>
              </w:rPr>
            </w:pPr>
            <w:r>
              <w:rPr>
                <w:rFonts w:ascii="Tahoma" w:eastAsia="Tahoma" w:hAnsi="Tahoma" w:cs="Tahoma"/>
                <w:b/>
                <w:sz w:val="18"/>
                <w:szCs w:val="18"/>
              </w:rPr>
              <w:t>NORMA</w:t>
            </w:r>
          </w:p>
        </w:tc>
        <w:tc>
          <w:tcPr>
            <w:tcW w:w="6968" w:type="dxa"/>
            <w:shd w:val="clear" w:color="auto" w:fill="auto"/>
          </w:tcPr>
          <w:p w14:paraId="19F27669" w14:textId="77777777" w:rsidR="00037F66" w:rsidRDefault="00EC12AD">
            <w:pPr>
              <w:jc w:val="center"/>
              <w:rPr>
                <w:rFonts w:ascii="Tahoma" w:eastAsia="Tahoma" w:hAnsi="Tahoma" w:cs="Tahoma"/>
                <w:b/>
                <w:sz w:val="18"/>
                <w:szCs w:val="18"/>
              </w:rPr>
            </w:pPr>
            <w:r>
              <w:rPr>
                <w:rFonts w:ascii="Tahoma" w:eastAsia="Tahoma" w:hAnsi="Tahoma" w:cs="Tahoma"/>
                <w:b/>
                <w:sz w:val="18"/>
                <w:szCs w:val="18"/>
              </w:rPr>
              <w:t>DESCRIPCIÓN</w:t>
            </w:r>
          </w:p>
        </w:tc>
      </w:tr>
      <w:tr w:rsidR="00037F66" w14:paraId="7DF4DD9A" w14:textId="77777777" w:rsidTr="0064192B">
        <w:tc>
          <w:tcPr>
            <w:tcW w:w="2808" w:type="dxa"/>
            <w:shd w:val="clear" w:color="auto" w:fill="auto"/>
          </w:tcPr>
          <w:p w14:paraId="72CE825B" w14:textId="7F47B533" w:rsidR="00037F66" w:rsidRDefault="00EC12AD">
            <w:pPr>
              <w:rPr>
                <w:rFonts w:ascii="Tahoma" w:eastAsia="Tahoma" w:hAnsi="Tahoma" w:cs="Tahoma"/>
                <w:sz w:val="18"/>
                <w:szCs w:val="18"/>
              </w:rPr>
            </w:pPr>
            <w:r>
              <w:rPr>
                <w:rFonts w:ascii="Tahoma" w:eastAsia="Tahoma" w:hAnsi="Tahoma" w:cs="Tahoma"/>
                <w:sz w:val="18"/>
                <w:szCs w:val="18"/>
              </w:rPr>
              <w:lastRenderedPageBreak/>
              <w:t xml:space="preserve">Acuerdo Consejo Directivo CAR No.   008 del 07 de </w:t>
            </w:r>
            <w:r w:rsidR="00A5700C">
              <w:rPr>
                <w:rFonts w:ascii="Tahoma" w:eastAsia="Tahoma" w:hAnsi="Tahoma" w:cs="Tahoma"/>
                <w:sz w:val="18"/>
                <w:szCs w:val="18"/>
              </w:rPr>
              <w:t>abril</w:t>
            </w:r>
            <w:r>
              <w:rPr>
                <w:rFonts w:ascii="Tahoma" w:eastAsia="Tahoma" w:hAnsi="Tahoma" w:cs="Tahoma"/>
                <w:sz w:val="18"/>
                <w:szCs w:val="18"/>
              </w:rPr>
              <w:t xml:space="preserve"> de 2016</w:t>
            </w:r>
          </w:p>
        </w:tc>
        <w:tc>
          <w:tcPr>
            <w:tcW w:w="6968" w:type="dxa"/>
            <w:shd w:val="clear" w:color="auto" w:fill="auto"/>
          </w:tcPr>
          <w:p w14:paraId="776BCF19" w14:textId="77777777" w:rsidR="00037F66" w:rsidRDefault="00EC12AD">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037F66" w14:paraId="276CD0D3" w14:textId="77777777" w:rsidTr="0064192B">
        <w:tc>
          <w:tcPr>
            <w:tcW w:w="2808" w:type="dxa"/>
            <w:shd w:val="clear" w:color="auto" w:fill="auto"/>
          </w:tcPr>
          <w:p w14:paraId="35E64FF6" w14:textId="6DCBDEA5" w:rsidR="00037F66" w:rsidRDefault="00EC12AD">
            <w:pPr>
              <w:rPr>
                <w:rFonts w:ascii="Tahoma" w:eastAsia="Tahoma" w:hAnsi="Tahoma" w:cs="Tahoma"/>
                <w:sz w:val="18"/>
                <w:szCs w:val="18"/>
              </w:rPr>
            </w:pPr>
            <w:r>
              <w:rPr>
                <w:rFonts w:ascii="Tahoma" w:eastAsia="Tahoma" w:hAnsi="Tahoma" w:cs="Tahoma"/>
                <w:sz w:val="18"/>
                <w:szCs w:val="18"/>
              </w:rPr>
              <w:t xml:space="preserve">Acuerdo Consejo Directivo CAR No. 016 del 21 de </w:t>
            </w:r>
            <w:r w:rsidR="00A5700C">
              <w:rPr>
                <w:rFonts w:ascii="Tahoma" w:eastAsia="Tahoma" w:hAnsi="Tahoma" w:cs="Tahoma"/>
                <w:sz w:val="18"/>
                <w:szCs w:val="18"/>
              </w:rPr>
              <w:t>junio</w:t>
            </w:r>
            <w:r>
              <w:rPr>
                <w:rFonts w:ascii="Tahoma" w:eastAsia="Tahoma" w:hAnsi="Tahoma" w:cs="Tahoma"/>
                <w:sz w:val="18"/>
                <w:szCs w:val="18"/>
              </w:rPr>
              <w:t xml:space="preserve"> de 2016</w:t>
            </w:r>
          </w:p>
        </w:tc>
        <w:tc>
          <w:tcPr>
            <w:tcW w:w="6968" w:type="dxa"/>
            <w:shd w:val="clear" w:color="auto" w:fill="auto"/>
          </w:tcPr>
          <w:p w14:paraId="5F966350" w14:textId="3F5BB2DB" w:rsidR="00037F66" w:rsidRDefault="00EC12AD">
            <w:pPr>
              <w:jc w:val="both"/>
              <w:rPr>
                <w:rFonts w:ascii="Tahoma" w:eastAsia="Tahoma" w:hAnsi="Tahoma" w:cs="Tahoma"/>
                <w:sz w:val="18"/>
                <w:szCs w:val="18"/>
              </w:rPr>
            </w:pPr>
            <w:r>
              <w:rPr>
                <w:rFonts w:ascii="Tahoma" w:eastAsia="Tahoma" w:hAnsi="Tahoma" w:cs="Tahoma"/>
                <w:sz w:val="18"/>
                <w:szCs w:val="18"/>
              </w:rPr>
              <w:t xml:space="preserve">Por el Cual se Modifica el Acuerdo CAR No. 008 </w:t>
            </w:r>
            <w:r w:rsidR="001076AD">
              <w:rPr>
                <w:rFonts w:ascii="Tahoma" w:eastAsia="Tahoma" w:hAnsi="Tahoma" w:cs="Tahoma"/>
                <w:sz w:val="18"/>
                <w:szCs w:val="18"/>
              </w:rPr>
              <w:t>del 07</w:t>
            </w:r>
            <w:r>
              <w:rPr>
                <w:rFonts w:ascii="Tahoma" w:eastAsia="Tahoma" w:hAnsi="Tahoma" w:cs="Tahoma"/>
                <w:sz w:val="18"/>
                <w:szCs w:val="18"/>
              </w:rPr>
              <w:t xml:space="preserve"> de </w:t>
            </w:r>
            <w:r w:rsidR="00A5700C">
              <w:rPr>
                <w:rFonts w:ascii="Tahoma" w:eastAsia="Tahoma" w:hAnsi="Tahoma" w:cs="Tahoma"/>
                <w:sz w:val="18"/>
                <w:szCs w:val="18"/>
              </w:rPr>
              <w:t>abril</w:t>
            </w:r>
            <w:r>
              <w:rPr>
                <w:rFonts w:ascii="Tahoma" w:eastAsia="Tahoma" w:hAnsi="Tahoma" w:cs="Tahoma"/>
                <w:sz w:val="18"/>
                <w:szCs w:val="18"/>
              </w:rPr>
              <w:t xml:space="preserve"> de 2016, que aprobó el Plan de Acción Cuatrienal 2016-2019, para el área de jurisdicción de la Corporación Autónoma Regional de Cundinamarca – CAR.</w:t>
            </w:r>
          </w:p>
        </w:tc>
      </w:tr>
      <w:tr w:rsidR="00037F66" w:rsidRPr="002F785A" w14:paraId="262EF106" w14:textId="77777777" w:rsidTr="0064192B">
        <w:tc>
          <w:tcPr>
            <w:tcW w:w="2808" w:type="dxa"/>
            <w:shd w:val="clear" w:color="auto" w:fill="auto"/>
          </w:tcPr>
          <w:p w14:paraId="1494038D" w14:textId="69BC4FCF" w:rsidR="00037F66" w:rsidRPr="002F785A" w:rsidRDefault="00EC12AD">
            <w:pPr>
              <w:rPr>
                <w:rFonts w:ascii="Tahoma" w:eastAsia="Tahoma" w:hAnsi="Tahoma" w:cs="Tahoma"/>
                <w:sz w:val="18"/>
                <w:szCs w:val="18"/>
              </w:rPr>
            </w:pPr>
            <w:r w:rsidRPr="002F785A">
              <w:rPr>
                <w:rFonts w:ascii="Tahoma" w:eastAsia="Tahoma" w:hAnsi="Tahoma" w:cs="Tahoma"/>
                <w:sz w:val="18"/>
                <w:szCs w:val="18"/>
              </w:rPr>
              <w:t xml:space="preserve">Ordenanza No. 006 del 2016 del 25 de </w:t>
            </w:r>
            <w:r w:rsidR="00A5700C" w:rsidRPr="002F785A">
              <w:rPr>
                <w:rFonts w:ascii="Tahoma" w:eastAsia="Tahoma" w:hAnsi="Tahoma" w:cs="Tahoma"/>
                <w:sz w:val="18"/>
                <w:szCs w:val="18"/>
              </w:rPr>
              <w:t>mayo</w:t>
            </w:r>
            <w:r w:rsidRPr="002F785A">
              <w:rPr>
                <w:rFonts w:ascii="Tahoma" w:eastAsia="Tahoma" w:hAnsi="Tahoma" w:cs="Tahoma"/>
                <w:sz w:val="18"/>
                <w:szCs w:val="18"/>
              </w:rPr>
              <w:t xml:space="preserve"> de 2016</w:t>
            </w:r>
          </w:p>
        </w:tc>
        <w:tc>
          <w:tcPr>
            <w:tcW w:w="6968" w:type="dxa"/>
            <w:shd w:val="clear" w:color="auto" w:fill="auto"/>
          </w:tcPr>
          <w:p w14:paraId="0D58E3FC" w14:textId="0792CE57" w:rsidR="00037F66" w:rsidRPr="002F785A" w:rsidRDefault="00EC12AD">
            <w:pPr>
              <w:jc w:val="both"/>
              <w:rPr>
                <w:rFonts w:ascii="Tahoma" w:eastAsia="Tahoma" w:hAnsi="Tahoma" w:cs="Tahoma"/>
                <w:sz w:val="18"/>
                <w:szCs w:val="18"/>
              </w:rPr>
            </w:pPr>
            <w:r w:rsidRPr="002F785A">
              <w:rPr>
                <w:rFonts w:ascii="Tahoma" w:eastAsia="Tahoma" w:hAnsi="Tahoma" w:cs="Tahoma"/>
                <w:sz w:val="18"/>
                <w:szCs w:val="18"/>
              </w:rPr>
              <w:t xml:space="preserve">Por la cual se adopta el Plan de Desarrollo </w:t>
            </w:r>
            <w:r w:rsidR="001076AD" w:rsidRPr="002F785A">
              <w:rPr>
                <w:rFonts w:ascii="Tahoma" w:eastAsia="Tahoma" w:hAnsi="Tahoma" w:cs="Tahoma"/>
                <w:sz w:val="18"/>
                <w:szCs w:val="18"/>
              </w:rPr>
              <w:t>Departamental 2016</w:t>
            </w:r>
            <w:r w:rsidRPr="002F785A">
              <w:rPr>
                <w:rFonts w:ascii="Tahoma" w:eastAsia="Tahoma" w:hAnsi="Tahoma" w:cs="Tahoma"/>
                <w:sz w:val="18"/>
                <w:szCs w:val="18"/>
              </w:rPr>
              <w:t xml:space="preserve">- </w:t>
            </w:r>
            <w:r w:rsidR="001076AD" w:rsidRPr="002F785A">
              <w:rPr>
                <w:rFonts w:ascii="Tahoma" w:eastAsia="Tahoma" w:hAnsi="Tahoma" w:cs="Tahoma"/>
                <w:sz w:val="18"/>
                <w:szCs w:val="18"/>
              </w:rPr>
              <w:t>2020 “</w:t>
            </w:r>
            <w:r w:rsidRPr="002F785A">
              <w:rPr>
                <w:rFonts w:ascii="Tahoma" w:eastAsia="Tahoma" w:hAnsi="Tahoma" w:cs="Tahoma"/>
                <w:sz w:val="18"/>
                <w:szCs w:val="18"/>
              </w:rPr>
              <w:t>UNIDOS PODEMOS MÁS”</w:t>
            </w:r>
          </w:p>
        </w:tc>
      </w:tr>
      <w:tr w:rsidR="00925490" w:rsidRPr="002F785A" w14:paraId="31516A31" w14:textId="77777777" w:rsidTr="0064192B">
        <w:tc>
          <w:tcPr>
            <w:tcW w:w="2808" w:type="dxa"/>
            <w:shd w:val="clear" w:color="auto" w:fill="auto"/>
          </w:tcPr>
          <w:p w14:paraId="39EF96B5" w14:textId="77777777" w:rsidR="00925490" w:rsidRPr="00925490" w:rsidRDefault="00925490">
            <w:pPr>
              <w:rPr>
                <w:rFonts w:ascii="Tahoma" w:eastAsia="Tahoma" w:hAnsi="Tahoma" w:cs="Tahoma"/>
                <w:sz w:val="18"/>
                <w:szCs w:val="18"/>
              </w:rPr>
            </w:pPr>
            <w:r>
              <w:rPr>
                <w:rFonts w:ascii="Tahoma" w:eastAsia="Tahoma" w:hAnsi="Tahoma" w:cs="Tahoma"/>
                <w:sz w:val="18"/>
                <w:szCs w:val="18"/>
              </w:rPr>
              <w:t>Resolución CAR No. 0327 de 2009</w:t>
            </w:r>
          </w:p>
        </w:tc>
        <w:tc>
          <w:tcPr>
            <w:tcW w:w="6968" w:type="dxa"/>
            <w:shd w:val="clear" w:color="auto" w:fill="auto"/>
          </w:tcPr>
          <w:p w14:paraId="37757D37" w14:textId="77777777" w:rsidR="00925490" w:rsidRPr="00925490" w:rsidRDefault="00925490">
            <w:pPr>
              <w:jc w:val="both"/>
              <w:rPr>
                <w:rFonts w:ascii="Tahoma" w:eastAsia="Tahoma" w:hAnsi="Tahoma" w:cs="Tahoma"/>
                <w:sz w:val="18"/>
                <w:szCs w:val="18"/>
              </w:rPr>
            </w:pPr>
            <w:r>
              <w:rPr>
                <w:rFonts w:ascii="Tahoma" w:eastAsia="Tahoma" w:hAnsi="Tahoma" w:cs="Tahoma"/>
                <w:sz w:val="18"/>
                <w:szCs w:val="18"/>
              </w:rPr>
              <w:t>Por medio de la cual se aprueba el Plan de Ordenación y manejo de la Cuenca del rio Negro, en jurisdicción de la Corporación Autónoma Regional de Cundinamarca.</w:t>
            </w:r>
          </w:p>
        </w:tc>
      </w:tr>
      <w:tr w:rsidR="00B96E80" w:rsidRPr="002F785A" w14:paraId="1A783278" w14:textId="77777777" w:rsidTr="0064192B">
        <w:tc>
          <w:tcPr>
            <w:tcW w:w="2808" w:type="dxa"/>
            <w:shd w:val="clear" w:color="auto" w:fill="auto"/>
          </w:tcPr>
          <w:p w14:paraId="1B63B105" w14:textId="7FE2E1C3" w:rsidR="00B96E80" w:rsidRDefault="00B96E80">
            <w:pPr>
              <w:rPr>
                <w:rFonts w:ascii="Tahoma" w:eastAsia="Tahoma" w:hAnsi="Tahoma" w:cs="Tahoma"/>
                <w:sz w:val="18"/>
                <w:szCs w:val="18"/>
              </w:rPr>
            </w:pPr>
            <w:r>
              <w:rPr>
                <w:rFonts w:ascii="Tahoma" w:eastAsia="Tahoma" w:hAnsi="Tahoma" w:cs="Tahoma"/>
                <w:sz w:val="18"/>
                <w:szCs w:val="18"/>
              </w:rPr>
              <w:t xml:space="preserve">Acuerdo </w:t>
            </w:r>
            <w:r w:rsidR="00196CB9">
              <w:rPr>
                <w:rFonts w:ascii="Tahoma" w:eastAsia="Tahoma" w:hAnsi="Tahoma" w:cs="Tahoma"/>
                <w:sz w:val="18"/>
                <w:szCs w:val="18"/>
              </w:rPr>
              <w:t xml:space="preserve">No. </w:t>
            </w:r>
            <w:r>
              <w:rPr>
                <w:rFonts w:ascii="Tahoma" w:eastAsia="Tahoma" w:hAnsi="Tahoma" w:cs="Tahoma"/>
                <w:sz w:val="18"/>
                <w:szCs w:val="18"/>
              </w:rPr>
              <w:t>23 de</w:t>
            </w:r>
            <w:r w:rsidR="00196CB9">
              <w:rPr>
                <w:rFonts w:ascii="Tahoma" w:eastAsia="Tahoma" w:hAnsi="Tahoma" w:cs="Tahoma"/>
                <w:sz w:val="18"/>
                <w:szCs w:val="18"/>
              </w:rPr>
              <w:t xml:space="preserve">l 18 de noviembre de </w:t>
            </w:r>
            <w:r w:rsidR="001076AD">
              <w:rPr>
                <w:rFonts w:ascii="Tahoma" w:eastAsia="Tahoma" w:hAnsi="Tahoma" w:cs="Tahoma"/>
                <w:sz w:val="18"/>
                <w:szCs w:val="18"/>
              </w:rPr>
              <w:t>2008</w:t>
            </w:r>
          </w:p>
        </w:tc>
        <w:tc>
          <w:tcPr>
            <w:tcW w:w="6968" w:type="dxa"/>
            <w:shd w:val="clear" w:color="auto" w:fill="auto"/>
          </w:tcPr>
          <w:p w14:paraId="5A8AD0C6" w14:textId="49561AE2" w:rsidR="00B96E80" w:rsidRDefault="00B96E80">
            <w:pPr>
              <w:jc w:val="both"/>
              <w:rPr>
                <w:rFonts w:ascii="Tahoma" w:eastAsia="Tahoma" w:hAnsi="Tahoma" w:cs="Tahoma"/>
                <w:sz w:val="18"/>
                <w:szCs w:val="18"/>
              </w:rPr>
            </w:pPr>
            <w:r>
              <w:rPr>
                <w:rFonts w:ascii="Tahoma" w:eastAsia="Tahoma" w:hAnsi="Tahoma" w:cs="Tahoma"/>
                <w:sz w:val="18"/>
                <w:szCs w:val="18"/>
              </w:rPr>
              <w:t xml:space="preserve">Por el cual se declara como Distrito de Manejo Integrado (DMI) a un sector que conforma la “Cuchilla de San Antonio”, en el municipio de Puerto Salgar en el departamento de </w:t>
            </w:r>
            <w:r w:rsidR="001076AD">
              <w:rPr>
                <w:rFonts w:ascii="Tahoma" w:eastAsia="Tahoma" w:hAnsi="Tahoma" w:cs="Tahoma"/>
                <w:sz w:val="18"/>
                <w:szCs w:val="18"/>
              </w:rPr>
              <w:t>Cundinamarca se</w:t>
            </w:r>
            <w:r>
              <w:rPr>
                <w:rFonts w:ascii="Tahoma" w:eastAsia="Tahoma" w:hAnsi="Tahoma" w:cs="Tahoma"/>
                <w:sz w:val="18"/>
                <w:szCs w:val="18"/>
              </w:rPr>
              <w:t xml:space="preserve"> toman otras determinaciones.</w:t>
            </w:r>
          </w:p>
        </w:tc>
      </w:tr>
      <w:tr w:rsidR="00C92623" w:rsidRPr="002F785A" w14:paraId="0AE28DDC" w14:textId="77777777" w:rsidTr="0064192B">
        <w:tc>
          <w:tcPr>
            <w:tcW w:w="2808" w:type="dxa"/>
            <w:shd w:val="clear" w:color="auto" w:fill="auto"/>
          </w:tcPr>
          <w:p w14:paraId="1034E6B6" w14:textId="77777777" w:rsidR="00783564" w:rsidRDefault="00783564" w:rsidP="00783564">
            <w:pPr>
              <w:jc w:val="both"/>
              <w:rPr>
                <w:rFonts w:ascii="Tahoma" w:eastAsia="Tahoma" w:hAnsi="Tahoma" w:cs="Tahoma"/>
                <w:sz w:val="18"/>
                <w:szCs w:val="18"/>
              </w:rPr>
            </w:pPr>
            <w:r w:rsidRPr="00C92623">
              <w:rPr>
                <w:rFonts w:ascii="Tahoma" w:hAnsi="Tahoma" w:cs="Tahoma"/>
                <w:sz w:val="18"/>
                <w:szCs w:val="18"/>
              </w:rPr>
              <w:t>Resolución</w:t>
            </w:r>
            <w:r w:rsidR="00C92623" w:rsidRPr="00C92623">
              <w:rPr>
                <w:rFonts w:ascii="Tahoma" w:hAnsi="Tahoma" w:cs="Tahoma"/>
                <w:sz w:val="18"/>
                <w:szCs w:val="18"/>
              </w:rPr>
              <w:t xml:space="preserve"> </w:t>
            </w:r>
            <w:r>
              <w:rPr>
                <w:rFonts w:ascii="Tahoma" w:hAnsi="Tahoma" w:cs="Tahoma"/>
                <w:sz w:val="18"/>
                <w:szCs w:val="18"/>
              </w:rPr>
              <w:t>No. 1940 de 28 de junio de 2019</w:t>
            </w:r>
          </w:p>
          <w:p w14:paraId="588381AC" w14:textId="77777777" w:rsidR="00C92623" w:rsidRDefault="00C92623" w:rsidP="00C92623">
            <w:pPr>
              <w:jc w:val="both"/>
              <w:rPr>
                <w:rFonts w:ascii="Tahoma" w:eastAsia="Tahoma" w:hAnsi="Tahoma" w:cs="Tahoma"/>
                <w:sz w:val="18"/>
                <w:szCs w:val="18"/>
              </w:rPr>
            </w:pPr>
          </w:p>
        </w:tc>
        <w:tc>
          <w:tcPr>
            <w:tcW w:w="6968" w:type="dxa"/>
            <w:shd w:val="clear" w:color="auto" w:fill="auto"/>
          </w:tcPr>
          <w:p w14:paraId="48128E1B" w14:textId="77777777" w:rsidR="00C92623" w:rsidRPr="00C92623" w:rsidRDefault="00783564" w:rsidP="0096562E">
            <w:pPr>
              <w:spacing w:before="75" w:after="150"/>
              <w:jc w:val="both"/>
              <w:outlineLvl w:val="2"/>
              <w:rPr>
                <w:rFonts w:ascii="Tahoma" w:hAnsi="Tahoma" w:cs="Tahoma"/>
                <w:sz w:val="18"/>
                <w:szCs w:val="18"/>
                <w:lang w:eastAsia="en-US"/>
              </w:rPr>
            </w:pPr>
            <w:bookmarkStart w:id="33" w:name="_Toc26702005"/>
            <w:r>
              <w:rPr>
                <w:rFonts w:ascii="Tahoma" w:hAnsi="Tahoma" w:cs="Tahoma"/>
                <w:sz w:val="18"/>
                <w:szCs w:val="18"/>
              </w:rPr>
              <w:t>Por medio de la cual se aprueba el ajuste y actualización de Ordenación y Manejo de la Cuenca Hidrográfica del río seco y o</w:t>
            </w:r>
            <w:r w:rsidR="004C7701">
              <w:rPr>
                <w:rFonts w:ascii="Tahoma" w:hAnsi="Tahoma" w:cs="Tahoma"/>
                <w:sz w:val="18"/>
                <w:szCs w:val="18"/>
              </w:rPr>
              <w:t>t</w:t>
            </w:r>
            <w:r>
              <w:rPr>
                <w:rFonts w:ascii="Tahoma" w:hAnsi="Tahoma" w:cs="Tahoma"/>
                <w:sz w:val="18"/>
                <w:szCs w:val="18"/>
              </w:rPr>
              <w:t>ros directos al Magdalena y se dictan otras disposiciones.</w:t>
            </w:r>
            <w:bookmarkEnd w:id="33"/>
          </w:p>
        </w:tc>
      </w:tr>
    </w:tbl>
    <w:p w14:paraId="3068E18D" w14:textId="1A25F541" w:rsidR="00037F66" w:rsidRPr="002F785A" w:rsidRDefault="00EC12AD">
      <w:pPr>
        <w:pBdr>
          <w:top w:val="nil"/>
          <w:left w:val="nil"/>
          <w:bottom w:val="nil"/>
          <w:right w:val="nil"/>
          <w:between w:val="nil"/>
        </w:pBdr>
        <w:rPr>
          <w:rFonts w:ascii="Tahoma" w:eastAsia="Tahoma" w:hAnsi="Tahoma" w:cs="Tahoma"/>
          <w:sz w:val="16"/>
          <w:szCs w:val="16"/>
        </w:rPr>
      </w:pPr>
      <w:r w:rsidRPr="002F785A">
        <w:rPr>
          <w:rFonts w:ascii="Tahoma" w:eastAsia="Tahoma" w:hAnsi="Tahoma" w:cs="Tahoma"/>
          <w:b/>
          <w:sz w:val="16"/>
          <w:szCs w:val="16"/>
        </w:rPr>
        <w:t>Tabla No.  3 Fuente:</w:t>
      </w:r>
      <w:r w:rsidRPr="002F785A">
        <w:rPr>
          <w:rFonts w:ascii="Tahoma" w:eastAsia="Tahoma" w:hAnsi="Tahoma" w:cs="Tahoma"/>
          <w:sz w:val="16"/>
          <w:szCs w:val="16"/>
        </w:rPr>
        <w:t xml:space="preserve"> Recopilación de normativa realizada por parte del contratista. </w:t>
      </w:r>
    </w:p>
    <w:p w14:paraId="42A1B3A4" w14:textId="77777777" w:rsidR="00037F66" w:rsidRPr="002F785A" w:rsidRDefault="00037F66">
      <w:pPr>
        <w:pBdr>
          <w:top w:val="nil"/>
          <w:left w:val="nil"/>
          <w:bottom w:val="nil"/>
          <w:right w:val="nil"/>
          <w:between w:val="nil"/>
        </w:pBdr>
        <w:rPr>
          <w:rFonts w:ascii="Tahoma" w:eastAsia="Tahoma" w:hAnsi="Tahoma" w:cs="Tahoma"/>
          <w:sz w:val="16"/>
          <w:szCs w:val="16"/>
        </w:rPr>
      </w:pPr>
    </w:p>
    <w:p w14:paraId="5075771D" w14:textId="77777777" w:rsidR="00037F66" w:rsidRPr="002F785A" w:rsidRDefault="00EC12AD" w:rsidP="00904FFB">
      <w:pPr>
        <w:pStyle w:val="Ttulo3"/>
        <w:numPr>
          <w:ilvl w:val="2"/>
          <w:numId w:val="3"/>
        </w:numPr>
        <w:spacing w:before="0" w:after="0"/>
        <w:ind w:left="720"/>
        <w:jc w:val="both"/>
        <w:rPr>
          <w:rFonts w:ascii="Tahoma" w:eastAsia="Tahoma" w:hAnsi="Tahoma" w:cs="Tahoma"/>
          <w:b w:val="0"/>
          <w:color w:val="FF0000"/>
          <w:sz w:val="22"/>
          <w:szCs w:val="22"/>
        </w:rPr>
      </w:pPr>
      <w:bookmarkStart w:id="34" w:name="_Toc26702006"/>
      <w:r w:rsidRPr="002F785A">
        <w:rPr>
          <w:rFonts w:ascii="Tahoma" w:eastAsia="Tahoma" w:hAnsi="Tahoma" w:cs="Tahoma"/>
          <w:b w:val="0"/>
          <w:sz w:val="22"/>
          <w:szCs w:val="22"/>
        </w:rPr>
        <w:t>Normativa d</w:t>
      </w:r>
      <w:r w:rsidR="002F785A" w:rsidRPr="002F785A">
        <w:rPr>
          <w:rFonts w:ascii="Tahoma" w:eastAsia="Tahoma" w:hAnsi="Tahoma" w:cs="Tahoma"/>
          <w:b w:val="0"/>
          <w:sz w:val="22"/>
          <w:szCs w:val="22"/>
        </w:rPr>
        <w:t>e Orden Municipal</w:t>
      </w:r>
      <w:bookmarkEnd w:id="34"/>
    </w:p>
    <w:p w14:paraId="456779E3" w14:textId="77777777" w:rsidR="00037F66" w:rsidRDefault="00037F66">
      <w:pPr>
        <w:rPr>
          <w:color w:val="FF0000"/>
        </w:rPr>
      </w:pPr>
    </w:p>
    <w:tbl>
      <w:tblPr>
        <w:tblStyle w:val="2"/>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46"/>
      </w:tblGrid>
      <w:tr w:rsidR="00037F66" w14:paraId="4B8DB056" w14:textId="77777777" w:rsidTr="0064192B">
        <w:tc>
          <w:tcPr>
            <w:tcW w:w="2093" w:type="dxa"/>
            <w:shd w:val="clear" w:color="auto" w:fill="auto"/>
          </w:tcPr>
          <w:p w14:paraId="2DBBD7F3" w14:textId="77777777" w:rsidR="00037F66" w:rsidRPr="009645BC" w:rsidRDefault="00EC12AD">
            <w:pPr>
              <w:jc w:val="center"/>
              <w:rPr>
                <w:rFonts w:ascii="Tahoma" w:eastAsia="Tahoma" w:hAnsi="Tahoma" w:cs="Tahoma"/>
                <w:b/>
                <w:sz w:val="18"/>
                <w:szCs w:val="18"/>
              </w:rPr>
            </w:pPr>
            <w:r w:rsidRPr="009645BC">
              <w:rPr>
                <w:rFonts w:ascii="Tahoma" w:eastAsia="Tahoma" w:hAnsi="Tahoma" w:cs="Tahoma"/>
                <w:b/>
                <w:sz w:val="18"/>
                <w:szCs w:val="18"/>
              </w:rPr>
              <w:t>NORMA</w:t>
            </w:r>
          </w:p>
        </w:tc>
        <w:tc>
          <w:tcPr>
            <w:tcW w:w="7546" w:type="dxa"/>
            <w:shd w:val="clear" w:color="auto" w:fill="auto"/>
          </w:tcPr>
          <w:p w14:paraId="1A5860FE" w14:textId="77777777" w:rsidR="00037F66" w:rsidRPr="009645BC" w:rsidRDefault="00EC12AD">
            <w:pPr>
              <w:jc w:val="center"/>
              <w:rPr>
                <w:rFonts w:ascii="Tahoma" w:eastAsia="Tahoma" w:hAnsi="Tahoma" w:cs="Tahoma"/>
                <w:b/>
                <w:sz w:val="18"/>
                <w:szCs w:val="18"/>
              </w:rPr>
            </w:pPr>
            <w:r w:rsidRPr="009645BC">
              <w:rPr>
                <w:rFonts w:ascii="Tahoma" w:eastAsia="Tahoma" w:hAnsi="Tahoma" w:cs="Tahoma"/>
                <w:b/>
                <w:sz w:val="18"/>
                <w:szCs w:val="18"/>
              </w:rPr>
              <w:t>DESCRIPCIÓN</w:t>
            </w:r>
          </w:p>
        </w:tc>
      </w:tr>
      <w:tr w:rsidR="00037F66" w14:paraId="1934106B" w14:textId="77777777" w:rsidTr="0064192B">
        <w:tc>
          <w:tcPr>
            <w:tcW w:w="2093" w:type="dxa"/>
            <w:shd w:val="clear" w:color="auto" w:fill="auto"/>
          </w:tcPr>
          <w:p w14:paraId="15B2B8B3" w14:textId="77777777" w:rsidR="00037F66" w:rsidRPr="00903FAD" w:rsidRDefault="00EC12AD" w:rsidP="002F785A">
            <w:pPr>
              <w:jc w:val="both"/>
              <w:rPr>
                <w:rFonts w:ascii="Tahoma" w:eastAsia="Tahoma" w:hAnsi="Tahoma" w:cs="Tahoma"/>
                <w:sz w:val="18"/>
                <w:szCs w:val="18"/>
              </w:rPr>
            </w:pPr>
            <w:r w:rsidRPr="00903FAD">
              <w:rPr>
                <w:rFonts w:ascii="Tahoma" w:eastAsia="Tahoma" w:hAnsi="Tahoma" w:cs="Tahoma"/>
                <w:sz w:val="18"/>
                <w:szCs w:val="18"/>
              </w:rPr>
              <w:t>Acuerdo No. 00</w:t>
            </w:r>
            <w:r w:rsidR="002F785A" w:rsidRPr="00903FAD">
              <w:rPr>
                <w:rFonts w:ascii="Tahoma" w:eastAsia="Tahoma" w:hAnsi="Tahoma" w:cs="Tahoma"/>
                <w:sz w:val="18"/>
                <w:szCs w:val="18"/>
              </w:rPr>
              <w:t xml:space="preserve">7 </w:t>
            </w:r>
            <w:r w:rsidR="00925490" w:rsidRPr="00903FAD">
              <w:rPr>
                <w:rFonts w:ascii="Tahoma" w:eastAsia="Tahoma" w:hAnsi="Tahoma" w:cs="Tahoma"/>
                <w:sz w:val="18"/>
                <w:szCs w:val="18"/>
              </w:rPr>
              <w:t xml:space="preserve">de 03 de junio de </w:t>
            </w:r>
            <w:r w:rsidR="002F785A" w:rsidRPr="00903FAD">
              <w:rPr>
                <w:rFonts w:ascii="Tahoma" w:eastAsia="Tahoma" w:hAnsi="Tahoma" w:cs="Tahoma"/>
                <w:sz w:val="18"/>
                <w:szCs w:val="18"/>
              </w:rPr>
              <w:t>2016</w:t>
            </w:r>
          </w:p>
        </w:tc>
        <w:tc>
          <w:tcPr>
            <w:tcW w:w="7546" w:type="dxa"/>
            <w:shd w:val="clear" w:color="auto" w:fill="auto"/>
          </w:tcPr>
          <w:p w14:paraId="04645C42" w14:textId="01D6CBBD" w:rsidR="00037F66" w:rsidRPr="00903FAD" w:rsidRDefault="00EC12AD">
            <w:pPr>
              <w:jc w:val="both"/>
              <w:rPr>
                <w:rFonts w:ascii="Tahoma" w:eastAsia="Tahoma" w:hAnsi="Tahoma" w:cs="Tahoma"/>
                <w:sz w:val="18"/>
                <w:szCs w:val="18"/>
              </w:rPr>
            </w:pPr>
            <w:r w:rsidRPr="00903FAD">
              <w:rPr>
                <w:rFonts w:ascii="Tahoma" w:eastAsia="Tahoma" w:hAnsi="Tahoma" w:cs="Tahoma"/>
                <w:sz w:val="18"/>
                <w:szCs w:val="18"/>
              </w:rPr>
              <w:t>Por medio del cual se adopta el Plan de Desarrollo, “</w:t>
            </w:r>
            <w:r w:rsidR="002F785A" w:rsidRPr="00903FAD">
              <w:rPr>
                <w:rFonts w:ascii="Tahoma" w:eastAsia="Tahoma" w:hAnsi="Tahoma" w:cs="Tahoma"/>
                <w:sz w:val="18"/>
                <w:szCs w:val="18"/>
              </w:rPr>
              <w:t xml:space="preserve">Unidos hacia el cambio” del municipio de Puerto Salgar- Cundinamarca, para el periodo 2016- </w:t>
            </w:r>
            <w:r w:rsidR="004C67FF" w:rsidRPr="00903FAD">
              <w:rPr>
                <w:rFonts w:ascii="Tahoma" w:eastAsia="Tahoma" w:hAnsi="Tahoma" w:cs="Tahoma"/>
                <w:sz w:val="18"/>
                <w:szCs w:val="18"/>
              </w:rPr>
              <w:t>2019 se</w:t>
            </w:r>
            <w:r w:rsidR="002F785A" w:rsidRPr="00903FAD">
              <w:rPr>
                <w:rFonts w:ascii="Tahoma" w:eastAsia="Tahoma" w:hAnsi="Tahoma" w:cs="Tahoma"/>
                <w:sz w:val="18"/>
                <w:szCs w:val="18"/>
              </w:rPr>
              <w:t xml:space="preserve"> dictan otras disposiciones”</w:t>
            </w:r>
          </w:p>
        </w:tc>
      </w:tr>
      <w:tr w:rsidR="00037F66" w14:paraId="7A122017" w14:textId="77777777" w:rsidTr="0064192B">
        <w:tc>
          <w:tcPr>
            <w:tcW w:w="2093" w:type="dxa"/>
            <w:shd w:val="clear" w:color="auto" w:fill="auto"/>
          </w:tcPr>
          <w:p w14:paraId="7D669470" w14:textId="77777777" w:rsidR="00037F66" w:rsidRPr="00903FAD" w:rsidRDefault="00903FAD">
            <w:pPr>
              <w:jc w:val="both"/>
              <w:rPr>
                <w:rFonts w:ascii="Tahoma" w:eastAsia="Tahoma" w:hAnsi="Tahoma" w:cs="Tahoma"/>
                <w:sz w:val="18"/>
                <w:szCs w:val="18"/>
              </w:rPr>
            </w:pPr>
            <w:r w:rsidRPr="00903FAD">
              <w:rPr>
                <w:rFonts w:ascii="Tahoma" w:eastAsia="Tahoma" w:hAnsi="Tahoma" w:cs="Tahoma"/>
                <w:sz w:val="18"/>
                <w:szCs w:val="18"/>
              </w:rPr>
              <w:t>Acuerdo 149 de 2002</w:t>
            </w:r>
          </w:p>
        </w:tc>
        <w:tc>
          <w:tcPr>
            <w:tcW w:w="7546" w:type="dxa"/>
            <w:shd w:val="clear" w:color="auto" w:fill="auto"/>
          </w:tcPr>
          <w:p w14:paraId="63597609" w14:textId="3E0A07CD" w:rsidR="00037F66" w:rsidRPr="00903FAD" w:rsidRDefault="00EC12AD" w:rsidP="00903FAD">
            <w:pPr>
              <w:jc w:val="both"/>
              <w:rPr>
                <w:rFonts w:ascii="Tahoma" w:eastAsia="Tahoma" w:hAnsi="Tahoma" w:cs="Tahoma"/>
                <w:sz w:val="18"/>
                <w:szCs w:val="18"/>
                <w:highlight w:val="yellow"/>
              </w:rPr>
            </w:pPr>
            <w:r w:rsidRPr="00903FAD">
              <w:rPr>
                <w:rFonts w:ascii="Tahoma" w:eastAsia="Tahoma" w:hAnsi="Tahoma" w:cs="Tahoma"/>
                <w:sz w:val="18"/>
                <w:szCs w:val="18"/>
              </w:rPr>
              <w:t>Por</w:t>
            </w:r>
            <w:r w:rsidR="00903FAD" w:rsidRPr="00903FAD">
              <w:rPr>
                <w:rFonts w:ascii="Tahoma" w:eastAsia="Tahoma" w:hAnsi="Tahoma" w:cs="Tahoma"/>
                <w:sz w:val="18"/>
                <w:szCs w:val="18"/>
              </w:rPr>
              <w:t xml:space="preserve"> medio del cual se adopta el Plan Básico de Ordenamiento Territorial del Municipio de Puerto </w:t>
            </w:r>
            <w:r w:rsidR="004C67FF" w:rsidRPr="00903FAD">
              <w:rPr>
                <w:rFonts w:ascii="Tahoma" w:eastAsia="Tahoma" w:hAnsi="Tahoma" w:cs="Tahoma"/>
                <w:sz w:val="18"/>
                <w:szCs w:val="18"/>
              </w:rPr>
              <w:t>Salgar se</w:t>
            </w:r>
            <w:r w:rsidR="00903FAD" w:rsidRPr="00903FAD">
              <w:rPr>
                <w:rFonts w:ascii="Tahoma" w:eastAsia="Tahoma" w:hAnsi="Tahoma" w:cs="Tahoma"/>
                <w:sz w:val="18"/>
                <w:szCs w:val="18"/>
              </w:rPr>
              <w:t xml:space="preserve"> dictan otras disposiciones</w:t>
            </w:r>
            <w:r w:rsidRPr="00903FAD">
              <w:rPr>
                <w:rFonts w:ascii="Tahoma" w:eastAsia="Tahoma" w:hAnsi="Tahoma" w:cs="Tahoma"/>
                <w:sz w:val="18"/>
                <w:szCs w:val="18"/>
              </w:rPr>
              <w:t>.</w:t>
            </w:r>
          </w:p>
        </w:tc>
      </w:tr>
      <w:tr w:rsidR="00037F66" w14:paraId="539DD971" w14:textId="77777777" w:rsidTr="0064192B">
        <w:tc>
          <w:tcPr>
            <w:tcW w:w="2093" w:type="dxa"/>
            <w:shd w:val="clear" w:color="auto" w:fill="auto"/>
          </w:tcPr>
          <w:p w14:paraId="246616FB" w14:textId="77777777" w:rsidR="00037F66" w:rsidRPr="00B96E80" w:rsidRDefault="00B96E80">
            <w:pPr>
              <w:jc w:val="both"/>
              <w:rPr>
                <w:rFonts w:ascii="Tahoma" w:eastAsia="Tahoma" w:hAnsi="Tahoma" w:cs="Tahoma"/>
                <w:sz w:val="18"/>
                <w:szCs w:val="18"/>
              </w:rPr>
            </w:pPr>
            <w:r w:rsidRPr="00B96E80">
              <w:rPr>
                <w:rFonts w:ascii="Tahoma" w:eastAsia="Tahoma" w:hAnsi="Tahoma" w:cs="Tahoma"/>
                <w:sz w:val="18"/>
                <w:szCs w:val="18"/>
              </w:rPr>
              <w:t>Acuerdo 485</w:t>
            </w:r>
            <w:r w:rsidR="00EC12AD" w:rsidRPr="00B96E80">
              <w:rPr>
                <w:rFonts w:ascii="Tahoma" w:eastAsia="Tahoma" w:hAnsi="Tahoma" w:cs="Tahoma"/>
                <w:sz w:val="18"/>
                <w:szCs w:val="18"/>
              </w:rPr>
              <w:t xml:space="preserve"> de 2011</w:t>
            </w:r>
          </w:p>
        </w:tc>
        <w:tc>
          <w:tcPr>
            <w:tcW w:w="7546" w:type="dxa"/>
            <w:shd w:val="clear" w:color="auto" w:fill="auto"/>
          </w:tcPr>
          <w:p w14:paraId="7B8C6223" w14:textId="7772DF49" w:rsidR="00037F66" w:rsidRPr="00B96E80" w:rsidRDefault="00EC12AD" w:rsidP="004C67FF">
            <w:pPr>
              <w:jc w:val="both"/>
              <w:rPr>
                <w:rFonts w:ascii="Tahoma" w:eastAsia="Tahoma" w:hAnsi="Tahoma" w:cs="Tahoma"/>
                <w:sz w:val="18"/>
                <w:szCs w:val="18"/>
              </w:rPr>
            </w:pPr>
            <w:r w:rsidRPr="00B96E80">
              <w:rPr>
                <w:rFonts w:ascii="Tahoma" w:eastAsia="Tahoma" w:hAnsi="Tahoma" w:cs="Tahoma"/>
                <w:sz w:val="18"/>
                <w:szCs w:val="18"/>
              </w:rPr>
              <w:t xml:space="preserve">Por </w:t>
            </w:r>
            <w:r w:rsidR="00B96E80" w:rsidRPr="00B96E80">
              <w:rPr>
                <w:rFonts w:ascii="Tahoma" w:eastAsia="Tahoma" w:hAnsi="Tahoma" w:cs="Tahoma"/>
                <w:sz w:val="18"/>
                <w:szCs w:val="18"/>
              </w:rPr>
              <w:t xml:space="preserve">medio del cual se adopta la </w:t>
            </w:r>
            <w:r w:rsidR="004C67FF" w:rsidRPr="00B96E80">
              <w:rPr>
                <w:rFonts w:ascii="Tahoma" w:eastAsia="Tahoma" w:hAnsi="Tahoma" w:cs="Tahoma"/>
                <w:sz w:val="18"/>
                <w:szCs w:val="18"/>
              </w:rPr>
              <w:t>revisión ajuste</w:t>
            </w:r>
            <w:r w:rsidR="00B96E80" w:rsidRPr="00B96E80">
              <w:rPr>
                <w:rFonts w:ascii="Tahoma" w:eastAsia="Tahoma" w:hAnsi="Tahoma" w:cs="Tahoma"/>
                <w:sz w:val="18"/>
                <w:szCs w:val="18"/>
              </w:rPr>
              <w:t xml:space="preserve"> del acuerdo No. 149 de 2002- </w:t>
            </w:r>
            <w:r w:rsidR="004C67FF" w:rsidRPr="00B96E80">
              <w:rPr>
                <w:rFonts w:ascii="Tahoma" w:eastAsia="Tahoma" w:hAnsi="Tahoma" w:cs="Tahoma"/>
                <w:sz w:val="18"/>
                <w:szCs w:val="18"/>
              </w:rPr>
              <w:t>Del Plan</w:t>
            </w:r>
            <w:r w:rsidR="00B96E80" w:rsidRPr="00B96E80">
              <w:rPr>
                <w:rFonts w:ascii="Tahoma" w:eastAsia="Tahoma" w:hAnsi="Tahoma" w:cs="Tahoma"/>
                <w:sz w:val="18"/>
                <w:szCs w:val="18"/>
              </w:rPr>
              <w:t xml:space="preserve"> </w:t>
            </w:r>
            <w:r w:rsidR="004C67FF" w:rsidRPr="00B96E80">
              <w:rPr>
                <w:rFonts w:ascii="Tahoma" w:eastAsia="Tahoma" w:hAnsi="Tahoma" w:cs="Tahoma"/>
                <w:sz w:val="18"/>
                <w:szCs w:val="18"/>
              </w:rPr>
              <w:t>Básico se</w:t>
            </w:r>
            <w:r w:rsidR="00B96E80" w:rsidRPr="00B96E80">
              <w:rPr>
                <w:rFonts w:ascii="Tahoma" w:eastAsia="Tahoma" w:hAnsi="Tahoma" w:cs="Tahoma"/>
                <w:sz w:val="18"/>
                <w:szCs w:val="18"/>
              </w:rPr>
              <w:t xml:space="preserve"> dictan otras disposiciones, se definen los usos del suelo para las diferentes zonas del sector </w:t>
            </w:r>
            <w:r w:rsidR="004C67FF" w:rsidRPr="00B96E80">
              <w:rPr>
                <w:rFonts w:ascii="Tahoma" w:eastAsia="Tahoma" w:hAnsi="Tahoma" w:cs="Tahoma"/>
                <w:sz w:val="18"/>
                <w:szCs w:val="18"/>
              </w:rPr>
              <w:t>urbano y</w:t>
            </w:r>
            <w:r w:rsidR="00B96E80" w:rsidRPr="00B96E80">
              <w:rPr>
                <w:rFonts w:ascii="Tahoma" w:eastAsia="Tahoma" w:hAnsi="Tahoma" w:cs="Tahoma"/>
                <w:sz w:val="18"/>
                <w:szCs w:val="18"/>
              </w:rPr>
              <w:t xml:space="preserve"> rural, se establecen las reglamentaciones urbanísticas </w:t>
            </w:r>
            <w:r w:rsidR="004C67FF" w:rsidRPr="00B96E80">
              <w:rPr>
                <w:rFonts w:ascii="Tahoma" w:eastAsia="Tahoma" w:hAnsi="Tahoma" w:cs="Tahoma"/>
                <w:sz w:val="18"/>
                <w:szCs w:val="18"/>
              </w:rPr>
              <w:t>correspondientes se</w:t>
            </w:r>
            <w:r w:rsidR="00B96E80" w:rsidRPr="00B96E80">
              <w:rPr>
                <w:rFonts w:ascii="Tahoma" w:eastAsia="Tahoma" w:hAnsi="Tahoma" w:cs="Tahoma"/>
                <w:sz w:val="18"/>
                <w:szCs w:val="18"/>
              </w:rPr>
              <w:t xml:space="preserve"> plantean lo</w:t>
            </w:r>
            <w:r w:rsidR="004C67FF">
              <w:rPr>
                <w:rFonts w:ascii="Tahoma" w:eastAsia="Tahoma" w:hAnsi="Tahoma" w:cs="Tahoma"/>
                <w:sz w:val="18"/>
                <w:szCs w:val="18"/>
              </w:rPr>
              <w:t>s</w:t>
            </w:r>
            <w:r w:rsidR="00B96E80" w:rsidRPr="00B96E80">
              <w:rPr>
                <w:rFonts w:ascii="Tahoma" w:eastAsia="Tahoma" w:hAnsi="Tahoma" w:cs="Tahoma"/>
                <w:sz w:val="18"/>
                <w:szCs w:val="18"/>
              </w:rPr>
              <w:t xml:space="preserve"> Planes complementarios para el futuro desarrollo territorial municipal se dictan otras disposiciones.</w:t>
            </w:r>
          </w:p>
        </w:tc>
      </w:tr>
      <w:tr w:rsidR="00037F66" w14:paraId="0B0E1565" w14:textId="77777777" w:rsidTr="0064192B">
        <w:tc>
          <w:tcPr>
            <w:tcW w:w="2093" w:type="dxa"/>
            <w:shd w:val="clear" w:color="auto" w:fill="auto"/>
          </w:tcPr>
          <w:p w14:paraId="69ABA049" w14:textId="77777777" w:rsidR="00037F66" w:rsidRPr="009645BC" w:rsidRDefault="009645BC">
            <w:pPr>
              <w:jc w:val="both"/>
              <w:rPr>
                <w:rFonts w:ascii="Tahoma" w:eastAsia="Tahoma" w:hAnsi="Tahoma" w:cs="Tahoma"/>
                <w:sz w:val="18"/>
                <w:szCs w:val="18"/>
              </w:rPr>
            </w:pPr>
            <w:r w:rsidRPr="009645BC">
              <w:rPr>
                <w:rFonts w:ascii="Tahoma" w:eastAsia="Tahoma" w:hAnsi="Tahoma" w:cs="Tahoma"/>
                <w:sz w:val="18"/>
                <w:szCs w:val="18"/>
              </w:rPr>
              <w:t>Decreto No. 087 de 2015</w:t>
            </w:r>
          </w:p>
        </w:tc>
        <w:tc>
          <w:tcPr>
            <w:tcW w:w="7546" w:type="dxa"/>
            <w:shd w:val="clear" w:color="auto" w:fill="auto"/>
          </w:tcPr>
          <w:p w14:paraId="7831015C" w14:textId="77777777" w:rsidR="00037F66" w:rsidRPr="009645BC" w:rsidRDefault="009645BC" w:rsidP="009645BC">
            <w:pPr>
              <w:jc w:val="both"/>
              <w:rPr>
                <w:rFonts w:ascii="Tahoma" w:eastAsia="Tahoma" w:hAnsi="Tahoma" w:cs="Tahoma"/>
                <w:sz w:val="18"/>
                <w:szCs w:val="18"/>
              </w:rPr>
            </w:pPr>
            <w:r w:rsidRPr="009645BC">
              <w:rPr>
                <w:rFonts w:ascii="Tahoma" w:eastAsia="Tahoma" w:hAnsi="Tahoma" w:cs="Tahoma"/>
                <w:sz w:val="18"/>
                <w:szCs w:val="18"/>
              </w:rPr>
              <w:t>Por el cual se adopta el Plan de Gestión Integral de Residuos Sólidos PGIRS en el municipio de Puerto Salgar- Cundinamarca.</w:t>
            </w:r>
          </w:p>
        </w:tc>
      </w:tr>
      <w:tr w:rsidR="004C67FF" w14:paraId="06BE2BD5" w14:textId="77777777" w:rsidTr="0064192B">
        <w:tc>
          <w:tcPr>
            <w:tcW w:w="2093" w:type="dxa"/>
            <w:shd w:val="clear" w:color="auto" w:fill="auto"/>
          </w:tcPr>
          <w:p w14:paraId="304AE75F" w14:textId="21A859A4" w:rsidR="004C67FF" w:rsidRPr="009645BC" w:rsidRDefault="004C67FF">
            <w:pPr>
              <w:jc w:val="both"/>
              <w:rPr>
                <w:rFonts w:ascii="Tahoma" w:eastAsia="Tahoma" w:hAnsi="Tahoma" w:cs="Tahoma"/>
                <w:sz w:val="18"/>
                <w:szCs w:val="18"/>
              </w:rPr>
            </w:pPr>
            <w:r>
              <w:rPr>
                <w:rFonts w:ascii="Tahoma" w:eastAsia="Tahoma" w:hAnsi="Tahoma" w:cs="Tahoma"/>
                <w:sz w:val="18"/>
                <w:szCs w:val="18"/>
              </w:rPr>
              <w:t>Decreto No. 102 de 2007</w:t>
            </w:r>
          </w:p>
        </w:tc>
        <w:tc>
          <w:tcPr>
            <w:tcW w:w="7546" w:type="dxa"/>
            <w:shd w:val="clear" w:color="auto" w:fill="auto"/>
          </w:tcPr>
          <w:p w14:paraId="449AEE8B" w14:textId="27427DBF" w:rsidR="004C67FF" w:rsidRPr="009645BC" w:rsidRDefault="004C67FF" w:rsidP="009645BC">
            <w:pPr>
              <w:jc w:val="both"/>
              <w:rPr>
                <w:rFonts w:ascii="Tahoma" w:eastAsia="Tahoma" w:hAnsi="Tahoma" w:cs="Tahoma"/>
                <w:sz w:val="18"/>
                <w:szCs w:val="18"/>
              </w:rPr>
            </w:pPr>
            <w:r>
              <w:rPr>
                <w:rFonts w:ascii="Tahoma" w:eastAsia="Tahoma" w:hAnsi="Tahoma" w:cs="Tahoma"/>
                <w:sz w:val="18"/>
                <w:szCs w:val="18"/>
              </w:rPr>
              <w:t>Por medio del cual se crea el Comité Interinstitucional de Educación Ambiental “CIDEA” del municipio de Puerto Salgar.</w:t>
            </w:r>
            <w:r w:rsidR="00A27FF5">
              <w:rPr>
                <w:rFonts w:ascii="Tahoma" w:eastAsia="Tahoma" w:hAnsi="Tahoma" w:cs="Tahoma"/>
                <w:sz w:val="18"/>
                <w:szCs w:val="18"/>
              </w:rPr>
              <w:t xml:space="preserve"> Y el Reglamento Interno del Comité Interinstitucional de Educación Ambiental Municipio de Puerto Salgar- CIDEA</w:t>
            </w:r>
          </w:p>
        </w:tc>
      </w:tr>
      <w:tr w:rsidR="00A27FF5" w14:paraId="736E6A12" w14:textId="77777777" w:rsidTr="0064192B">
        <w:tc>
          <w:tcPr>
            <w:tcW w:w="2093" w:type="dxa"/>
            <w:shd w:val="clear" w:color="auto" w:fill="auto"/>
          </w:tcPr>
          <w:p w14:paraId="64E1123A" w14:textId="3EBFC946" w:rsidR="00A27FF5" w:rsidRDefault="00A27FF5" w:rsidP="00A27FF5">
            <w:pPr>
              <w:jc w:val="both"/>
              <w:rPr>
                <w:rFonts w:ascii="Tahoma" w:eastAsia="Tahoma" w:hAnsi="Tahoma" w:cs="Tahoma"/>
                <w:sz w:val="18"/>
                <w:szCs w:val="18"/>
              </w:rPr>
            </w:pPr>
            <w:r w:rsidRPr="00925490">
              <w:rPr>
                <w:rFonts w:ascii="Tahoma" w:eastAsia="Tahoma" w:hAnsi="Tahoma" w:cs="Tahoma"/>
                <w:sz w:val="18"/>
                <w:szCs w:val="18"/>
              </w:rPr>
              <w:t xml:space="preserve">Resolución CAR no 3907 del 31 de </w:t>
            </w:r>
            <w:r w:rsidR="001076AD" w:rsidRPr="00925490">
              <w:rPr>
                <w:rFonts w:ascii="Tahoma" w:eastAsia="Tahoma" w:hAnsi="Tahoma" w:cs="Tahoma"/>
                <w:sz w:val="18"/>
                <w:szCs w:val="18"/>
              </w:rPr>
              <w:t>diciembre</w:t>
            </w:r>
            <w:r w:rsidRPr="00925490">
              <w:rPr>
                <w:rFonts w:ascii="Tahoma" w:eastAsia="Tahoma" w:hAnsi="Tahoma" w:cs="Tahoma"/>
                <w:sz w:val="18"/>
                <w:szCs w:val="18"/>
              </w:rPr>
              <w:t xml:space="preserve"> de 2014</w:t>
            </w:r>
          </w:p>
        </w:tc>
        <w:tc>
          <w:tcPr>
            <w:tcW w:w="7546" w:type="dxa"/>
            <w:shd w:val="clear" w:color="auto" w:fill="auto"/>
          </w:tcPr>
          <w:p w14:paraId="236B5FB1" w14:textId="77777777" w:rsidR="00A27FF5" w:rsidRPr="00925490" w:rsidRDefault="00A27FF5" w:rsidP="00A27FF5">
            <w:pPr>
              <w:jc w:val="both"/>
              <w:rPr>
                <w:rFonts w:ascii="Tahoma" w:eastAsia="Tahoma" w:hAnsi="Tahoma" w:cs="Tahoma"/>
                <w:sz w:val="18"/>
                <w:szCs w:val="18"/>
              </w:rPr>
            </w:pPr>
            <w:r w:rsidRPr="00925490">
              <w:rPr>
                <w:rFonts w:ascii="Tahoma" w:eastAsia="Tahoma" w:hAnsi="Tahoma" w:cs="Tahoma"/>
                <w:sz w:val="18"/>
                <w:szCs w:val="18"/>
              </w:rPr>
              <w:t>Por la cual se aprueba un Plan de Saneamiento y Manejo de Vertimientos- PSMV.</w:t>
            </w:r>
          </w:p>
          <w:p w14:paraId="298521CC" w14:textId="77777777" w:rsidR="00A27FF5" w:rsidRDefault="00A27FF5" w:rsidP="00A27FF5">
            <w:pPr>
              <w:jc w:val="both"/>
              <w:rPr>
                <w:rFonts w:ascii="Tahoma" w:eastAsia="Tahoma" w:hAnsi="Tahoma" w:cs="Tahoma"/>
                <w:sz w:val="18"/>
                <w:szCs w:val="18"/>
              </w:rPr>
            </w:pPr>
          </w:p>
        </w:tc>
      </w:tr>
    </w:tbl>
    <w:p w14:paraId="3657779E" w14:textId="7B255DAB" w:rsidR="00037F66" w:rsidRDefault="00EC12AD">
      <w:pPr>
        <w:pBdr>
          <w:top w:val="nil"/>
          <w:left w:val="nil"/>
          <w:bottom w:val="nil"/>
          <w:right w:val="nil"/>
          <w:between w:val="nil"/>
        </w:pBdr>
        <w:rPr>
          <w:rFonts w:ascii="Tahoma" w:eastAsia="Tahoma" w:hAnsi="Tahoma" w:cs="Tahoma"/>
          <w:color w:val="FF0000"/>
          <w:sz w:val="16"/>
          <w:szCs w:val="16"/>
        </w:rPr>
      </w:pPr>
      <w:r w:rsidRPr="002F785A">
        <w:rPr>
          <w:rFonts w:ascii="Tahoma" w:eastAsia="Tahoma" w:hAnsi="Tahoma" w:cs="Tahoma"/>
          <w:b/>
          <w:sz w:val="16"/>
          <w:szCs w:val="16"/>
        </w:rPr>
        <w:t xml:space="preserve">Tabla No.  4 Fuente: </w:t>
      </w:r>
      <w:r w:rsidRPr="002F785A">
        <w:rPr>
          <w:rFonts w:ascii="Tahoma" w:eastAsia="Tahoma" w:hAnsi="Tahoma" w:cs="Tahoma"/>
          <w:sz w:val="16"/>
          <w:szCs w:val="16"/>
        </w:rPr>
        <w:t>Recopilación de no</w:t>
      </w:r>
      <w:r w:rsidR="002F785A" w:rsidRPr="002F785A">
        <w:rPr>
          <w:rFonts w:ascii="Tahoma" w:eastAsia="Tahoma" w:hAnsi="Tahoma" w:cs="Tahoma"/>
          <w:sz w:val="16"/>
          <w:szCs w:val="16"/>
        </w:rPr>
        <w:t>rmativa realizada por parte de</w:t>
      </w:r>
      <w:r w:rsidR="000915A0">
        <w:rPr>
          <w:rFonts w:ascii="Tahoma" w:eastAsia="Tahoma" w:hAnsi="Tahoma" w:cs="Tahoma"/>
          <w:sz w:val="16"/>
          <w:szCs w:val="16"/>
        </w:rPr>
        <w:t>l</w:t>
      </w:r>
      <w:r w:rsidRPr="002F785A">
        <w:rPr>
          <w:rFonts w:ascii="Tahoma" w:eastAsia="Tahoma" w:hAnsi="Tahoma" w:cs="Tahoma"/>
          <w:sz w:val="16"/>
          <w:szCs w:val="16"/>
        </w:rPr>
        <w:t xml:space="preserve"> Contratista. </w:t>
      </w:r>
    </w:p>
    <w:p w14:paraId="5494BD84" w14:textId="77777777" w:rsidR="00037F66" w:rsidRDefault="00037F66"/>
    <w:p w14:paraId="693757FA" w14:textId="77777777" w:rsidR="00037F66" w:rsidRDefault="00037F66">
      <w:pPr>
        <w:rPr>
          <w:rFonts w:ascii="Tahoma" w:eastAsia="Tahoma" w:hAnsi="Tahoma" w:cs="Tahoma"/>
          <w:sz w:val="22"/>
          <w:szCs w:val="22"/>
        </w:rPr>
      </w:pPr>
    </w:p>
    <w:p w14:paraId="0B3708A9" w14:textId="77777777" w:rsidR="00037F66" w:rsidRDefault="00EC12AD" w:rsidP="00904FFB">
      <w:pPr>
        <w:pStyle w:val="Ttulo2"/>
        <w:numPr>
          <w:ilvl w:val="1"/>
          <w:numId w:val="3"/>
        </w:numPr>
        <w:spacing w:before="0" w:after="0"/>
        <w:ind w:hanging="1080"/>
        <w:jc w:val="left"/>
        <w:rPr>
          <w:rFonts w:ascii="Tahoma" w:eastAsia="Tahoma" w:hAnsi="Tahoma" w:cs="Tahoma"/>
          <w:i w:val="0"/>
          <w:sz w:val="22"/>
          <w:szCs w:val="22"/>
        </w:rPr>
      </w:pPr>
      <w:bookmarkStart w:id="35" w:name="_Toc26702007"/>
      <w:r>
        <w:rPr>
          <w:rFonts w:ascii="Tahoma" w:eastAsia="Tahoma" w:hAnsi="Tahoma" w:cs="Tahoma"/>
          <w:i w:val="0"/>
          <w:sz w:val="22"/>
          <w:szCs w:val="22"/>
        </w:rPr>
        <w:t>ESTRATEGI</w:t>
      </w:r>
      <w:r w:rsidR="002F785A">
        <w:rPr>
          <w:rFonts w:ascii="Tahoma" w:eastAsia="Tahoma" w:hAnsi="Tahoma" w:cs="Tahoma"/>
          <w:i w:val="0"/>
          <w:sz w:val="22"/>
          <w:szCs w:val="22"/>
        </w:rPr>
        <w:t>A DE ARTICULACIÓN</w:t>
      </w:r>
      <w:bookmarkEnd w:id="35"/>
    </w:p>
    <w:p w14:paraId="5953F204" w14:textId="77777777" w:rsidR="00037F66" w:rsidRDefault="00037F66">
      <w:pPr>
        <w:jc w:val="center"/>
        <w:rPr>
          <w:rFonts w:ascii="Tahoma" w:eastAsia="Tahoma" w:hAnsi="Tahoma" w:cs="Tahoma"/>
          <w:b/>
          <w:color w:val="000000"/>
          <w:sz w:val="14"/>
          <w:szCs w:val="14"/>
        </w:rPr>
      </w:pPr>
    </w:p>
    <w:p w14:paraId="04786D41" w14:textId="77777777" w:rsidR="00037F66" w:rsidRDefault="00037F66">
      <w:pPr>
        <w:jc w:val="center"/>
        <w:rPr>
          <w:rFonts w:ascii="Tahoma" w:eastAsia="Tahoma" w:hAnsi="Tahoma" w:cs="Tahoma"/>
          <w:b/>
          <w:color w:val="434343"/>
          <w:sz w:val="14"/>
          <w:szCs w:val="14"/>
        </w:rPr>
      </w:pPr>
    </w:p>
    <w:p w14:paraId="3CF4111D" w14:textId="4146CE8E" w:rsidR="00D84BEF" w:rsidRPr="00D84BEF" w:rsidRDefault="00D84BEF" w:rsidP="00D84BEF">
      <w:pPr>
        <w:jc w:val="both"/>
        <w:rPr>
          <w:rFonts w:ascii="Tahoma" w:eastAsia="Tahoma" w:hAnsi="Tahoma" w:cs="Tahoma"/>
          <w:sz w:val="22"/>
          <w:szCs w:val="22"/>
        </w:rPr>
      </w:pPr>
      <w:r w:rsidRPr="00D84BEF">
        <w:rPr>
          <w:rFonts w:ascii="Tahoma" w:eastAsia="Tahoma" w:hAnsi="Tahoma" w:cs="Tahoma"/>
          <w:sz w:val="22"/>
          <w:szCs w:val="22"/>
        </w:rPr>
        <w:t xml:space="preserve">Con el fin de lograr la apropiación de la Educación Ambiental en el municipio de </w:t>
      </w:r>
      <w:r w:rsidR="00786414">
        <w:rPr>
          <w:rFonts w:ascii="Tahoma" w:eastAsia="Tahoma" w:hAnsi="Tahoma" w:cs="Tahoma"/>
          <w:sz w:val="22"/>
          <w:szCs w:val="22"/>
        </w:rPr>
        <w:t>Puerto Salgar</w:t>
      </w:r>
      <w:r w:rsidRPr="00D84BEF">
        <w:rPr>
          <w:rFonts w:ascii="Tahoma" w:eastAsia="Tahoma" w:hAnsi="Tahoma" w:cs="Tahoma"/>
          <w:sz w:val="22"/>
          <w:szCs w:val="22"/>
        </w:rPr>
        <w:t xml:space="preserve">, para la actualización del </w:t>
      </w:r>
      <w:bookmarkStart w:id="36" w:name="_Hlk24300416"/>
      <w:r w:rsidRPr="00D84BEF">
        <w:rPr>
          <w:rFonts w:ascii="Tahoma" w:eastAsia="Tahoma" w:hAnsi="Tahoma" w:cs="Tahoma"/>
          <w:sz w:val="22"/>
          <w:szCs w:val="22"/>
        </w:rPr>
        <w:t xml:space="preserve">Plan Territorial de Educación Ambiental </w:t>
      </w:r>
      <w:bookmarkEnd w:id="36"/>
      <w:r w:rsidRPr="00D84BEF">
        <w:rPr>
          <w:rFonts w:ascii="Tahoma" w:eastAsia="Tahoma" w:hAnsi="Tahoma" w:cs="Tahoma"/>
          <w:sz w:val="22"/>
          <w:szCs w:val="22"/>
        </w:rPr>
        <w:t>del CIDEA se tienen en cuenta los siguientes ejes articuladores:</w:t>
      </w:r>
    </w:p>
    <w:p w14:paraId="7A4157E1" w14:textId="77777777" w:rsidR="00D84BEF" w:rsidRPr="00D84BEF" w:rsidRDefault="00D84BEF" w:rsidP="00D84BEF">
      <w:pPr>
        <w:jc w:val="both"/>
        <w:rPr>
          <w:rFonts w:ascii="Tahoma" w:eastAsia="Tahoma" w:hAnsi="Tahoma" w:cs="Tahoma"/>
          <w:sz w:val="22"/>
          <w:szCs w:val="22"/>
        </w:rPr>
      </w:pPr>
    </w:p>
    <w:p w14:paraId="37D5447B" w14:textId="77777777" w:rsidR="00D84BEF" w:rsidRPr="00D84BEF" w:rsidRDefault="00D84BEF" w:rsidP="00D84BEF">
      <w:pPr>
        <w:pStyle w:val="Listaconvietas"/>
        <w:jc w:val="both"/>
        <w:rPr>
          <w:rFonts w:ascii="Tahoma" w:eastAsia="Tahoma" w:hAnsi="Tahoma" w:cs="Tahoma"/>
          <w:sz w:val="22"/>
          <w:szCs w:val="22"/>
        </w:rPr>
      </w:pPr>
      <w:r w:rsidRPr="00D84BEF">
        <w:rPr>
          <w:rFonts w:ascii="Tahoma" w:eastAsia="Tahoma" w:hAnsi="Tahoma" w:cs="Tahoma"/>
          <w:sz w:val="22"/>
          <w:szCs w:val="22"/>
        </w:rPr>
        <w:t>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2018-2022, Pacto por Colombia, pacto por la equidad) y otros regionales y locales.</w:t>
      </w:r>
    </w:p>
    <w:p w14:paraId="0BB0F256" w14:textId="77777777" w:rsidR="00D84BEF" w:rsidRPr="00D84BEF" w:rsidRDefault="00D84BEF" w:rsidP="00D84BEF">
      <w:pPr>
        <w:pStyle w:val="Listaconvietas"/>
        <w:jc w:val="both"/>
        <w:rPr>
          <w:rFonts w:ascii="Tahoma" w:eastAsia="Tahoma" w:hAnsi="Tahoma" w:cs="Tahoma"/>
          <w:sz w:val="22"/>
          <w:szCs w:val="22"/>
        </w:rPr>
      </w:pPr>
      <w:r w:rsidRPr="00D84BEF">
        <w:rPr>
          <w:rFonts w:ascii="Tahoma" w:eastAsia="Tahoma" w:hAnsi="Tahoma" w:cs="Tahoma"/>
          <w:sz w:val="22"/>
          <w:szCs w:val="22"/>
        </w:rPr>
        <w:t>Programas y subprogramas definidos en el Plan de Gestión Ambiental Regional PGAR 2012 – 2023 de la Corporación Autónoma Regional de Cundinamarca CAR.</w:t>
      </w:r>
    </w:p>
    <w:p w14:paraId="1E4D83F1" w14:textId="77777777" w:rsidR="00D84BEF" w:rsidRPr="00D84BEF" w:rsidRDefault="00D84BEF" w:rsidP="00D84BEF">
      <w:pPr>
        <w:pStyle w:val="Listaconvietas"/>
        <w:jc w:val="both"/>
        <w:rPr>
          <w:rFonts w:ascii="Tahoma" w:eastAsia="Tahoma" w:hAnsi="Tahoma" w:cs="Tahoma"/>
          <w:sz w:val="22"/>
          <w:szCs w:val="22"/>
        </w:rPr>
      </w:pPr>
      <w:r w:rsidRPr="00D84BEF">
        <w:rPr>
          <w:rFonts w:ascii="Tahoma" w:eastAsia="Tahoma" w:hAnsi="Tahoma" w:cs="Tahoma"/>
          <w:sz w:val="22"/>
          <w:szCs w:val="22"/>
        </w:rPr>
        <w:lastRenderedPageBreak/>
        <w:t>Programas y subprogramas definidos en el Plan de Acción 2016 - 2019 de la Corporación Autónoma Regional de Cundinamarca CAR.</w:t>
      </w:r>
    </w:p>
    <w:p w14:paraId="6CD4DB75" w14:textId="5199ABCA" w:rsidR="00D84BEF" w:rsidRPr="00D84BEF" w:rsidRDefault="00D84BEF" w:rsidP="00D84BEF">
      <w:pPr>
        <w:pStyle w:val="Listaconvietas"/>
        <w:jc w:val="both"/>
        <w:rPr>
          <w:rFonts w:ascii="Tahoma" w:eastAsia="Tahoma" w:hAnsi="Tahoma" w:cs="Tahoma"/>
          <w:sz w:val="22"/>
          <w:szCs w:val="22"/>
        </w:rPr>
      </w:pPr>
      <w:r w:rsidRPr="00D84BEF">
        <w:rPr>
          <w:rFonts w:ascii="Tahoma" w:eastAsia="Tahoma" w:hAnsi="Tahoma" w:cs="Tahoma"/>
          <w:sz w:val="22"/>
          <w:szCs w:val="22"/>
        </w:rPr>
        <w:t>Programas y subprogramas definidos en el Plan de Desarrollo Departamental 2016 -2020 – “UNIDOS PODEMOS MÁS”.</w:t>
      </w:r>
    </w:p>
    <w:p w14:paraId="42FD798B" w14:textId="77777777" w:rsidR="00D84BEF" w:rsidRDefault="00EC12AD" w:rsidP="00D84BEF">
      <w:pPr>
        <w:numPr>
          <w:ilvl w:val="0"/>
          <w:numId w:val="1"/>
        </w:numPr>
        <w:jc w:val="both"/>
        <w:rPr>
          <w:rFonts w:ascii="Tahoma" w:eastAsia="Tahoma" w:hAnsi="Tahoma" w:cs="Tahoma"/>
          <w:sz w:val="22"/>
          <w:szCs w:val="22"/>
        </w:rPr>
      </w:pPr>
      <w:r w:rsidRPr="00D84BEF">
        <w:rPr>
          <w:rFonts w:ascii="Tahoma" w:eastAsia="Tahoma" w:hAnsi="Tahoma" w:cs="Tahoma"/>
          <w:sz w:val="22"/>
          <w:szCs w:val="22"/>
        </w:rPr>
        <w:t xml:space="preserve">Programas y subprogramas definidos en el Plan de Desarrollo Municipal </w:t>
      </w:r>
      <w:r w:rsidR="00C73DEF" w:rsidRPr="00D84BEF">
        <w:rPr>
          <w:rFonts w:ascii="Tahoma" w:eastAsia="Tahoma" w:hAnsi="Tahoma" w:cs="Tahoma"/>
          <w:sz w:val="22"/>
          <w:szCs w:val="22"/>
        </w:rPr>
        <w:t>“Unidos hacia el cambio” del municipio de Puerto Salgar- Cundinamarca, para el periodo 2016- 2019</w:t>
      </w:r>
      <w:r w:rsidR="00D84BEF">
        <w:rPr>
          <w:rFonts w:ascii="Tahoma" w:eastAsia="Tahoma" w:hAnsi="Tahoma" w:cs="Tahoma"/>
          <w:sz w:val="22"/>
          <w:szCs w:val="22"/>
        </w:rPr>
        <w:t>.</w:t>
      </w:r>
    </w:p>
    <w:p w14:paraId="7604C89F" w14:textId="77777777" w:rsidR="00D84BEF" w:rsidRDefault="00D84BEF" w:rsidP="00D84BEF">
      <w:pPr>
        <w:ind w:left="360"/>
        <w:jc w:val="both"/>
        <w:rPr>
          <w:rFonts w:ascii="Tahoma" w:eastAsia="Tahoma" w:hAnsi="Tahoma" w:cs="Tahoma"/>
          <w:sz w:val="22"/>
          <w:szCs w:val="22"/>
        </w:rPr>
      </w:pPr>
    </w:p>
    <w:p w14:paraId="7924DA2D" w14:textId="112C92B4" w:rsidR="00C73DEF" w:rsidRPr="00D84BEF" w:rsidRDefault="00C73DEF" w:rsidP="00D84BEF">
      <w:pPr>
        <w:ind w:left="360"/>
        <w:jc w:val="both"/>
        <w:rPr>
          <w:rFonts w:ascii="Tahoma" w:eastAsia="Tahoma" w:hAnsi="Tahoma" w:cs="Tahoma"/>
          <w:sz w:val="22"/>
          <w:szCs w:val="22"/>
        </w:rPr>
      </w:pPr>
      <w:r w:rsidRPr="00D84BEF">
        <w:rPr>
          <w:rFonts w:ascii="Tahoma" w:eastAsia="Tahoma" w:hAnsi="Tahoma" w:cs="Tahoma"/>
          <w:sz w:val="22"/>
          <w:szCs w:val="22"/>
        </w:rPr>
        <w:t xml:space="preserve">  </w:t>
      </w:r>
    </w:p>
    <w:p w14:paraId="57A28B8F" w14:textId="77777777" w:rsidR="00037F66" w:rsidRDefault="00037F66">
      <w:pPr>
        <w:rPr>
          <w:rFonts w:ascii="Tahoma" w:eastAsia="Tahoma" w:hAnsi="Tahoma" w:cs="Tahoma"/>
          <w:color w:val="FF0000"/>
          <w:sz w:val="22"/>
          <w:szCs w:val="22"/>
        </w:rPr>
      </w:pPr>
    </w:p>
    <w:p w14:paraId="5739FDAB" w14:textId="77777777" w:rsidR="00037F66" w:rsidRDefault="00EC12AD" w:rsidP="00904FFB">
      <w:pPr>
        <w:pStyle w:val="Ttulo2"/>
        <w:numPr>
          <w:ilvl w:val="1"/>
          <w:numId w:val="3"/>
        </w:numPr>
        <w:spacing w:before="0" w:after="0"/>
        <w:ind w:hanging="1080"/>
        <w:jc w:val="left"/>
        <w:rPr>
          <w:rFonts w:ascii="Tahoma" w:eastAsia="Tahoma" w:hAnsi="Tahoma" w:cs="Tahoma"/>
          <w:i w:val="0"/>
          <w:sz w:val="22"/>
          <w:szCs w:val="22"/>
        </w:rPr>
      </w:pPr>
      <w:bookmarkStart w:id="37" w:name="_Toc26702008"/>
      <w:r>
        <w:rPr>
          <w:rFonts w:ascii="Tahoma" w:eastAsia="Tahoma" w:hAnsi="Tahoma" w:cs="Tahoma"/>
          <w:i w:val="0"/>
          <w:sz w:val="22"/>
          <w:szCs w:val="22"/>
        </w:rPr>
        <w:t>MARCO INSTITUCIONAL</w:t>
      </w:r>
      <w:bookmarkEnd w:id="37"/>
    </w:p>
    <w:p w14:paraId="66C58054" w14:textId="77777777" w:rsidR="00037F66" w:rsidRDefault="00037F66">
      <w:pPr>
        <w:jc w:val="both"/>
        <w:rPr>
          <w:rFonts w:ascii="Tahoma" w:eastAsia="Tahoma" w:hAnsi="Tahoma" w:cs="Tahoma"/>
          <w:b/>
          <w:sz w:val="22"/>
          <w:szCs w:val="22"/>
        </w:rPr>
      </w:pPr>
    </w:p>
    <w:p w14:paraId="41D91658" w14:textId="77777777" w:rsidR="00037F66" w:rsidRDefault="00EC12AD" w:rsidP="00904FFB">
      <w:pPr>
        <w:pStyle w:val="Ttulo3"/>
        <w:numPr>
          <w:ilvl w:val="2"/>
          <w:numId w:val="3"/>
        </w:numPr>
        <w:spacing w:before="0" w:after="0"/>
        <w:ind w:left="720"/>
        <w:jc w:val="both"/>
        <w:rPr>
          <w:rFonts w:ascii="Tahoma" w:eastAsia="Tahoma" w:hAnsi="Tahoma" w:cs="Tahoma"/>
          <w:sz w:val="22"/>
          <w:szCs w:val="22"/>
        </w:rPr>
      </w:pPr>
      <w:bookmarkStart w:id="38" w:name="_Toc26702009"/>
      <w:r>
        <w:rPr>
          <w:rFonts w:ascii="Tahoma" w:eastAsia="Tahoma" w:hAnsi="Tahoma" w:cs="Tahoma"/>
          <w:sz w:val="22"/>
          <w:szCs w:val="22"/>
        </w:rPr>
        <w:t>Objeto</w:t>
      </w:r>
      <w:bookmarkEnd w:id="38"/>
    </w:p>
    <w:p w14:paraId="403B032A" w14:textId="77777777" w:rsidR="00037F66" w:rsidRDefault="00037F66">
      <w:pPr>
        <w:rPr>
          <w:rFonts w:ascii="Tahoma" w:eastAsia="Tahoma" w:hAnsi="Tahoma" w:cs="Tahoma"/>
          <w:sz w:val="22"/>
          <w:szCs w:val="22"/>
        </w:rPr>
      </w:pPr>
    </w:p>
    <w:p w14:paraId="3C07C4EA" w14:textId="66B57676" w:rsidR="005E6CC1" w:rsidRDefault="005E6CC1" w:rsidP="005E6CC1">
      <w:pPr>
        <w:jc w:val="both"/>
        <w:rPr>
          <w:rFonts w:ascii="Tahoma" w:hAnsi="Tahoma" w:cs="Tahoma"/>
          <w:color w:val="FF0000"/>
          <w:sz w:val="22"/>
          <w:szCs w:val="22"/>
          <w:lang w:val="es-MX" w:eastAsia="en-US"/>
        </w:rPr>
      </w:pPr>
      <w:bookmarkStart w:id="39" w:name="_Hlk25917419"/>
      <w:r>
        <w:rPr>
          <w:rFonts w:ascii="Tahoma" w:eastAsia="Tahoma" w:hAnsi="Tahoma" w:cs="Tahoma"/>
          <w:sz w:val="22"/>
          <w:szCs w:val="22"/>
        </w:rPr>
        <w:t>A través del presente Plan Territorial de Educación Ambiental PTEA, el CIDEA del municipio de Puerto Salgar orientará las acciones a desarrollar durante el período 2020-2023, con el fin de consolidar la coordinación y el seguimiento a los proyectos específicos de educación ambiental en el municipio.</w:t>
      </w:r>
      <w:bookmarkEnd w:id="39"/>
    </w:p>
    <w:p w14:paraId="0254DC2F" w14:textId="77777777" w:rsidR="00037F66" w:rsidRDefault="00037F66">
      <w:pPr>
        <w:rPr>
          <w:rFonts w:ascii="Tahoma" w:eastAsia="Tahoma" w:hAnsi="Tahoma" w:cs="Tahoma"/>
          <w:b/>
          <w:sz w:val="22"/>
          <w:szCs w:val="22"/>
        </w:rPr>
      </w:pPr>
    </w:p>
    <w:p w14:paraId="0C8FAE13" w14:textId="77777777" w:rsidR="00037F66" w:rsidRDefault="00EC12AD" w:rsidP="00904FFB">
      <w:pPr>
        <w:pStyle w:val="Ttulo3"/>
        <w:numPr>
          <w:ilvl w:val="2"/>
          <w:numId w:val="3"/>
        </w:numPr>
        <w:spacing w:before="0" w:after="0"/>
        <w:ind w:left="720"/>
        <w:jc w:val="both"/>
        <w:rPr>
          <w:rFonts w:ascii="Tahoma" w:eastAsia="Tahoma" w:hAnsi="Tahoma" w:cs="Tahoma"/>
          <w:sz w:val="22"/>
          <w:szCs w:val="22"/>
        </w:rPr>
      </w:pPr>
      <w:bookmarkStart w:id="40" w:name="_Toc26702010"/>
      <w:r>
        <w:rPr>
          <w:rFonts w:ascii="Tahoma" w:eastAsia="Tahoma" w:hAnsi="Tahoma" w:cs="Tahoma"/>
          <w:sz w:val="22"/>
          <w:szCs w:val="22"/>
        </w:rPr>
        <w:t>Miembros del Comité</w:t>
      </w:r>
      <w:bookmarkEnd w:id="40"/>
    </w:p>
    <w:p w14:paraId="7F15CED1" w14:textId="77777777" w:rsidR="00037F66" w:rsidRDefault="00037F66">
      <w:pPr>
        <w:rPr>
          <w:rFonts w:ascii="Tahoma" w:eastAsia="Tahoma" w:hAnsi="Tahoma" w:cs="Tahoma"/>
          <w:sz w:val="22"/>
          <w:szCs w:val="22"/>
        </w:rPr>
      </w:pPr>
    </w:p>
    <w:p w14:paraId="02AC1671" w14:textId="24549BF0" w:rsidR="00037F66" w:rsidRPr="00D43527" w:rsidRDefault="00D43527">
      <w:pPr>
        <w:jc w:val="both"/>
        <w:rPr>
          <w:rFonts w:ascii="Tahoma" w:eastAsia="Tahoma" w:hAnsi="Tahoma" w:cs="Tahoma"/>
          <w:sz w:val="22"/>
          <w:szCs w:val="22"/>
        </w:rPr>
      </w:pPr>
      <w:r>
        <w:rPr>
          <w:rFonts w:ascii="Tahoma" w:eastAsia="Tahoma" w:hAnsi="Tahoma" w:cs="Tahoma"/>
          <w:sz w:val="22"/>
          <w:szCs w:val="22"/>
        </w:rPr>
        <w:t xml:space="preserve">De Acuerdo con el </w:t>
      </w:r>
      <w:r w:rsidRPr="00D43527">
        <w:rPr>
          <w:rFonts w:ascii="Tahoma" w:eastAsia="Tahoma" w:hAnsi="Tahoma" w:cs="Tahoma"/>
          <w:sz w:val="22"/>
          <w:szCs w:val="22"/>
        </w:rPr>
        <w:t>Reglamento Interno del Comité Interinstitucional de Educación Ambiental Municipio de Puerto Salgar- CIDEA</w:t>
      </w:r>
      <w:r>
        <w:rPr>
          <w:rFonts w:ascii="Tahoma" w:eastAsia="Tahoma" w:hAnsi="Tahoma" w:cs="Tahoma"/>
          <w:sz w:val="22"/>
          <w:szCs w:val="22"/>
        </w:rPr>
        <w:t xml:space="preserve"> en su </w:t>
      </w:r>
      <w:r w:rsidR="005E6CC1">
        <w:rPr>
          <w:rFonts w:ascii="Tahoma" w:eastAsia="Tahoma" w:hAnsi="Tahoma" w:cs="Tahoma"/>
          <w:sz w:val="22"/>
          <w:szCs w:val="22"/>
        </w:rPr>
        <w:t>artículo</w:t>
      </w:r>
      <w:r>
        <w:rPr>
          <w:rFonts w:ascii="Tahoma" w:eastAsia="Tahoma" w:hAnsi="Tahoma" w:cs="Tahoma"/>
          <w:sz w:val="22"/>
          <w:szCs w:val="22"/>
        </w:rPr>
        <w:t xml:space="preserve"> 3, estará integrado por:</w:t>
      </w:r>
    </w:p>
    <w:p w14:paraId="1EE58E3F" w14:textId="77777777" w:rsidR="00037F66" w:rsidRPr="007D35A2" w:rsidRDefault="00037F66">
      <w:pPr>
        <w:jc w:val="both"/>
        <w:rPr>
          <w:rFonts w:ascii="Tahoma" w:eastAsia="Tahoma" w:hAnsi="Tahoma" w:cs="Tahoma"/>
          <w:sz w:val="22"/>
          <w:szCs w:val="22"/>
        </w:rPr>
      </w:pPr>
    </w:p>
    <w:p w14:paraId="678ECC45" w14:textId="10AD63C2" w:rsidR="00037F66" w:rsidRDefault="00FF6C47" w:rsidP="004A7DCD">
      <w:pPr>
        <w:numPr>
          <w:ilvl w:val="0"/>
          <w:numId w:val="4"/>
        </w:numPr>
        <w:jc w:val="both"/>
        <w:rPr>
          <w:rFonts w:ascii="Tahoma" w:eastAsia="Tahoma" w:hAnsi="Tahoma" w:cs="Tahoma"/>
          <w:sz w:val="22"/>
          <w:szCs w:val="22"/>
        </w:rPr>
      </w:pPr>
      <w:r>
        <w:rPr>
          <w:rFonts w:ascii="Tahoma" w:eastAsia="Tahoma" w:hAnsi="Tahoma" w:cs="Tahoma"/>
          <w:sz w:val="22"/>
          <w:szCs w:val="22"/>
        </w:rPr>
        <w:t xml:space="preserve">Alcalde Municipal o </w:t>
      </w:r>
      <w:r w:rsidR="00D43527">
        <w:rPr>
          <w:rFonts w:ascii="Tahoma" w:eastAsia="Tahoma" w:hAnsi="Tahoma" w:cs="Tahoma"/>
          <w:sz w:val="22"/>
          <w:szCs w:val="22"/>
        </w:rPr>
        <w:t>su delegado.</w:t>
      </w:r>
    </w:p>
    <w:p w14:paraId="6C3F6B8C" w14:textId="3FB40EF7" w:rsidR="00FF6C47" w:rsidRDefault="00D43527" w:rsidP="004A7DCD">
      <w:pPr>
        <w:numPr>
          <w:ilvl w:val="0"/>
          <w:numId w:val="4"/>
        </w:numPr>
        <w:jc w:val="both"/>
        <w:rPr>
          <w:rFonts w:ascii="Tahoma" w:eastAsia="Tahoma" w:hAnsi="Tahoma" w:cs="Tahoma"/>
          <w:sz w:val="22"/>
          <w:szCs w:val="22"/>
        </w:rPr>
      </w:pPr>
      <w:r>
        <w:rPr>
          <w:rFonts w:ascii="Tahoma" w:eastAsia="Tahoma" w:hAnsi="Tahoma" w:cs="Tahoma"/>
          <w:sz w:val="22"/>
          <w:szCs w:val="22"/>
        </w:rPr>
        <w:t>Gerente de la Empresa de Servicios Públicos de Puerto Salgar ESPS.</w:t>
      </w:r>
    </w:p>
    <w:p w14:paraId="79AEEDF2" w14:textId="2125E594" w:rsidR="00D43527" w:rsidRDefault="00D43527" w:rsidP="004A7DCD">
      <w:pPr>
        <w:numPr>
          <w:ilvl w:val="0"/>
          <w:numId w:val="4"/>
        </w:numPr>
        <w:jc w:val="both"/>
        <w:rPr>
          <w:rFonts w:ascii="Tahoma" w:eastAsia="Tahoma" w:hAnsi="Tahoma" w:cs="Tahoma"/>
          <w:sz w:val="22"/>
          <w:szCs w:val="22"/>
        </w:rPr>
      </w:pPr>
      <w:r>
        <w:rPr>
          <w:rFonts w:ascii="Tahoma" w:eastAsia="Tahoma" w:hAnsi="Tahoma" w:cs="Tahoma"/>
          <w:sz w:val="22"/>
          <w:szCs w:val="22"/>
        </w:rPr>
        <w:t>Jefe de oficina de la Unidad de Asistencia Técnica y Medio Ambiental.</w:t>
      </w:r>
    </w:p>
    <w:p w14:paraId="45E51C82" w14:textId="1512D7FC" w:rsidR="00D43527" w:rsidRDefault="00D43527"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las Instituciones Educativas.</w:t>
      </w:r>
    </w:p>
    <w:p w14:paraId="0EF492B3" w14:textId="0FE3EC6D" w:rsidR="00D43527" w:rsidRDefault="00D43527"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la Corporación Autónoma Regional Cundinamarca- CAR</w:t>
      </w:r>
    </w:p>
    <w:p w14:paraId="35F1D196" w14:textId="7BCE8533" w:rsidR="00D43527" w:rsidRDefault="00D43527" w:rsidP="004A7DCD">
      <w:pPr>
        <w:numPr>
          <w:ilvl w:val="0"/>
          <w:numId w:val="4"/>
        </w:numPr>
        <w:jc w:val="both"/>
        <w:rPr>
          <w:rFonts w:ascii="Tahoma" w:eastAsia="Tahoma" w:hAnsi="Tahoma" w:cs="Tahoma"/>
          <w:sz w:val="22"/>
          <w:szCs w:val="22"/>
        </w:rPr>
      </w:pPr>
      <w:r>
        <w:rPr>
          <w:rFonts w:ascii="Tahoma" w:eastAsia="Tahoma" w:hAnsi="Tahoma" w:cs="Tahoma"/>
          <w:sz w:val="22"/>
          <w:szCs w:val="22"/>
        </w:rPr>
        <w:t>El personero municipal o su delegado.</w:t>
      </w:r>
    </w:p>
    <w:p w14:paraId="3CD8DDE7" w14:textId="7373C3BA" w:rsidR="00D43527" w:rsidRDefault="00D43527" w:rsidP="004A7DCD">
      <w:pPr>
        <w:numPr>
          <w:ilvl w:val="0"/>
          <w:numId w:val="4"/>
        </w:numPr>
        <w:jc w:val="both"/>
        <w:rPr>
          <w:rFonts w:ascii="Tahoma" w:eastAsia="Tahoma" w:hAnsi="Tahoma" w:cs="Tahoma"/>
          <w:sz w:val="22"/>
          <w:szCs w:val="22"/>
        </w:rPr>
      </w:pPr>
      <w:r>
        <w:rPr>
          <w:rFonts w:ascii="Tahoma" w:eastAsia="Tahoma" w:hAnsi="Tahoma" w:cs="Tahoma"/>
          <w:sz w:val="22"/>
          <w:szCs w:val="22"/>
        </w:rPr>
        <w:t>El secretario General y de Gobierno.</w:t>
      </w:r>
    </w:p>
    <w:p w14:paraId="3B28B008" w14:textId="13BE74C1" w:rsidR="00D43527" w:rsidRDefault="00D43527" w:rsidP="004A7DCD">
      <w:pPr>
        <w:numPr>
          <w:ilvl w:val="0"/>
          <w:numId w:val="4"/>
        </w:numPr>
        <w:jc w:val="both"/>
        <w:rPr>
          <w:rFonts w:ascii="Tahoma" w:eastAsia="Tahoma" w:hAnsi="Tahoma" w:cs="Tahoma"/>
          <w:sz w:val="22"/>
          <w:szCs w:val="22"/>
        </w:rPr>
      </w:pPr>
      <w:r>
        <w:rPr>
          <w:rFonts w:ascii="Tahoma" w:eastAsia="Tahoma" w:hAnsi="Tahoma" w:cs="Tahoma"/>
          <w:sz w:val="22"/>
          <w:szCs w:val="22"/>
        </w:rPr>
        <w:t>El</w:t>
      </w:r>
      <w:r w:rsidR="0087474B">
        <w:rPr>
          <w:rFonts w:ascii="Tahoma" w:eastAsia="Tahoma" w:hAnsi="Tahoma" w:cs="Tahoma"/>
          <w:sz w:val="22"/>
          <w:szCs w:val="22"/>
        </w:rPr>
        <w:t xml:space="preserve"> jefe de la oficina asesora de planeación municipal.</w:t>
      </w:r>
    </w:p>
    <w:p w14:paraId="1C639911" w14:textId="7656CCBE" w:rsidR="0087474B" w:rsidRDefault="0087474B"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del Servicio Nacional de Aprendizaje- SENA</w:t>
      </w:r>
    </w:p>
    <w:p w14:paraId="7AF993A6" w14:textId="02AE5791" w:rsidR="0087474B" w:rsidRDefault="0087474B"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del honorable concejo municipal.</w:t>
      </w:r>
    </w:p>
    <w:p w14:paraId="7561F478" w14:textId="3322A4BB" w:rsidR="0087474B" w:rsidRDefault="0087474B" w:rsidP="004A7DCD">
      <w:pPr>
        <w:numPr>
          <w:ilvl w:val="0"/>
          <w:numId w:val="4"/>
        </w:numPr>
        <w:jc w:val="both"/>
        <w:rPr>
          <w:rFonts w:ascii="Tahoma" w:eastAsia="Tahoma" w:hAnsi="Tahoma" w:cs="Tahoma"/>
          <w:sz w:val="22"/>
          <w:szCs w:val="22"/>
        </w:rPr>
      </w:pPr>
      <w:r>
        <w:rPr>
          <w:rFonts w:ascii="Tahoma" w:eastAsia="Tahoma" w:hAnsi="Tahoma" w:cs="Tahoma"/>
          <w:sz w:val="22"/>
          <w:szCs w:val="22"/>
        </w:rPr>
        <w:t xml:space="preserve">Representante de la </w:t>
      </w:r>
      <w:r w:rsidR="00DD6EC5">
        <w:rPr>
          <w:rFonts w:ascii="Tahoma" w:eastAsia="Tahoma" w:hAnsi="Tahoma" w:cs="Tahoma"/>
          <w:sz w:val="22"/>
          <w:szCs w:val="22"/>
        </w:rPr>
        <w:t>Policía</w:t>
      </w:r>
      <w:r>
        <w:rPr>
          <w:rFonts w:ascii="Tahoma" w:eastAsia="Tahoma" w:hAnsi="Tahoma" w:cs="Tahoma"/>
          <w:sz w:val="22"/>
          <w:szCs w:val="22"/>
        </w:rPr>
        <w:t xml:space="preserve"> Nacional.</w:t>
      </w:r>
    </w:p>
    <w:p w14:paraId="5D595051" w14:textId="099267EC" w:rsidR="0087474B" w:rsidRDefault="0087474B"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las comunidades religiosas.</w:t>
      </w:r>
    </w:p>
    <w:p w14:paraId="50A97AB6" w14:textId="13C36027" w:rsidR="0087474B"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Líder</w:t>
      </w:r>
      <w:r w:rsidR="0087474B">
        <w:rPr>
          <w:rFonts w:ascii="Tahoma" w:eastAsia="Tahoma" w:hAnsi="Tahoma" w:cs="Tahoma"/>
          <w:sz w:val="22"/>
          <w:szCs w:val="22"/>
        </w:rPr>
        <w:t xml:space="preserve"> de programa juventudes</w:t>
      </w:r>
    </w:p>
    <w:p w14:paraId="0C0AF6F7" w14:textId="46DAFBC1" w:rsidR="0087474B" w:rsidRDefault="0087474B" w:rsidP="004A7DCD">
      <w:pPr>
        <w:numPr>
          <w:ilvl w:val="0"/>
          <w:numId w:val="4"/>
        </w:numPr>
        <w:jc w:val="both"/>
        <w:rPr>
          <w:rFonts w:ascii="Tahoma" w:eastAsia="Tahoma" w:hAnsi="Tahoma" w:cs="Tahoma"/>
          <w:sz w:val="22"/>
          <w:szCs w:val="22"/>
        </w:rPr>
      </w:pPr>
      <w:r>
        <w:rPr>
          <w:rFonts w:ascii="Tahoma" w:eastAsia="Tahoma" w:hAnsi="Tahoma" w:cs="Tahoma"/>
          <w:sz w:val="22"/>
          <w:szCs w:val="22"/>
        </w:rPr>
        <w:t>Jefe de la oficina de las TIC</w:t>
      </w:r>
    </w:p>
    <w:p w14:paraId="59F8ED29" w14:textId="041C0CBE" w:rsidR="0087474B" w:rsidRDefault="0087474B" w:rsidP="004A7DCD">
      <w:pPr>
        <w:numPr>
          <w:ilvl w:val="0"/>
          <w:numId w:val="4"/>
        </w:numPr>
        <w:jc w:val="both"/>
        <w:rPr>
          <w:rFonts w:ascii="Tahoma" w:eastAsia="Tahoma" w:hAnsi="Tahoma" w:cs="Tahoma"/>
          <w:sz w:val="22"/>
          <w:szCs w:val="22"/>
        </w:rPr>
      </w:pPr>
      <w:r>
        <w:rPr>
          <w:rFonts w:ascii="Tahoma" w:eastAsia="Tahoma" w:hAnsi="Tahoma" w:cs="Tahoma"/>
          <w:sz w:val="22"/>
          <w:szCs w:val="22"/>
        </w:rPr>
        <w:t xml:space="preserve">Representante de </w:t>
      </w:r>
      <w:r w:rsidR="00DD6EC5">
        <w:rPr>
          <w:rFonts w:ascii="Tahoma" w:eastAsia="Tahoma" w:hAnsi="Tahoma" w:cs="Tahoma"/>
          <w:sz w:val="22"/>
          <w:szCs w:val="22"/>
        </w:rPr>
        <w:t>los personeros estudiantiles.</w:t>
      </w:r>
    </w:p>
    <w:p w14:paraId="4321934A" w14:textId="69FFCF69"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las asociaciones de pescadores.</w:t>
      </w:r>
    </w:p>
    <w:p w14:paraId="15C4E6CF" w14:textId="6DB2AE6E"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las asociaciones de víctimas.</w:t>
      </w:r>
    </w:p>
    <w:p w14:paraId="156B4C91" w14:textId="3318126F"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la ANUC.</w:t>
      </w:r>
    </w:p>
    <w:p w14:paraId="3D87EAD1" w14:textId="63F17317"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ASOJUNTAS</w:t>
      </w:r>
    </w:p>
    <w:p w14:paraId="40D925C7" w14:textId="290E7A44"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Comité de Gestión del Riesgo.</w:t>
      </w:r>
    </w:p>
    <w:p w14:paraId="2B7553DA" w14:textId="42C60985"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cámara de comercio.</w:t>
      </w:r>
    </w:p>
    <w:p w14:paraId="42681A0B" w14:textId="6CCACAF2"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los recicladores</w:t>
      </w:r>
    </w:p>
    <w:p w14:paraId="3AD8891F" w14:textId="3C8E837C"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Representante de oficina de saneamiento ambiental.</w:t>
      </w:r>
    </w:p>
    <w:p w14:paraId="4256F69A" w14:textId="7C874F83"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t>Jefe de Oficina de Plan de Intervenciones Colectivas -PIC.</w:t>
      </w:r>
    </w:p>
    <w:p w14:paraId="6E02444E" w14:textId="4EC2A934" w:rsidR="00DD6EC5" w:rsidRDefault="00DD6EC5" w:rsidP="004A7DCD">
      <w:pPr>
        <w:numPr>
          <w:ilvl w:val="0"/>
          <w:numId w:val="4"/>
        </w:numPr>
        <w:jc w:val="both"/>
        <w:rPr>
          <w:rFonts w:ascii="Tahoma" w:eastAsia="Tahoma" w:hAnsi="Tahoma" w:cs="Tahoma"/>
          <w:sz w:val="22"/>
          <w:szCs w:val="22"/>
        </w:rPr>
      </w:pPr>
      <w:r>
        <w:rPr>
          <w:rFonts w:ascii="Tahoma" w:eastAsia="Tahoma" w:hAnsi="Tahoma" w:cs="Tahoma"/>
          <w:sz w:val="22"/>
          <w:szCs w:val="22"/>
        </w:rPr>
        <w:lastRenderedPageBreak/>
        <w:t>Líder del programa de educación.</w:t>
      </w:r>
    </w:p>
    <w:p w14:paraId="5A7EDEFA" w14:textId="663C9013" w:rsidR="00037F66" w:rsidRDefault="00037F66" w:rsidP="00DD6EC5">
      <w:pPr>
        <w:jc w:val="both"/>
        <w:rPr>
          <w:rFonts w:ascii="Tahoma" w:eastAsia="Tahoma" w:hAnsi="Tahoma" w:cs="Tahoma"/>
          <w:sz w:val="22"/>
          <w:szCs w:val="22"/>
        </w:rPr>
      </w:pPr>
    </w:p>
    <w:p w14:paraId="503CF742" w14:textId="77777777" w:rsidR="00037F66" w:rsidRDefault="00EC12AD" w:rsidP="00904FFB">
      <w:pPr>
        <w:pStyle w:val="Ttulo1"/>
        <w:numPr>
          <w:ilvl w:val="0"/>
          <w:numId w:val="3"/>
        </w:numPr>
        <w:spacing w:before="0"/>
        <w:rPr>
          <w:rFonts w:ascii="Tahoma" w:eastAsia="Tahoma" w:hAnsi="Tahoma" w:cs="Tahoma"/>
          <w:color w:val="000000"/>
          <w:sz w:val="22"/>
          <w:szCs w:val="22"/>
        </w:rPr>
      </w:pPr>
      <w:bookmarkStart w:id="41" w:name="_Toc26702011"/>
      <w:r>
        <w:rPr>
          <w:rFonts w:ascii="Tahoma" w:eastAsia="Tahoma" w:hAnsi="Tahoma" w:cs="Tahoma"/>
          <w:color w:val="000000"/>
          <w:sz w:val="22"/>
          <w:szCs w:val="22"/>
        </w:rPr>
        <w:t>LÍNEA BASE AMBIENTAL PARA LA FORMULACIÓN DEL PLAN DE ACCIÓN</w:t>
      </w:r>
      <w:bookmarkEnd w:id="41"/>
    </w:p>
    <w:p w14:paraId="4DE68208" w14:textId="77777777" w:rsidR="00037F66" w:rsidRDefault="00037F66">
      <w:pPr>
        <w:rPr>
          <w:rFonts w:ascii="Tahoma" w:eastAsia="Tahoma" w:hAnsi="Tahoma" w:cs="Tahoma"/>
          <w:color w:val="000000"/>
          <w:sz w:val="22"/>
          <w:szCs w:val="22"/>
        </w:rPr>
      </w:pPr>
    </w:p>
    <w:p w14:paraId="7B77B22D" w14:textId="08780FE4" w:rsidR="005E6CC1" w:rsidRDefault="005E6CC1" w:rsidP="005E6CC1">
      <w:pPr>
        <w:jc w:val="both"/>
        <w:rPr>
          <w:rFonts w:ascii="Tahoma" w:eastAsia="Tahoma" w:hAnsi="Tahoma" w:cs="Tahoma"/>
          <w:lang w:eastAsia="en-US"/>
        </w:rPr>
      </w:pPr>
      <w:bookmarkStart w:id="42" w:name="_Hlk26377693"/>
      <w:r>
        <w:rPr>
          <w:rFonts w:ascii="Tahoma" w:eastAsia="Tahoma" w:hAnsi="Tahoma" w:cs="Tahoma"/>
        </w:rPr>
        <w:t xml:space="preserve">Teniendo en cuenta la información secundaria recopilada y la información suministrada por la </w:t>
      </w:r>
      <w:r w:rsidR="006152C8">
        <w:rPr>
          <w:rFonts w:ascii="Tahoma" w:eastAsia="Tahoma" w:hAnsi="Tahoma" w:cs="Tahoma"/>
        </w:rPr>
        <w:t>Dirección Regional</w:t>
      </w:r>
      <w:r>
        <w:rPr>
          <w:rFonts w:ascii="Tahoma" w:eastAsia="Tahoma" w:hAnsi="Tahoma" w:cs="Tahoma"/>
        </w:rPr>
        <w:t xml:space="preserve"> de la CAR, la Oficina Asesora de Planeación municipal y el CIDEA, se elaboró el diagnóstico de la problemática ambiental del municipio, el cual sirvió como punto de partida para la realización de las mesas de trabajo participativas en las que se determinó las alternativas de gestión de la Educación Ambiental que respondieran a la problemática ambiental propia. Para la elaboración del Plan Territorial de Educación Ambiental se realizó un análisis de las diferentes normativas, nacionales, departamentales y municipales y las potencialidades y problemáticas antes mencionadas para la formulación de proyectos que respondan a las necesidades del municipio. </w:t>
      </w:r>
      <w:bookmarkEnd w:id="42"/>
    </w:p>
    <w:p w14:paraId="3E0082B7" w14:textId="77777777" w:rsidR="00037F66" w:rsidRDefault="00037F66">
      <w:pPr>
        <w:rPr>
          <w:rFonts w:ascii="Tahoma" w:eastAsia="Tahoma" w:hAnsi="Tahoma" w:cs="Tahoma"/>
          <w:sz w:val="22"/>
          <w:szCs w:val="22"/>
        </w:rPr>
      </w:pPr>
    </w:p>
    <w:p w14:paraId="4135C2EA" w14:textId="3B223A99" w:rsidR="00A54E27" w:rsidRDefault="00A54E27" w:rsidP="00904FFB">
      <w:pPr>
        <w:pStyle w:val="Ttulo2"/>
        <w:numPr>
          <w:ilvl w:val="1"/>
          <w:numId w:val="3"/>
        </w:numPr>
        <w:spacing w:before="0" w:after="0"/>
        <w:jc w:val="left"/>
        <w:rPr>
          <w:rFonts w:ascii="Tahoma" w:eastAsia="Tahoma" w:hAnsi="Tahoma" w:cs="Tahoma"/>
          <w:i w:val="0"/>
          <w:sz w:val="22"/>
          <w:szCs w:val="22"/>
        </w:rPr>
      </w:pPr>
      <w:bookmarkStart w:id="43" w:name="_Toc26702012"/>
      <w:r>
        <w:rPr>
          <w:rFonts w:ascii="Tahoma" w:eastAsia="Tahoma" w:hAnsi="Tahoma" w:cs="Tahoma"/>
          <w:i w:val="0"/>
          <w:sz w:val="22"/>
          <w:szCs w:val="22"/>
        </w:rPr>
        <w:t>ASPECTOS GENERALES DEL MUNCIPIO</w:t>
      </w:r>
      <w:bookmarkEnd w:id="43"/>
    </w:p>
    <w:p w14:paraId="46836E10" w14:textId="6E8B5DDF" w:rsidR="00A54E27" w:rsidRDefault="00A54E27" w:rsidP="00BF38F6">
      <w:pPr>
        <w:pStyle w:val="Ttulo2"/>
        <w:spacing w:before="0" w:after="0"/>
        <w:jc w:val="left"/>
        <w:rPr>
          <w:rFonts w:ascii="Tahoma" w:eastAsia="Tahoma" w:hAnsi="Tahoma" w:cs="Tahoma"/>
          <w:i w:val="0"/>
          <w:sz w:val="22"/>
          <w:szCs w:val="22"/>
        </w:rPr>
      </w:pPr>
    </w:p>
    <w:p w14:paraId="739D1AA9" w14:textId="6D14BFE6" w:rsidR="00BF38F6" w:rsidRDefault="00BF38F6" w:rsidP="00BF38F6">
      <w:pPr>
        <w:rPr>
          <w:rFonts w:eastAsia="Tahoma"/>
          <w:lang w:eastAsia="en-US"/>
        </w:rPr>
      </w:pPr>
    </w:p>
    <w:p w14:paraId="5012DA28" w14:textId="3F37DB2A" w:rsidR="00BF38F6" w:rsidRPr="00BF38F6" w:rsidRDefault="00BF38F6" w:rsidP="00BF38F6">
      <w:pPr>
        <w:jc w:val="both"/>
        <w:rPr>
          <w:rFonts w:ascii="Tahoma" w:eastAsia="Tahoma" w:hAnsi="Tahoma" w:cs="Tahoma"/>
          <w:sz w:val="22"/>
          <w:szCs w:val="22"/>
          <w:lang w:eastAsia="en-US"/>
        </w:rPr>
      </w:pPr>
      <w:r w:rsidRPr="00BF38F6">
        <w:rPr>
          <w:rFonts w:ascii="Tahoma" w:eastAsia="Tahoma" w:hAnsi="Tahoma" w:cs="Tahoma"/>
          <w:sz w:val="22"/>
          <w:szCs w:val="22"/>
          <w:lang w:eastAsia="en-US"/>
        </w:rPr>
        <w:t>Basado en la información suministrada por la alcaldía municipal de Puerto Salgar</w:t>
      </w:r>
      <w:r>
        <w:rPr>
          <w:rFonts w:ascii="Tahoma" w:eastAsia="Tahoma" w:hAnsi="Tahoma" w:cs="Tahoma"/>
          <w:sz w:val="22"/>
          <w:szCs w:val="22"/>
          <w:lang w:eastAsia="en-US"/>
        </w:rPr>
        <w:t xml:space="preserve">, </w:t>
      </w:r>
      <w:r w:rsidRPr="00BF38F6">
        <w:rPr>
          <w:rFonts w:ascii="Tahoma" w:eastAsia="Tahoma" w:hAnsi="Tahoma" w:cs="Tahoma"/>
          <w:sz w:val="22"/>
          <w:szCs w:val="22"/>
          <w:lang w:eastAsia="en-US"/>
        </w:rPr>
        <w:t xml:space="preserve">en la Revisión General del Esquema de Ordenamiento Territorial -EOT </w:t>
      </w:r>
      <w:r>
        <w:rPr>
          <w:rFonts w:ascii="Tahoma" w:eastAsia="Tahoma" w:hAnsi="Tahoma" w:cs="Tahoma"/>
          <w:sz w:val="22"/>
          <w:szCs w:val="22"/>
          <w:lang w:eastAsia="en-US"/>
        </w:rPr>
        <w:t>del</w:t>
      </w:r>
      <w:r w:rsidRPr="00BF38F6">
        <w:rPr>
          <w:rFonts w:ascii="Tahoma" w:eastAsia="Tahoma" w:hAnsi="Tahoma" w:cs="Tahoma"/>
          <w:sz w:val="22"/>
          <w:szCs w:val="22"/>
          <w:lang w:eastAsia="en-US"/>
        </w:rPr>
        <w:t xml:space="preserve"> 2018</w:t>
      </w:r>
      <w:r>
        <w:rPr>
          <w:rFonts w:ascii="Tahoma" w:eastAsia="Tahoma" w:hAnsi="Tahoma" w:cs="Tahoma"/>
          <w:sz w:val="22"/>
          <w:szCs w:val="22"/>
          <w:lang w:eastAsia="en-US"/>
        </w:rPr>
        <w:t xml:space="preserve"> y el Plan de Desarrollo Municipal 2016- 2019</w:t>
      </w:r>
      <w:r w:rsidRPr="00BF38F6">
        <w:rPr>
          <w:rFonts w:ascii="Tahoma" w:eastAsia="Tahoma" w:hAnsi="Tahoma" w:cs="Tahoma"/>
          <w:sz w:val="22"/>
          <w:szCs w:val="22"/>
          <w:lang w:eastAsia="en-US"/>
        </w:rPr>
        <w:t>, se recopila la siguiente información:</w:t>
      </w:r>
    </w:p>
    <w:p w14:paraId="56E10CC9" w14:textId="77777777" w:rsidR="00BF38F6" w:rsidRPr="00BF38F6" w:rsidRDefault="00BF38F6" w:rsidP="00BF38F6">
      <w:pPr>
        <w:rPr>
          <w:rFonts w:eastAsia="Tahoma"/>
          <w:lang w:eastAsia="en-US"/>
        </w:rPr>
      </w:pPr>
    </w:p>
    <w:p w14:paraId="34A36FFC" w14:textId="1E146D3F" w:rsidR="00037F66" w:rsidRPr="00A54E27" w:rsidRDefault="00B16B01" w:rsidP="00904FFB">
      <w:pPr>
        <w:pStyle w:val="Ttulo2"/>
        <w:numPr>
          <w:ilvl w:val="2"/>
          <w:numId w:val="3"/>
        </w:numPr>
        <w:spacing w:before="0" w:after="0"/>
        <w:ind w:left="709"/>
        <w:jc w:val="left"/>
        <w:rPr>
          <w:rFonts w:ascii="Tahoma" w:eastAsia="Tahoma" w:hAnsi="Tahoma" w:cs="Tahoma"/>
          <w:b w:val="0"/>
          <w:i w:val="0"/>
          <w:sz w:val="22"/>
          <w:szCs w:val="22"/>
        </w:rPr>
      </w:pPr>
      <w:bookmarkStart w:id="44" w:name="_Toc26702013"/>
      <w:r w:rsidRPr="00A54E27">
        <w:rPr>
          <w:rFonts w:ascii="Tahoma" w:eastAsia="Tahoma" w:hAnsi="Tahoma" w:cs="Tahoma"/>
          <w:b w:val="0"/>
          <w:i w:val="0"/>
          <w:sz w:val="22"/>
          <w:szCs w:val="22"/>
        </w:rPr>
        <w:t>Ubicación Geográfica</w:t>
      </w:r>
      <w:bookmarkEnd w:id="44"/>
    </w:p>
    <w:p w14:paraId="7D0BF7A7" w14:textId="77777777" w:rsidR="00037F66" w:rsidRDefault="00037F66">
      <w:pPr>
        <w:jc w:val="both"/>
        <w:rPr>
          <w:rFonts w:ascii="Tahoma" w:eastAsia="Tahoma" w:hAnsi="Tahoma" w:cs="Tahoma"/>
          <w:sz w:val="22"/>
          <w:szCs w:val="22"/>
        </w:rPr>
      </w:pPr>
    </w:p>
    <w:p w14:paraId="4F28AB17" w14:textId="346FFF1E" w:rsidR="00037F66" w:rsidRPr="00B16B01" w:rsidRDefault="00EC12AD">
      <w:pPr>
        <w:jc w:val="both"/>
        <w:rPr>
          <w:rFonts w:ascii="Tahoma" w:eastAsia="Tahoma" w:hAnsi="Tahoma" w:cs="Tahoma"/>
          <w:sz w:val="22"/>
          <w:szCs w:val="22"/>
        </w:rPr>
      </w:pPr>
      <w:r w:rsidRPr="00B16B01">
        <w:rPr>
          <w:rFonts w:ascii="Tahoma" w:eastAsia="Tahoma" w:hAnsi="Tahoma" w:cs="Tahoma"/>
          <w:sz w:val="22"/>
          <w:szCs w:val="22"/>
        </w:rPr>
        <w:t xml:space="preserve">El municipio de </w:t>
      </w:r>
      <w:r w:rsidR="00B16B01" w:rsidRPr="00B16B01">
        <w:rPr>
          <w:rFonts w:ascii="Tahoma" w:eastAsia="Tahoma" w:hAnsi="Tahoma" w:cs="Tahoma"/>
          <w:sz w:val="22"/>
          <w:szCs w:val="22"/>
        </w:rPr>
        <w:t>Puerto Salgar</w:t>
      </w:r>
      <w:r w:rsidRPr="00B16B01">
        <w:rPr>
          <w:rFonts w:ascii="Tahoma" w:eastAsia="Tahoma" w:hAnsi="Tahoma" w:cs="Tahoma"/>
          <w:sz w:val="22"/>
          <w:szCs w:val="22"/>
        </w:rPr>
        <w:t xml:space="preserve">, se ubica en el centro de </w:t>
      </w:r>
      <w:r w:rsidR="00757AE3">
        <w:rPr>
          <w:rFonts w:ascii="Tahoma" w:eastAsia="Tahoma" w:hAnsi="Tahoma" w:cs="Tahoma"/>
          <w:sz w:val="22"/>
          <w:szCs w:val="22"/>
        </w:rPr>
        <w:t>la República de Colombia</w:t>
      </w:r>
      <w:r w:rsidRPr="00B16B01">
        <w:rPr>
          <w:rFonts w:ascii="Tahoma" w:eastAsia="Tahoma" w:hAnsi="Tahoma" w:cs="Tahoma"/>
          <w:sz w:val="22"/>
          <w:szCs w:val="22"/>
        </w:rPr>
        <w:t xml:space="preserve">, en la </w:t>
      </w:r>
      <w:r w:rsidR="00B16B01" w:rsidRPr="00B16B01">
        <w:rPr>
          <w:rFonts w:ascii="Tahoma" w:eastAsia="Tahoma" w:hAnsi="Tahoma" w:cs="Tahoma"/>
          <w:sz w:val="22"/>
          <w:szCs w:val="22"/>
        </w:rPr>
        <w:t>Provincia</w:t>
      </w:r>
      <w:r w:rsidRPr="00B16B01">
        <w:rPr>
          <w:rFonts w:ascii="Tahoma" w:eastAsia="Tahoma" w:hAnsi="Tahoma" w:cs="Tahoma"/>
          <w:sz w:val="22"/>
          <w:szCs w:val="22"/>
        </w:rPr>
        <w:t xml:space="preserve"> </w:t>
      </w:r>
      <w:r w:rsidR="00B16B01" w:rsidRPr="00B16B01">
        <w:rPr>
          <w:rFonts w:ascii="Tahoma" w:eastAsia="Tahoma" w:hAnsi="Tahoma" w:cs="Tahoma"/>
          <w:sz w:val="22"/>
          <w:szCs w:val="22"/>
        </w:rPr>
        <w:t>Bajo</w:t>
      </w:r>
      <w:r w:rsidRPr="00B16B01">
        <w:rPr>
          <w:rFonts w:ascii="Tahoma" w:eastAsia="Tahoma" w:hAnsi="Tahoma" w:cs="Tahoma"/>
          <w:sz w:val="22"/>
          <w:szCs w:val="22"/>
        </w:rPr>
        <w:t xml:space="preserve"> Magdalena,</w:t>
      </w:r>
      <w:r w:rsidR="00757AE3">
        <w:rPr>
          <w:rFonts w:ascii="Tahoma" w:eastAsia="Tahoma" w:hAnsi="Tahoma" w:cs="Tahoma"/>
          <w:sz w:val="22"/>
          <w:szCs w:val="22"/>
        </w:rPr>
        <w:t xml:space="preserve"> c</w:t>
      </w:r>
      <w:r w:rsidR="00B16B01" w:rsidRPr="00B16B01">
        <w:rPr>
          <w:rFonts w:ascii="Tahoma" w:eastAsia="Tahoma" w:hAnsi="Tahoma" w:cs="Tahoma"/>
          <w:sz w:val="22"/>
          <w:szCs w:val="22"/>
        </w:rPr>
        <w:t xml:space="preserve">on 195 Km de Bogotá D.C. </w:t>
      </w:r>
      <w:r w:rsidR="004C7695">
        <w:rPr>
          <w:rFonts w:ascii="Tahoma" w:eastAsia="Tahoma" w:hAnsi="Tahoma" w:cs="Tahoma"/>
          <w:sz w:val="22"/>
          <w:szCs w:val="22"/>
        </w:rPr>
        <w:t xml:space="preserve"> Su ubicación espacial es la Latitud Norte 5° - 29´ y Latitud Oeste: 74° - 39´ del M de G.</w:t>
      </w:r>
      <w:r w:rsidR="006152C8">
        <w:rPr>
          <w:rFonts w:ascii="Tahoma" w:eastAsia="Tahoma" w:hAnsi="Tahoma" w:cs="Tahoma"/>
          <w:sz w:val="22"/>
          <w:szCs w:val="22"/>
        </w:rPr>
        <w:t xml:space="preserve"> (ASIS, 2017, pp. 2).</w:t>
      </w:r>
    </w:p>
    <w:p w14:paraId="66388112" w14:textId="77777777" w:rsidR="00037F66" w:rsidRPr="00B16B01" w:rsidRDefault="00037F66">
      <w:pPr>
        <w:jc w:val="both"/>
        <w:rPr>
          <w:rFonts w:ascii="Tahoma" w:eastAsia="Tahoma" w:hAnsi="Tahoma" w:cs="Tahoma"/>
          <w:sz w:val="22"/>
          <w:szCs w:val="22"/>
        </w:rPr>
      </w:pPr>
    </w:p>
    <w:p w14:paraId="20BC8913" w14:textId="77777777" w:rsidR="00037F66" w:rsidRDefault="00037F66"/>
    <w:p w14:paraId="7BE36934" w14:textId="77777777" w:rsidR="00037F66" w:rsidRDefault="009274A6" w:rsidP="00904FFB">
      <w:pPr>
        <w:pStyle w:val="Ttulo3"/>
        <w:numPr>
          <w:ilvl w:val="2"/>
          <w:numId w:val="3"/>
        </w:numPr>
        <w:spacing w:before="0" w:after="0"/>
        <w:ind w:left="720"/>
        <w:jc w:val="both"/>
        <w:rPr>
          <w:rFonts w:ascii="Tahoma" w:eastAsia="Tahoma" w:hAnsi="Tahoma" w:cs="Tahoma"/>
          <w:b w:val="0"/>
          <w:sz w:val="22"/>
          <w:szCs w:val="22"/>
        </w:rPr>
      </w:pPr>
      <w:bookmarkStart w:id="45" w:name="_Toc26702014"/>
      <w:r>
        <w:rPr>
          <w:rFonts w:ascii="Tahoma" w:eastAsia="Tahoma" w:hAnsi="Tahoma" w:cs="Tahoma"/>
          <w:b w:val="0"/>
          <w:sz w:val="22"/>
          <w:szCs w:val="22"/>
        </w:rPr>
        <w:t>División Político Administrativa</w:t>
      </w:r>
      <w:bookmarkEnd w:id="45"/>
    </w:p>
    <w:p w14:paraId="5E47DEC8" w14:textId="77777777" w:rsidR="00037F66" w:rsidRPr="009274A6" w:rsidRDefault="00037F66">
      <w:pPr>
        <w:jc w:val="both"/>
        <w:rPr>
          <w:rFonts w:ascii="Tahoma" w:eastAsia="Tahoma" w:hAnsi="Tahoma" w:cs="Tahoma"/>
          <w:sz w:val="22"/>
          <w:szCs w:val="22"/>
        </w:rPr>
      </w:pPr>
      <w:bookmarkStart w:id="46" w:name="_heading=h.1y810tw" w:colFirst="0" w:colLast="0"/>
      <w:bookmarkEnd w:id="46"/>
    </w:p>
    <w:p w14:paraId="063A9845" w14:textId="0F2BDADC" w:rsidR="00037F66" w:rsidRDefault="00EC12AD">
      <w:pPr>
        <w:jc w:val="both"/>
        <w:rPr>
          <w:rFonts w:ascii="Tahoma" w:eastAsia="Tahoma" w:hAnsi="Tahoma" w:cs="Tahoma"/>
          <w:sz w:val="22"/>
          <w:szCs w:val="22"/>
        </w:rPr>
      </w:pPr>
      <w:r w:rsidRPr="009274A6">
        <w:rPr>
          <w:rFonts w:ascii="Tahoma" w:eastAsia="Tahoma" w:hAnsi="Tahoma" w:cs="Tahoma"/>
          <w:sz w:val="22"/>
          <w:szCs w:val="22"/>
        </w:rPr>
        <w:t xml:space="preserve">La División Político Administrativa del Municipio de </w:t>
      </w:r>
      <w:r w:rsidR="009274A6" w:rsidRPr="009274A6">
        <w:rPr>
          <w:rFonts w:ascii="Tahoma" w:eastAsia="Tahoma" w:hAnsi="Tahoma" w:cs="Tahoma"/>
          <w:sz w:val="22"/>
          <w:szCs w:val="22"/>
        </w:rPr>
        <w:t>Puerto Salgar</w:t>
      </w:r>
      <w:r w:rsidRPr="009274A6">
        <w:rPr>
          <w:rFonts w:ascii="Tahoma" w:eastAsia="Tahoma" w:hAnsi="Tahoma" w:cs="Tahoma"/>
          <w:sz w:val="22"/>
          <w:szCs w:val="22"/>
        </w:rPr>
        <w:t xml:space="preserve">, </w:t>
      </w:r>
      <w:r w:rsidR="009274A6" w:rsidRPr="009274A6">
        <w:rPr>
          <w:rFonts w:ascii="Tahoma" w:eastAsia="Tahoma" w:hAnsi="Tahoma" w:cs="Tahoma"/>
          <w:sz w:val="22"/>
          <w:szCs w:val="22"/>
        </w:rPr>
        <w:t>se encuentra dividido en 23 veredas y 177 barrios. Delimita por el norte con la autopista Medellín y la Base Aérea German Olano.</w:t>
      </w:r>
    </w:p>
    <w:p w14:paraId="2077D096" w14:textId="2F89D9D8" w:rsidR="00B31385" w:rsidRDefault="00B31385">
      <w:pPr>
        <w:jc w:val="both"/>
        <w:rPr>
          <w:rFonts w:ascii="Tahoma" w:eastAsia="Tahoma" w:hAnsi="Tahoma" w:cs="Tahoma"/>
          <w:sz w:val="22"/>
          <w:szCs w:val="22"/>
        </w:rPr>
      </w:pPr>
    </w:p>
    <w:p w14:paraId="47E551F0" w14:textId="77777777" w:rsidR="00B31385" w:rsidRDefault="00B31385">
      <w:pPr>
        <w:jc w:val="both"/>
        <w:rPr>
          <w:noProof/>
        </w:rPr>
      </w:pPr>
    </w:p>
    <w:p w14:paraId="79A110C0" w14:textId="77777777" w:rsidR="001B08AF" w:rsidRDefault="00B31385" w:rsidP="001B08AF">
      <w:pPr>
        <w:keepNext/>
        <w:jc w:val="center"/>
      </w:pPr>
      <w:r>
        <w:rPr>
          <w:noProof/>
          <w:lang w:val="es-CO" w:eastAsia="es-CO"/>
        </w:rPr>
        <w:lastRenderedPageBreak/>
        <w:drawing>
          <wp:inline distT="0" distB="0" distL="0" distR="0" wp14:anchorId="3293A294" wp14:editId="4F0A54C6">
            <wp:extent cx="3192494" cy="4422531"/>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68" t="10480" r="33074" b="5391"/>
                    <a:stretch/>
                  </pic:blipFill>
                  <pic:spPr bwMode="auto">
                    <a:xfrm>
                      <a:off x="0" y="0"/>
                      <a:ext cx="3209342" cy="4445870"/>
                    </a:xfrm>
                    <a:prstGeom prst="rect">
                      <a:avLst/>
                    </a:prstGeom>
                    <a:ln>
                      <a:noFill/>
                    </a:ln>
                    <a:extLst>
                      <a:ext uri="{53640926-AAD7-44D8-BBD7-CCE9431645EC}">
                        <a14:shadowObscured xmlns:a14="http://schemas.microsoft.com/office/drawing/2010/main"/>
                      </a:ext>
                    </a:extLst>
                  </pic:spPr>
                </pic:pic>
              </a:graphicData>
            </a:graphic>
          </wp:inline>
        </w:drawing>
      </w:r>
    </w:p>
    <w:p w14:paraId="10F03AFA" w14:textId="150B0DC7" w:rsidR="009274A6" w:rsidRDefault="001B08AF" w:rsidP="001B08AF">
      <w:pPr>
        <w:pStyle w:val="Descripcin"/>
        <w:jc w:val="center"/>
        <w:rPr>
          <w:rFonts w:ascii="Tahoma" w:eastAsia="Tahoma" w:hAnsi="Tahoma" w:cs="Tahoma"/>
          <w:sz w:val="22"/>
          <w:szCs w:val="22"/>
        </w:rPr>
      </w:pPr>
      <w:r>
        <w:t xml:space="preserve">Ilustración </w:t>
      </w:r>
      <w:fldSimple w:instr=" SEQ Ilustración \* ARABIC ">
        <w:r w:rsidR="003054E2">
          <w:rPr>
            <w:noProof/>
          </w:rPr>
          <w:t>1</w:t>
        </w:r>
      </w:fldSimple>
      <w:r>
        <w:t xml:space="preserve"> Mapa Base Puerto Salgar</w:t>
      </w:r>
    </w:p>
    <w:p w14:paraId="1BAC8A48" w14:textId="77777777" w:rsidR="00A54E27" w:rsidRDefault="00A54E27" w:rsidP="006979F1">
      <w:pPr>
        <w:jc w:val="center"/>
        <w:rPr>
          <w:rFonts w:ascii="Tahoma" w:eastAsia="Tahoma" w:hAnsi="Tahoma" w:cs="Tahoma"/>
          <w:sz w:val="22"/>
          <w:szCs w:val="22"/>
        </w:rPr>
      </w:pPr>
    </w:p>
    <w:p w14:paraId="22742E2B" w14:textId="540267E8" w:rsidR="00A54E27" w:rsidRPr="00904FFB" w:rsidRDefault="00A54E27" w:rsidP="00904FFB">
      <w:pPr>
        <w:pStyle w:val="Ttulo3"/>
        <w:numPr>
          <w:ilvl w:val="2"/>
          <w:numId w:val="3"/>
        </w:numPr>
        <w:ind w:left="0" w:hanging="22"/>
        <w:jc w:val="left"/>
        <w:rPr>
          <w:rFonts w:ascii="Tahoma" w:hAnsi="Tahoma" w:cs="Tahoma"/>
          <w:b w:val="0"/>
          <w:bCs w:val="0"/>
          <w:sz w:val="22"/>
          <w:szCs w:val="22"/>
        </w:rPr>
      </w:pPr>
      <w:bookmarkStart w:id="47" w:name="_Toc26702015"/>
      <w:r w:rsidRPr="00904FFB">
        <w:rPr>
          <w:rFonts w:ascii="Tahoma" w:hAnsi="Tahoma" w:cs="Tahoma"/>
          <w:b w:val="0"/>
          <w:bCs w:val="0"/>
          <w:sz w:val="22"/>
          <w:szCs w:val="22"/>
        </w:rPr>
        <w:t>Aspectos Físicos</w:t>
      </w:r>
      <w:bookmarkEnd w:id="47"/>
    </w:p>
    <w:p w14:paraId="5E1BF52C" w14:textId="77777777" w:rsidR="00A54E27" w:rsidRPr="00220554" w:rsidRDefault="00A54E27" w:rsidP="00A54E27">
      <w:pPr>
        <w:jc w:val="both"/>
        <w:rPr>
          <w:rFonts w:ascii="Tahoma" w:hAnsi="Tahoma" w:cs="Tahoma"/>
          <w:sz w:val="22"/>
          <w:szCs w:val="22"/>
          <w:lang w:val="es-CO" w:eastAsia="en-US"/>
        </w:rPr>
      </w:pPr>
    </w:p>
    <w:p w14:paraId="7C74D98E" w14:textId="4BE6F4DE" w:rsidR="00757AE3" w:rsidRDefault="00757AE3" w:rsidP="00757AE3">
      <w:pPr>
        <w:jc w:val="both"/>
        <w:rPr>
          <w:rFonts w:ascii="Tahoma" w:eastAsia="Tahoma" w:hAnsi="Tahoma" w:cs="Tahoma"/>
          <w:sz w:val="22"/>
          <w:szCs w:val="22"/>
        </w:rPr>
      </w:pPr>
      <w:r w:rsidRPr="00B16B01">
        <w:rPr>
          <w:rFonts w:ascii="Tahoma" w:eastAsia="Tahoma" w:hAnsi="Tahoma" w:cs="Tahoma"/>
          <w:sz w:val="22"/>
          <w:szCs w:val="22"/>
        </w:rPr>
        <w:t>El municipio de Puerto Salgar</w:t>
      </w:r>
      <w:r>
        <w:rPr>
          <w:rFonts w:ascii="Tahoma" w:eastAsia="Tahoma" w:hAnsi="Tahoma" w:cs="Tahoma"/>
          <w:sz w:val="22"/>
          <w:szCs w:val="22"/>
        </w:rPr>
        <w:t xml:space="preserve"> tiene una</w:t>
      </w:r>
      <w:r w:rsidRPr="00B16B01">
        <w:rPr>
          <w:rFonts w:ascii="Tahoma" w:eastAsia="Tahoma" w:hAnsi="Tahoma" w:cs="Tahoma"/>
          <w:sz w:val="22"/>
          <w:szCs w:val="22"/>
        </w:rPr>
        <w:t xml:space="preserve"> extensión total de 521 km</w:t>
      </w:r>
      <w:r w:rsidRPr="00B16B01">
        <w:rPr>
          <w:rFonts w:ascii="Tahoma" w:eastAsia="Tahoma" w:hAnsi="Tahoma" w:cs="Tahoma"/>
          <w:sz w:val="22"/>
          <w:szCs w:val="22"/>
          <w:vertAlign w:val="superscript"/>
        </w:rPr>
        <w:t>2</w:t>
      </w:r>
      <w:r w:rsidRPr="00B16B01">
        <w:rPr>
          <w:rFonts w:ascii="Tahoma" w:eastAsia="Tahoma" w:hAnsi="Tahoma" w:cs="Tahoma"/>
          <w:sz w:val="22"/>
          <w:szCs w:val="22"/>
        </w:rPr>
        <w:t>,</w:t>
      </w:r>
      <w:r>
        <w:rPr>
          <w:rFonts w:ascii="Tahoma" w:eastAsia="Tahoma" w:hAnsi="Tahoma" w:cs="Tahoma"/>
          <w:sz w:val="22"/>
          <w:szCs w:val="22"/>
        </w:rPr>
        <w:t xml:space="preserve"> con una extensión área urbana de 2,12 </w:t>
      </w:r>
      <w:r w:rsidRPr="00B16B01">
        <w:rPr>
          <w:rFonts w:ascii="Tahoma" w:eastAsia="Tahoma" w:hAnsi="Tahoma" w:cs="Tahoma"/>
          <w:sz w:val="22"/>
          <w:szCs w:val="22"/>
        </w:rPr>
        <w:t>km</w:t>
      </w:r>
      <w:r w:rsidRPr="00B16B01">
        <w:rPr>
          <w:rFonts w:ascii="Tahoma" w:eastAsia="Tahoma" w:hAnsi="Tahoma" w:cs="Tahoma"/>
          <w:sz w:val="22"/>
          <w:szCs w:val="22"/>
          <w:vertAlign w:val="superscript"/>
        </w:rPr>
        <w:t>2</w:t>
      </w:r>
      <w:r>
        <w:rPr>
          <w:rFonts w:ascii="Tahoma" w:eastAsia="Tahoma" w:hAnsi="Tahoma" w:cs="Tahoma"/>
          <w:sz w:val="22"/>
          <w:szCs w:val="22"/>
          <w:vertAlign w:val="superscript"/>
        </w:rPr>
        <w:t xml:space="preserve"> </w:t>
      </w:r>
      <w:r>
        <w:rPr>
          <w:rFonts w:ascii="Tahoma" w:eastAsia="Tahoma" w:hAnsi="Tahoma" w:cs="Tahoma"/>
          <w:sz w:val="22"/>
          <w:szCs w:val="22"/>
        </w:rPr>
        <w:t>y una extensión del área rural de 518,88</w:t>
      </w:r>
      <w:r w:rsidRPr="00B16B01">
        <w:rPr>
          <w:rFonts w:ascii="Tahoma" w:eastAsia="Tahoma" w:hAnsi="Tahoma" w:cs="Tahoma"/>
          <w:sz w:val="22"/>
          <w:szCs w:val="22"/>
        </w:rPr>
        <w:t xml:space="preserve"> km</w:t>
      </w:r>
      <w:r w:rsidR="005E6CC1" w:rsidRPr="00B16B01">
        <w:rPr>
          <w:rFonts w:ascii="Tahoma" w:eastAsia="Tahoma" w:hAnsi="Tahoma" w:cs="Tahoma"/>
          <w:sz w:val="22"/>
          <w:szCs w:val="22"/>
          <w:vertAlign w:val="superscript"/>
        </w:rPr>
        <w:t>2</w:t>
      </w:r>
      <w:r w:rsidR="005E6CC1">
        <w:rPr>
          <w:rFonts w:ascii="Tahoma" w:eastAsia="Tahoma" w:hAnsi="Tahoma" w:cs="Tahoma"/>
          <w:sz w:val="22"/>
          <w:szCs w:val="22"/>
          <w:vertAlign w:val="superscript"/>
        </w:rPr>
        <w:t xml:space="preserve"> </w:t>
      </w:r>
      <w:r w:rsidR="005E6CC1" w:rsidRPr="005E6CC1">
        <w:rPr>
          <w:rFonts w:ascii="Tahoma" w:eastAsia="Tahoma" w:hAnsi="Tahoma" w:cs="Tahoma"/>
          <w:sz w:val="22"/>
          <w:szCs w:val="22"/>
        </w:rPr>
        <w:t>este</w:t>
      </w:r>
      <w:r>
        <w:rPr>
          <w:rFonts w:ascii="Tahoma" w:eastAsia="Tahoma" w:hAnsi="Tahoma" w:cs="Tahoma"/>
          <w:sz w:val="22"/>
          <w:szCs w:val="22"/>
          <w:vertAlign w:val="superscript"/>
        </w:rPr>
        <w:t xml:space="preserve"> </w:t>
      </w:r>
      <w:r w:rsidRPr="00757AE3">
        <w:rPr>
          <w:rFonts w:ascii="Tahoma" w:eastAsia="Tahoma" w:hAnsi="Tahoma" w:cs="Tahoma"/>
          <w:sz w:val="22"/>
          <w:szCs w:val="22"/>
        </w:rPr>
        <w:t>munic</w:t>
      </w:r>
      <w:r>
        <w:rPr>
          <w:rFonts w:ascii="Tahoma" w:eastAsia="Tahoma" w:hAnsi="Tahoma" w:cs="Tahoma"/>
          <w:sz w:val="22"/>
          <w:szCs w:val="22"/>
        </w:rPr>
        <w:t>i</w:t>
      </w:r>
      <w:r w:rsidRPr="00757AE3">
        <w:rPr>
          <w:rFonts w:ascii="Tahoma" w:eastAsia="Tahoma" w:hAnsi="Tahoma" w:cs="Tahoma"/>
          <w:sz w:val="22"/>
          <w:szCs w:val="22"/>
        </w:rPr>
        <w:t>pio está</w:t>
      </w:r>
      <w:r>
        <w:rPr>
          <w:rFonts w:ascii="Tahoma" w:eastAsia="Tahoma" w:hAnsi="Tahoma" w:cs="Tahoma"/>
          <w:sz w:val="22"/>
          <w:szCs w:val="22"/>
        </w:rPr>
        <w:t xml:space="preserve"> ubicado en</w:t>
      </w:r>
      <w:r>
        <w:rPr>
          <w:rFonts w:ascii="Tahoma" w:eastAsia="Tahoma" w:hAnsi="Tahoma" w:cs="Tahoma"/>
          <w:sz w:val="22"/>
          <w:szCs w:val="22"/>
          <w:vertAlign w:val="superscript"/>
        </w:rPr>
        <w:t xml:space="preserve"> </w:t>
      </w:r>
      <w:r w:rsidRPr="00B16B01">
        <w:rPr>
          <w:rFonts w:ascii="Tahoma" w:eastAsia="Tahoma" w:hAnsi="Tahoma" w:cs="Tahoma"/>
          <w:sz w:val="22"/>
          <w:szCs w:val="22"/>
        </w:rPr>
        <w:t xml:space="preserve">la Provincia Bajo Magdalena, con una altitud de 177 metros sobre el nivel del mar, con una temperatura promedio de 30°C. </w:t>
      </w:r>
    </w:p>
    <w:p w14:paraId="5B25B418" w14:textId="77777777" w:rsidR="00496FE1" w:rsidRDefault="00496FE1" w:rsidP="00757AE3">
      <w:pPr>
        <w:jc w:val="both"/>
        <w:rPr>
          <w:rFonts w:ascii="Tahoma" w:eastAsia="Tahoma" w:hAnsi="Tahoma" w:cs="Tahoma"/>
          <w:sz w:val="22"/>
          <w:szCs w:val="22"/>
        </w:rPr>
      </w:pPr>
    </w:p>
    <w:p w14:paraId="507AE757" w14:textId="689BE70A" w:rsidR="00496FE1" w:rsidRDefault="00496FE1" w:rsidP="00757AE3">
      <w:pPr>
        <w:jc w:val="both"/>
        <w:rPr>
          <w:rFonts w:ascii="Tahoma" w:eastAsia="Tahoma" w:hAnsi="Tahoma" w:cs="Tahoma"/>
          <w:sz w:val="22"/>
          <w:szCs w:val="22"/>
        </w:rPr>
      </w:pPr>
      <w:r>
        <w:rPr>
          <w:rFonts w:ascii="Tahoma" w:eastAsia="Tahoma" w:hAnsi="Tahoma" w:cs="Tahoma"/>
          <w:sz w:val="22"/>
          <w:szCs w:val="22"/>
        </w:rPr>
        <w:t>Vías:</w:t>
      </w:r>
    </w:p>
    <w:p w14:paraId="1609E0A8" w14:textId="77777777" w:rsidR="00496FE1" w:rsidRDefault="00496FE1" w:rsidP="00757AE3">
      <w:pPr>
        <w:jc w:val="both"/>
        <w:rPr>
          <w:rFonts w:ascii="Tahoma" w:eastAsia="Tahoma" w:hAnsi="Tahoma" w:cs="Tahoma"/>
          <w:sz w:val="22"/>
          <w:szCs w:val="22"/>
        </w:rPr>
      </w:pPr>
    </w:p>
    <w:p w14:paraId="4ED651D0" w14:textId="277C96B5" w:rsidR="00496FE1" w:rsidRDefault="00496FE1" w:rsidP="00757AE3">
      <w:pPr>
        <w:jc w:val="both"/>
        <w:rPr>
          <w:rFonts w:ascii="Tahoma" w:eastAsia="Tahoma" w:hAnsi="Tahoma" w:cs="Tahoma"/>
          <w:sz w:val="22"/>
          <w:szCs w:val="22"/>
        </w:rPr>
      </w:pPr>
      <w:r>
        <w:rPr>
          <w:rFonts w:ascii="Tahoma" w:eastAsia="Tahoma" w:hAnsi="Tahoma" w:cs="Tahoma"/>
          <w:sz w:val="22"/>
          <w:szCs w:val="22"/>
        </w:rPr>
        <w:t xml:space="preserve">Aérea: Puerto Salgar cuenta con la Fuerza Aérea </w:t>
      </w:r>
      <w:r w:rsidR="005E6CC1">
        <w:rPr>
          <w:rFonts w:ascii="Tahoma" w:eastAsia="Tahoma" w:hAnsi="Tahoma" w:cs="Tahoma"/>
          <w:sz w:val="22"/>
          <w:szCs w:val="22"/>
        </w:rPr>
        <w:t xml:space="preserve">Colombiana, </w:t>
      </w:r>
      <w:r>
        <w:rPr>
          <w:rFonts w:ascii="Tahoma" w:eastAsia="Tahoma" w:hAnsi="Tahoma" w:cs="Tahoma"/>
          <w:sz w:val="22"/>
          <w:szCs w:val="22"/>
        </w:rPr>
        <w:t>allí se encuentra ubicado la base aérea German Olano “CACOM 1”</w:t>
      </w:r>
    </w:p>
    <w:p w14:paraId="71780A03" w14:textId="77777777" w:rsidR="00496FE1" w:rsidRDefault="00496FE1" w:rsidP="00757AE3">
      <w:pPr>
        <w:jc w:val="both"/>
        <w:rPr>
          <w:rFonts w:ascii="Tahoma" w:eastAsia="Tahoma" w:hAnsi="Tahoma" w:cs="Tahoma"/>
          <w:sz w:val="22"/>
          <w:szCs w:val="22"/>
        </w:rPr>
      </w:pPr>
    </w:p>
    <w:p w14:paraId="2525154B" w14:textId="4209B321" w:rsidR="00496FE1" w:rsidRDefault="00496FE1" w:rsidP="00757AE3">
      <w:pPr>
        <w:jc w:val="both"/>
        <w:rPr>
          <w:rFonts w:ascii="Tahoma" w:eastAsia="Tahoma" w:hAnsi="Tahoma" w:cs="Tahoma"/>
          <w:sz w:val="22"/>
          <w:szCs w:val="22"/>
        </w:rPr>
      </w:pPr>
      <w:r>
        <w:rPr>
          <w:rFonts w:ascii="Tahoma" w:eastAsia="Tahoma" w:hAnsi="Tahoma" w:cs="Tahoma"/>
          <w:sz w:val="22"/>
          <w:szCs w:val="22"/>
        </w:rPr>
        <w:t>Terrestres: Una de las principales vías de Puerto Salgar es la Troncal que comunica el Magdalena Medio hacia la Costa Atlántica. Adicionalmente esta la Ruta del Sol que comunica a Bogotá, Puerto Salgar y el Sector II que comunica Puerto Salgar – San Roque.</w:t>
      </w:r>
    </w:p>
    <w:p w14:paraId="5E281064" w14:textId="77777777" w:rsidR="00496FE1" w:rsidRDefault="00496FE1" w:rsidP="00757AE3">
      <w:pPr>
        <w:jc w:val="both"/>
        <w:rPr>
          <w:rFonts w:ascii="Tahoma" w:eastAsia="Tahoma" w:hAnsi="Tahoma" w:cs="Tahoma"/>
          <w:sz w:val="22"/>
          <w:szCs w:val="22"/>
        </w:rPr>
      </w:pPr>
    </w:p>
    <w:p w14:paraId="5F240BDB" w14:textId="77777777" w:rsidR="004C7695" w:rsidRDefault="004C7695" w:rsidP="00757AE3">
      <w:pPr>
        <w:jc w:val="both"/>
        <w:rPr>
          <w:rFonts w:ascii="Tahoma" w:eastAsia="Tahoma" w:hAnsi="Tahoma" w:cs="Tahoma"/>
          <w:sz w:val="22"/>
          <w:szCs w:val="22"/>
        </w:rPr>
      </w:pPr>
      <w:r>
        <w:rPr>
          <w:rFonts w:ascii="Tahoma" w:eastAsia="Tahoma" w:hAnsi="Tahoma" w:cs="Tahoma"/>
          <w:sz w:val="22"/>
          <w:szCs w:val="22"/>
        </w:rPr>
        <w:t>Hidrología:</w:t>
      </w:r>
    </w:p>
    <w:p w14:paraId="4A01B460" w14:textId="77777777" w:rsidR="004C7695" w:rsidRDefault="004C7695" w:rsidP="00757AE3">
      <w:pPr>
        <w:jc w:val="both"/>
        <w:rPr>
          <w:rFonts w:ascii="Tahoma" w:eastAsia="Tahoma" w:hAnsi="Tahoma" w:cs="Tahoma"/>
          <w:sz w:val="22"/>
          <w:szCs w:val="22"/>
        </w:rPr>
      </w:pPr>
    </w:p>
    <w:p w14:paraId="0929DAEC" w14:textId="233DB050" w:rsidR="00496FE1" w:rsidRDefault="00496FE1" w:rsidP="00757AE3">
      <w:pPr>
        <w:jc w:val="both"/>
        <w:rPr>
          <w:rFonts w:ascii="Tahoma" w:eastAsia="Tahoma" w:hAnsi="Tahoma" w:cs="Tahoma"/>
          <w:sz w:val="22"/>
          <w:szCs w:val="22"/>
        </w:rPr>
      </w:pPr>
      <w:r>
        <w:rPr>
          <w:rFonts w:ascii="Tahoma" w:eastAsia="Tahoma" w:hAnsi="Tahoma" w:cs="Tahoma"/>
          <w:sz w:val="22"/>
          <w:szCs w:val="22"/>
        </w:rPr>
        <w:lastRenderedPageBreak/>
        <w:t>El municipio pertenece a la cuenca del Río Negro, el río Magdalena, Río Negrito</w:t>
      </w:r>
      <w:r w:rsidR="00904FFB">
        <w:rPr>
          <w:rFonts w:ascii="Tahoma" w:eastAsia="Tahoma" w:hAnsi="Tahoma" w:cs="Tahoma"/>
          <w:sz w:val="22"/>
          <w:szCs w:val="22"/>
        </w:rPr>
        <w:t xml:space="preserve">. Inclusos estos ríos </w:t>
      </w:r>
      <w:r>
        <w:rPr>
          <w:rFonts w:ascii="Tahoma" w:eastAsia="Tahoma" w:hAnsi="Tahoma" w:cs="Tahoma"/>
          <w:sz w:val="22"/>
          <w:szCs w:val="22"/>
        </w:rPr>
        <w:t>son navegables para el transporte fluvial.</w:t>
      </w:r>
      <w:r w:rsidR="004C7695">
        <w:rPr>
          <w:rFonts w:ascii="Tahoma" w:eastAsia="Tahoma" w:hAnsi="Tahoma" w:cs="Tahoma"/>
          <w:sz w:val="22"/>
          <w:szCs w:val="22"/>
        </w:rPr>
        <w:t xml:space="preserve"> Mientras que sus quebradas son Brisas, La Batea, La charca, Arenales, La Perrera, Caño Guanábano y la Dorada.</w:t>
      </w:r>
    </w:p>
    <w:p w14:paraId="6E23E011" w14:textId="77777777" w:rsidR="004C7695" w:rsidRDefault="004C7695" w:rsidP="00757AE3">
      <w:pPr>
        <w:jc w:val="both"/>
        <w:rPr>
          <w:rFonts w:ascii="Tahoma" w:eastAsia="Tahoma" w:hAnsi="Tahoma" w:cs="Tahoma"/>
          <w:sz w:val="22"/>
          <w:szCs w:val="22"/>
        </w:rPr>
      </w:pPr>
    </w:p>
    <w:p w14:paraId="6C6229DB" w14:textId="77777777" w:rsidR="004C7695" w:rsidRDefault="004C7695" w:rsidP="00757AE3">
      <w:pPr>
        <w:jc w:val="both"/>
        <w:rPr>
          <w:rFonts w:ascii="Tahoma" w:eastAsia="Tahoma" w:hAnsi="Tahoma" w:cs="Tahoma"/>
          <w:sz w:val="22"/>
          <w:szCs w:val="22"/>
        </w:rPr>
      </w:pPr>
    </w:p>
    <w:p w14:paraId="463299AF" w14:textId="77777777" w:rsidR="00F3691D" w:rsidRDefault="00F3691D" w:rsidP="00757AE3">
      <w:pPr>
        <w:jc w:val="both"/>
        <w:rPr>
          <w:rFonts w:ascii="Tahoma" w:eastAsia="Tahoma" w:hAnsi="Tahoma" w:cs="Tahoma"/>
          <w:sz w:val="22"/>
          <w:szCs w:val="22"/>
        </w:rPr>
      </w:pPr>
    </w:p>
    <w:p w14:paraId="1E3E9B01" w14:textId="7536FFAB" w:rsidR="00F3691D" w:rsidRDefault="00F3691D" w:rsidP="00757AE3">
      <w:pPr>
        <w:jc w:val="both"/>
        <w:rPr>
          <w:rFonts w:ascii="Tahoma" w:eastAsia="Tahoma" w:hAnsi="Tahoma" w:cs="Tahoma"/>
          <w:sz w:val="22"/>
          <w:szCs w:val="22"/>
        </w:rPr>
      </w:pPr>
      <w:r>
        <w:rPr>
          <w:rFonts w:ascii="Tahoma" w:eastAsia="Tahoma" w:hAnsi="Tahoma" w:cs="Tahoma"/>
          <w:sz w:val="22"/>
          <w:szCs w:val="22"/>
        </w:rPr>
        <w:t>Suelo:</w:t>
      </w:r>
    </w:p>
    <w:p w14:paraId="62CD3354" w14:textId="77777777" w:rsidR="00F3691D" w:rsidRDefault="00F3691D" w:rsidP="00757AE3">
      <w:pPr>
        <w:jc w:val="both"/>
        <w:rPr>
          <w:rFonts w:ascii="Tahoma" w:eastAsia="Tahoma" w:hAnsi="Tahoma" w:cs="Tahoma"/>
          <w:sz w:val="22"/>
          <w:szCs w:val="22"/>
        </w:rPr>
      </w:pPr>
    </w:p>
    <w:p w14:paraId="59FB4160" w14:textId="370B4486" w:rsidR="00F3691D" w:rsidRDefault="00F3691D" w:rsidP="00757AE3">
      <w:pPr>
        <w:jc w:val="both"/>
        <w:rPr>
          <w:rFonts w:ascii="Tahoma" w:eastAsia="Tahoma" w:hAnsi="Tahoma" w:cs="Tahoma"/>
          <w:sz w:val="22"/>
          <w:szCs w:val="22"/>
        </w:rPr>
      </w:pPr>
      <w:r>
        <w:rPr>
          <w:rFonts w:ascii="Tahoma" w:eastAsia="Tahoma" w:hAnsi="Tahoma" w:cs="Tahoma"/>
          <w:sz w:val="22"/>
          <w:szCs w:val="22"/>
        </w:rPr>
        <w:t>De acuerdo con el Plan Básico de Ordenamiento Territorial</w:t>
      </w:r>
      <w:r w:rsidR="00904FFB">
        <w:rPr>
          <w:rFonts w:ascii="Tahoma" w:eastAsia="Tahoma" w:hAnsi="Tahoma" w:cs="Tahoma"/>
          <w:sz w:val="22"/>
          <w:szCs w:val="22"/>
        </w:rPr>
        <w:t xml:space="preserve"> de</w:t>
      </w:r>
      <w:r>
        <w:rPr>
          <w:rFonts w:ascii="Tahoma" w:eastAsia="Tahoma" w:hAnsi="Tahoma" w:cs="Tahoma"/>
          <w:sz w:val="22"/>
          <w:szCs w:val="22"/>
        </w:rPr>
        <w:t xml:space="preserve"> Puerto Salgar está constituido de la siguiente manera:</w:t>
      </w:r>
    </w:p>
    <w:p w14:paraId="61631B11" w14:textId="77777777" w:rsidR="00F3691D" w:rsidRDefault="00F3691D" w:rsidP="00757AE3">
      <w:pPr>
        <w:jc w:val="both"/>
        <w:rPr>
          <w:rFonts w:ascii="Tahoma" w:eastAsia="Tahoma" w:hAnsi="Tahoma" w:cs="Tahoma"/>
          <w:sz w:val="22"/>
          <w:szCs w:val="22"/>
        </w:rPr>
      </w:pPr>
    </w:p>
    <w:p w14:paraId="0279CA3F" w14:textId="4C5979CE" w:rsidR="00F3691D" w:rsidRDefault="00F3691D" w:rsidP="00757AE3">
      <w:pPr>
        <w:jc w:val="both"/>
        <w:rPr>
          <w:rFonts w:ascii="Tahoma" w:eastAsia="Tahoma" w:hAnsi="Tahoma" w:cs="Tahoma"/>
          <w:sz w:val="22"/>
          <w:szCs w:val="22"/>
        </w:rPr>
      </w:pPr>
      <w:r>
        <w:rPr>
          <w:rFonts w:ascii="Tahoma" w:eastAsia="Tahoma" w:hAnsi="Tahoma" w:cs="Tahoma"/>
          <w:sz w:val="22"/>
          <w:szCs w:val="22"/>
        </w:rPr>
        <w:t>Centro Urbano Local: Cabecera municipal.</w:t>
      </w:r>
    </w:p>
    <w:p w14:paraId="1550805F" w14:textId="492B1817" w:rsidR="00F3691D" w:rsidRDefault="00F3691D" w:rsidP="00757AE3">
      <w:pPr>
        <w:jc w:val="both"/>
        <w:rPr>
          <w:rFonts w:ascii="Tahoma" w:eastAsia="Tahoma" w:hAnsi="Tahoma" w:cs="Tahoma"/>
          <w:sz w:val="22"/>
          <w:szCs w:val="22"/>
        </w:rPr>
      </w:pPr>
      <w:r>
        <w:rPr>
          <w:rFonts w:ascii="Tahoma" w:eastAsia="Tahoma" w:hAnsi="Tahoma" w:cs="Tahoma"/>
          <w:sz w:val="22"/>
          <w:szCs w:val="22"/>
        </w:rPr>
        <w:t>Centros Poblados Rurales: Puerto Libre se encuentra en los límites de municipio de Puerto Boyacá, entre la troncal de Magdalena y el Río Negro y Colorados localizados en los límites Caparrapí, sobre la margen oriental del Río Negro.</w:t>
      </w:r>
    </w:p>
    <w:p w14:paraId="7B8ADD18" w14:textId="77777777" w:rsidR="004C7695" w:rsidRDefault="004C7695" w:rsidP="00757AE3">
      <w:pPr>
        <w:jc w:val="both"/>
        <w:rPr>
          <w:rFonts w:ascii="Tahoma" w:eastAsia="Tahoma" w:hAnsi="Tahoma" w:cs="Tahoma"/>
          <w:sz w:val="22"/>
          <w:szCs w:val="22"/>
        </w:rPr>
      </w:pPr>
    </w:p>
    <w:p w14:paraId="26D3FA75" w14:textId="77777777" w:rsidR="00A54E27" w:rsidRPr="00757AE3" w:rsidRDefault="00A54E27" w:rsidP="00A54E27">
      <w:pPr>
        <w:jc w:val="both"/>
        <w:rPr>
          <w:rFonts w:ascii="Tahoma" w:hAnsi="Tahoma" w:cs="Tahoma"/>
          <w:color w:val="FF0000"/>
          <w:sz w:val="22"/>
          <w:szCs w:val="22"/>
          <w:lang w:eastAsia="en-US"/>
        </w:rPr>
      </w:pPr>
    </w:p>
    <w:p w14:paraId="2D3C11BA" w14:textId="77777777" w:rsidR="00A54E27" w:rsidRPr="00220554" w:rsidRDefault="00A54E27" w:rsidP="00904FFB">
      <w:pPr>
        <w:pStyle w:val="Ttulo3"/>
        <w:numPr>
          <w:ilvl w:val="2"/>
          <w:numId w:val="3"/>
        </w:numPr>
        <w:spacing w:before="0" w:after="0"/>
        <w:ind w:left="720"/>
        <w:jc w:val="both"/>
        <w:rPr>
          <w:rFonts w:ascii="Tahoma" w:hAnsi="Tahoma" w:cs="Tahoma"/>
          <w:b w:val="0"/>
          <w:bCs w:val="0"/>
          <w:sz w:val="22"/>
          <w:szCs w:val="22"/>
        </w:rPr>
      </w:pPr>
      <w:bookmarkStart w:id="48" w:name="_Toc26702016"/>
      <w:r>
        <w:rPr>
          <w:rFonts w:ascii="Tahoma" w:hAnsi="Tahoma" w:cs="Tahoma"/>
          <w:b w:val="0"/>
          <w:bCs w:val="0"/>
          <w:sz w:val="22"/>
          <w:szCs w:val="22"/>
        </w:rPr>
        <w:t>Aspectos Bióticos</w:t>
      </w:r>
      <w:bookmarkEnd w:id="48"/>
    </w:p>
    <w:p w14:paraId="7480E163" w14:textId="77777777" w:rsidR="00A54E27" w:rsidRPr="00220554" w:rsidRDefault="00A54E27" w:rsidP="00A54E27">
      <w:pPr>
        <w:jc w:val="both"/>
        <w:rPr>
          <w:rFonts w:ascii="Tahoma" w:hAnsi="Tahoma" w:cs="Tahoma"/>
          <w:sz w:val="22"/>
          <w:szCs w:val="22"/>
          <w:lang w:val="es-CO" w:eastAsia="en-US"/>
        </w:rPr>
      </w:pPr>
    </w:p>
    <w:p w14:paraId="37051806" w14:textId="4C879BE7" w:rsidR="00D959AD" w:rsidRPr="00657BE8" w:rsidRDefault="00D959AD" w:rsidP="00D959AD">
      <w:pPr>
        <w:jc w:val="both"/>
        <w:rPr>
          <w:rFonts w:ascii="Tahoma" w:hAnsi="Tahoma" w:cs="Tahoma"/>
          <w:i/>
          <w:sz w:val="22"/>
          <w:szCs w:val="22"/>
          <w:lang w:val="es-CO" w:eastAsia="en-US"/>
        </w:rPr>
      </w:pPr>
      <w:r w:rsidRPr="00E6189B">
        <w:rPr>
          <w:rFonts w:ascii="Tahoma" w:hAnsi="Tahoma" w:cs="Tahoma"/>
          <w:sz w:val="22"/>
          <w:szCs w:val="22"/>
          <w:lang w:val="es-CO" w:eastAsia="en-US"/>
        </w:rPr>
        <w:t>La vegetación arbustiva se localiza principalmente en las orillas de las riberas de ríos</w:t>
      </w:r>
      <w:r w:rsidR="00904FFB">
        <w:rPr>
          <w:rFonts w:ascii="Tahoma" w:hAnsi="Tahoma" w:cs="Tahoma"/>
          <w:sz w:val="22"/>
          <w:szCs w:val="22"/>
          <w:lang w:val="es-CO" w:eastAsia="en-US"/>
        </w:rPr>
        <w:t xml:space="preserve">, </w:t>
      </w:r>
      <w:r w:rsidRPr="00E6189B">
        <w:rPr>
          <w:rFonts w:ascii="Tahoma" w:hAnsi="Tahoma" w:cs="Tahoma"/>
          <w:sz w:val="22"/>
          <w:szCs w:val="22"/>
          <w:lang w:val="es-CO" w:eastAsia="en-US"/>
        </w:rPr>
        <w:t xml:space="preserve">redes de drenaje, y en las áreas circundantes a los cuerpos de agua o jagüeyes para el ganado. </w:t>
      </w:r>
      <w:r>
        <w:rPr>
          <w:rFonts w:ascii="Tahoma" w:hAnsi="Tahoma" w:cs="Tahoma"/>
          <w:sz w:val="22"/>
          <w:szCs w:val="22"/>
          <w:lang w:val="es-CO" w:eastAsia="en-US"/>
        </w:rPr>
        <w:t xml:space="preserve"> Otras especies presentes son la </w:t>
      </w:r>
      <w:proofErr w:type="spellStart"/>
      <w:r>
        <w:rPr>
          <w:rFonts w:ascii="Tahoma" w:hAnsi="Tahoma" w:cs="Tahoma"/>
          <w:i/>
          <w:sz w:val="22"/>
          <w:szCs w:val="22"/>
          <w:lang w:val="es-CO" w:eastAsia="en-US"/>
        </w:rPr>
        <w:t>Brownea</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ariza</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Erythrina</w:t>
      </w:r>
      <w:proofErr w:type="spellEnd"/>
      <w:r>
        <w:rPr>
          <w:rFonts w:ascii="Tahoma" w:hAnsi="Tahoma" w:cs="Tahoma"/>
          <w:i/>
          <w:sz w:val="22"/>
          <w:szCs w:val="22"/>
          <w:lang w:val="es-CO" w:eastAsia="en-US"/>
        </w:rPr>
        <w:t xml:space="preserve"> fusca, </w:t>
      </w:r>
      <w:proofErr w:type="spellStart"/>
      <w:r>
        <w:rPr>
          <w:rFonts w:ascii="Tahoma" w:hAnsi="Tahoma" w:cs="Tahoma"/>
          <w:i/>
          <w:sz w:val="22"/>
          <w:szCs w:val="22"/>
          <w:lang w:val="es-CO" w:eastAsia="en-US"/>
        </w:rPr>
        <w:t>Cordia</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alliodora</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Cedrela</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sp</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Osteopholem</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platyspermum</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Vismia</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sp</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Parkia</w:t>
      </w:r>
      <w:proofErr w:type="spellEnd"/>
      <w:r>
        <w:rPr>
          <w:rFonts w:ascii="Tahoma" w:hAnsi="Tahoma" w:cs="Tahoma"/>
          <w:i/>
          <w:sz w:val="22"/>
          <w:szCs w:val="22"/>
          <w:lang w:val="es-CO" w:eastAsia="en-US"/>
        </w:rPr>
        <w:t xml:space="preserve"> </w:t>
      </w:r>
      <w:proofErr w:type="spellStart"/>
      <w:r>
        <w:rPr>
          <w:rFonts w:ascii="Tahoma" w:hAnsi="Tahoma" w:cs="Tahoma"/>
          <w:i/>
          <w:sz w:val="22"/>
          <w:szCs w:val="22"/>
          <w:lang w:val="es-CO" w:eastAsia="en-US"/>
        </w:rPr>
        <w:t>sp</w:t>
      </w:r>
      <w:proofErr w:type="spellEnd"/>
      <w:r>
        <w:rPr>
          <w:rFonts w:ascii="Tahoma" w:hAnsi="Tahoma" w:cs="Tahoma"/>
          <w:i/>
          <w:sz w:val="22"/>
          <w:szCs w:val="22"/>
          <w:lang w:val="es-CO" w:eastAsia="en-US"/>
        </w:rPr>
        <w:t xml:space="preserve">, entre otros. </w:t>
      </w:r>
    </w:p>
    <w:p w14:paraId="59776297" w14:textId="77777777" w:rsidR="00D959AD" w:rsidRPr="00E6189B" w:rsidRDefault="00D959AD" w:rsidP="00D959AD">
      <w:pPr>
        <w:jc w:val="both"/>
        <w:rPr>
          <w:rFonts w:ascii="Tahoma" w:hAnsi="Tahoma" w:cs="Tahoma"/>
          <w:sz w:val="22"/>
          <w:szCs w:val="22"/>
          <w:lang w:val="es-CO" w:eastAsia="en-US"/>
        </w:rPr>
      </w:pPr>
    </w:p>
    <w:p w14:paraId="540E0E79" w14:textId="6423E1B4" w:rsidR="00D959AD" w:rsidRPr="00E6189B" w:rsidRDefault="00D959AD" w:rsidP="00D959AD">
      <w:pPr>
        <w:jc w:val="both"/>
        <w:rPr>
          <w:rFonts w:ascii="Tahoma" w:hAnsi="Tahoma" w:cs="Tahoma"/>
          <w:sz w:val="22"/>
          <w:szCs w:val="22"/>
          <w:lang w:val="es-CO" w:eastAsia="en-US"/>
        </w:rPr>
      </w:pPr>
      <w:r w:rsidRPr="00E6189B">
        <w:rPr>
          <w:rFonts w:ascii="Tahoma" w:hAnsi="Tahoma" w:cs="Tahoma"/>
          <w:sz w:val="22"/>
          <w:szCs w:val="22"/>
          <w:lang w:val="es-CO" w:eastAsia="en-US"/>
        </w:rPr>
        <w:t xml:space="preserve">El departamento de Cundinamarca y el municipio de </w:t>
      </w:r>
      <w:r>
        <w:rPr>
          <w:rFonts w:ascii="Tahoma" w:hAnsi="Tahoma" w:cs="Tahoma"/>
          <w:sz w:val="22"/>
          <w:szCs w:val="22"/>
          <w:lang w:val="es-CO" w:eastAsia="en-US"/>
        </w:rPr>
        <w:t>Puerto Salgar</w:t>
      </w:r>
      <w:r w:rsidRPr="00E6189B">
        <w:rPr>
          <w:rFonts w:ascii="Tahoma" w:hAnsi="Tahoma" w:cs="Tahoma"/>
          <w:sz w:val="22"/>
          <w:szCs w:val="22"/>
          <w:lang w:val="es-CO" w:eastAsia="en-US"/>
        </w:rPr>
        <w:t xml:space="preserve">, </w:t>
      </w:r>
      <w:r>
        <w:rPr>
          <w:rFonts w:ascii="Tahoma" w:hAnsi="Tahoma" w:cs="Tahoma"/>
          <w:sz w:val="22"/>
          <w:szCs w:val="22"/>
          <w:lang w:val="es-CO" w:eastAsia="en-US"/>
        </w:rPr>
        <w:t>tiene un gran número de aves, mamíferos y reptiles. Entre ellas el Pavón Colombiano, hormiguero pico de hacha y el carpintero enmascarado.</w:t>
      </w:r>
    </w:p>
    <w:p w14:paraId="120E43B8" w14:textId="77777777" w:rsidR="00A54E27" w:rsidRPr="00F9093F" w:rsidRDefault="00A54E27" w:rsidP="00A54E27">
      <w:pPr>
        <w:jc w:val="both"/>
        <w:rPr>
          <w:rFonts w:ascii="Tahoma" w:hAnsi="Tahoma" w:cs="Tahoma"/>
          <w:color w:val="FF0000"/>
          <w:sz w:val="22"/>
          <w:szCs w:val="22"/>
          <w:lang w:val="es-CO" w:eastAsia="en-US"/>
        </w:rPr>
      </w:pPr>
    </w:p>
    <w:p w14:paraId="4848A5F0" w14:textId="77777777" w:rsidR="00A54E27" w:rsidRDefault="00A54E27" w:rsidP="00904FFB">
      <w:pPr>
        <w:pStyle w:val="Ttulo3"/>
        <w:numPr>
          <w:ilvl w:val="2"/>
          <w:numId w:val="3"/>
        </w:numPr>
        <w:spacing w:before="0" w:after="0"/>
        <w:ind w:left="720"/>
        <w:jc w:val="both"/>
        <w:rPr>
          <w:rFonts w:ascii="Tahoma" w:hAnsi="Tahoma" w:cs="Tahoma"/>
          <w:b w:val="0"/>
          <w:bCs w:val="0"/>
          <w:sz w:val="22"/>
          <w:szCs w:val="22"/>
        </w:rPr>
      </w:pPr>
      <w:bookmarkStart w:id="49" w:name="_Toc26702017"/>
      <w:r>
        <w:rPr>
          <w:rFonts w:ascii="Tahoma" w:hAnsi="Tahoma" w:cs="Tahoma"/>
          <w:b w:val="0"/>
          <w:bCs w:val="0"/>
          <w:sz w:val="22"/>
          <w:szCs w:val="22"/>
        </w:rPr>
        <w:t>Aspectos Sociales y económicos</w:t>
      </w:r>
      <w:bookmarkEnd w:id="49"/>
    </w:p>
    <w:p w14:paraId="12A5785D" w14:textId="77777777" w:rsidR="009853D0" w:rsidRDefault="009853D0" w:rsidP="009853D0">
      <w:pPr>
        <w:rPr>
          <w:lang w:eastAsia="en-US"/>
        </w:rPr>
      </w:pPr>
    </w:p>
    <w:p w14:paraId="7107485F" w14:textId="0A85D11C" w:rsidR="009853D0" w:rsidRPr="009853D0" w:rsidRDefault="009853D0" w:rsidP="009853D0">
      <w:pPr>
        <w:jc w:val="both"/>
        <w:rPr>
          <w:rFonts w:ascii="Tahoma" w:hAnsi="Tahoma" w:cs="Tahoma"/>
          <w:sz w:val="22"/>
          <w:szCs w:val="22"/>
          <w:lang w:eastAsia="en-US"/>
        </w:rPr>
      </w:pPr>
      <w:r w:rsidRPr="009853D0">
        <w:rPr>
          <w:rFonts w:ascii="Tahoma" w:hAnsi="Tahoma" w:cs="Tahoma"/>
          <w:sz w:val="22"/>
          <w:szCs w:val="22"/>
          <w:lang w:eastAsia="en-US"/>
        </w:rPr>
        <w:t xml:space="preserve">Puerto Salgar comprende de </w:t>
      </w:r>
      <w:proofErr w:type="gramStart"/>
      <w:r w:rsidRPr="009853D0">
        <w:rPr>
          <w:rFonts w:ascii="Tahoma" w:hAnsi="Tahoma" w:cs="Tahoma"/>
          <w:sz w:val="22"/>
          <w:szCs w:val="22"/>
          <w:lang w:eastAsia="en-US"/>
        </w:rPr>
        <w:t>un población</w:t>
      </w:r>
      <w:proofErr w:type="gramEnd"/>
      <w:r w:rsidRPr="009853D0">
        <w:rPr>
          <w:rFonts w:ascii="Tahoma" w:hAnsi="Tahoma" w:cs="Tahoma"/>
          <w:sz w:val="22"/>
          <w:szCs w:val="22"/>
          <w:lang w:eastAsia="en-US"/>
        </w:rPr>
        <w:t xml:space="preserve"> de 19</w:t>
      </w:r>
      <w:r>
        <w:rPr>
          <w:rFonts w:ascii="Tahoma" w:hAnsi="Tahoma" w:cs="Tahoma"/>
          <w:sz w:val="22"/>
          <w:szCs w:val="22"/>
          <w:lang w:eastAsia="en-US"/>
        </w:rPr>
        <w:t>.</w:t>
      </w:r>
      <w:r w:rsidRPr="009853D0">
        <w:rPr>
          <w:rFonts w:ascii="Tahoma" w:hAnsi="Tahoma" w:cs="Tahoma"/>
          <w:sz w:val="22"/>
          <w:szCs w:val="22"/>
          <w:lang w:eastAsia="en-US"/>
        </w:rPr>
        <w:t xml:space="preserve">300 </w:t>
      </w:r>
      <w:r>
        <w:rPr>
          <w:rFonts w:ascii="Tahoma" w:hAnsi="Tahoma" w:cs="Tahoma"/>
          <w:sz w:val="22"/>
          <w:szCs w:val="22"/>
          <w:lang w:eastAsia="en-US"/>
        </w:rPr>
        <w:t>aproximadamente, del total de la población en Puerto Salgar el 49.8% son hombre y el 50.2% mujeres y los hogares comprende de un estimado de 4 o menos personas.</w:t>
      </w:r>
      <w:r w:rsidR="00661696">
        <w:rPr>
          <w:rFonts w:ascii="Tahoma" w:hAnsi="Tahoma" w:cs="Tahoma"/>
          <w:sz w:val="22"/>
          <w:szCs w:val="22"/>
          <w:lang w:eastAsia="en-US"/>
        </w:rPr>
        <w:t xml:space="preserve"> Cabe resaltar que la distribución de la población, según su lugar de nacimiento reporta que en Puerto Salgar el 60% nació en otro municipio. (DANE, 2005).</w:t>
      </w:r>
      <w:r w:rsidR="00F44169">
        <w:rPr>
          <w:rStyle w:val="Refdenotaalpie"/>
          <w:rFonts w:ascii="Tahoma" w:hAnsi="Tahoma"/>
          <w:sz w:val="22"/>
          <w:szCs w:val="22"/>
          <w:lang w:eastAsia="en-US"/>
        </w:rPr>
        <w:footnoteReference w:id="6"/>
      </w:r>
    </w:p>
    <w:p w14:paraId="2612B597" w14:textId="77777777" w:rsidR="00A54E27" w:rsidRPr="009853D0" w:rsidRDefault="00A54E27" w:rsidP="00A54E27">
      <w:pPr>
        <w:jc w:val="both"/>
        <w:rPr>
          <w:rFonts w:ascii="Tahoma" w:hAnsi="Tahoma" w:cs="Tahoma"/>
          <w:color w:val="000000" w:themeColor="text1"/>
          <w:sz w:val="22"/>
          <w:szCs w:val="22"/>
          <w:lang w:eastAsia="en-US"/>
        </w:rPr>
      </w:pPr>
    </w:p>
    <w:p w14:paraId="56705433" w14:textId="23AB147E" w:rsidR="00DC4DD3" w:rsidRDefault="00DC4DD3"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Educación:</w:t>
      </w:r>
    </w:p>
    <w:p w14:paraId="74B01F3B" w14:textId="77777777" w:rsidR="00DC4DD3" w:rsidRDefault="00DC4DD3" w:rsidP="00A54E27">
      <w:pPr>
        <w:jc w:val="both"/>
        <w:rPr>
          <w:rFonts w:ascii="Tahoma" w:hAnsi="Tahoma" w:cs="Tahoma"/>
          <w:color w:val="000000" w:themeColor="text1"/>
          <w:sz w:val="22"/>
          <w:szCs w:val="22"/>
          <w:lang w:val="es-CO" w:eastAsia="en-US"/>
        </w:rPr>
      </w:pPr>
    </w:p>
    <w:p w14:paraId="43338831" w14:textId="0037B8D0" w:rsidR="005E5DFC" w:rsidRDefault="005E5DFC"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De acuerdo con el (DANE, 2005) El 41,9% de la población ha alcanzado la educación primaria, el 30.3% secundaria, el 3.3% el nivel profesional y el 0.5% estudios de especialización, maestría o doctorado. Mientras que la población sin ningún nivel de educación, tiene un 13,8%.</w:t>
      </w:r>
      <w:r w:rsidR="008A0918">
        <w:rPr>
          <w:rFonts w:ascii="Tahoma" w:hAnsi="Tahoma" w:cs="Tahoma"/>
          <w:color w:val="000000" w:themeColor="text1"/>
          <w:sz w:val="22"/>
          <w:szCs w:val="22"/>
          <w:lang w:val="es-CO" w:eastAsia="en-US"/>
        </w:rPr>
        <w:t xml:space="preserve"> </w:t>
      </w:r>
    </w:p>
    <w:p w14:paraId="753DFB90" w14:textId="77777777" w:rsidR="00DC4DD3" w:rsidRDefault="00DC4DD3" w:rsidP="00A54E27">
      <w:pPr>
        <w:jc w:val="both"/>
        <w:rPr>
          <w:rFonts w:ascii="Tahoma" w:hAnsi="Tahoma" w:cs="Tahoma"/>
          <w:color w:val="000000" w:themeColor="text1"/>
          <w:sz w:val="22"/>
          <w:szCs w:val="22"/>
          <w:lang w:val="es-CO" w:eastAsia="en-US"/>
        </w:rPr>
      </w:pPr>
    </w:p>
    <w:p w14:paraId="74B9B5AD" w14:textId="4E0BD222" w:rsidR="008A0918" w:rsidRDefault="008A0918"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La población económicamente activa (PEA) a nivel nacional es mayor, en referencia a la educación profesional o tecnológica, la educación universitaria y de posgrado, por lo que se traduce que Puerto Salgar está por debajo del promedio nacional.</w:t>
      </w:r>
      <w:r w:rsidR="00385BB9">
        <w:rPr>
          <w:rFonts w:ascii="Tahoma" w:hAnsi="Tahoma" w:cs="Tahoma"/>
          <w:color w:val="000000" w:themeColor="text1"/>
          <w:sz w:val="22"/>
          <w:szCs w:val="22"/>
          <w:lang w:val="es-CO" w:eastAsia="en-US"/>
        </w:rPr>
        <w:t xml:space="preserve"> (DANE, 2017)</w:t>
      </w:r>
    </w:p>
    <w:p w14:paraId="137BB2A7" w14:textId="77777777" w:rsidR="008A0918" w:rsidRDefault="008A0918" w:rsidP="00A54E27">
      <w:pPr>
        <w:jc w:val="both"/>
        <w:rPr>
          <w:rFonts w:ascii="Tahoma" w:hAnsi="Tahoma" w:cs="Tahoma"/>
          <w:color w:val="000000" w:themeColor="text1"/>
          <w:sz w:val="22"/>
          <w:szCs w:val="22"/>
          <w:lang w:val="es-CO" w:eastAsia="en-US"/>
        </w:rPr>
      </w:pPr>
    </w:p>
    <w:p w14:paraId="2D81D20D" w14:textId="5DFCBAF2" w:rsidR="00DC4DD3" w:rsidRDefault="00DC4DD3"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Salud:</w:t>
      </w:r>
    </w:p>
    <w:p w14:paraId="6863F6B7" w14:textId="77777777" w:rsidR="00DC4DD3" w:rsidRDefault="00DC4DD3" w:rsidP="00A54E27">
      <w:pPr>
        <w:jc w:val="both"/>
        <w:rPr>
          <w:rFonts w:ascii="Tahoma" w:hAnsi="Tahoma" w:cs="Tahoma"/>
          <w:color w:val="000000" w:themeColor="text1"/>
          <w:sz w:val="22"/>
          <w:szCs w:val="22"/>
          <w:lang w:val="es-CO" w:eastAsia="en-US"/>
        </w:rPr>
      </w:pPr>
    </w:p>
    <w:p w14:paraId="439CC868" w14:textId="1C206DA1" w:rsidR="00DC4DD3" w:rsidRDefault="00DC4DD3"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En el municipio de Puerto Salgar es recurrente la insuficiencia y baja calidad en el sector salud, las enfermedades más comunes en la población son las trasmisibles y las lesiones. </w:t>
      </w:r>
      <w:r w:rsidR="00904FFB">
        <w:rPr>
          <w:rFonts w:ascii="Tahoma" w:hAnsi="Tahoma" w:cs="Tahoma"/>
          <w:color w:val="000000" w:themeColor="text1"/>
          <w:sz w:val="22"/>
          <w:szCs w:val="22"/>
          <w:lang w:val="es-CO" w:eastAsia="en-US"/>
        </w:rPr>
        <w:t>Además,</w:t>
      </w:r>
      <w:r>
        <w:rPr>
          <w:rFonts w:ascii="Tahoma" w:hAnsi="Tahoma" w:cs="Tahoma"/>
          <w:color w:val="000000" w:themeColor="text1"/>
          <w:sz w:val="22"/>
          <w:szCs w:val="22"/>
          <w:lang w:val="es-CO" w:eastAsia="en-US"/>
        </w:rPr>
        <w:t xml:space="preserve"> existen registros de la desnutrición y problemas de salud relacionados en la reproducción humana.</w:t>
      </w:r>
    </w:p>
    <w:p w14:paraId="2C6DA7BE" w14:textId="77777777" w:rsidR="00DC4DD3" w:rsidRDefault="00DC4DD3" w:rsidP="00A54E27">
      <w:pPr>
        <w:jc w:val="both"/>
        <w:rPr>
          <w:rFonts w:ascii="Tahoma" w:hAnsi="Tahoma" w:cs="Tahoma"/>
          <w:color w:val="000000" w:themeColor="text1"/>
          <w:sz w:val="22"/>
          <w:szCs w:val="22"/>
          <w:lang w:val="es-CO" w:eastAsia="en-US"/>
        </w:rPr>
      </w:pPr>
    </w:p>
    <w:p w14:paraId="05C8FB78" w14:textId="6F4AE998" w:rsidR="00DC4DD3" w:rsidRDefault="00DC4DD3"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Actividades Económicas:</w:t>
      </w:r>
    </w:p>
    <w:p w14:paraId="0A63DD19" w14:textId="77777777" w:rsidR="00DC4DD3" w:rsidRDefault="00DC4DD3" w:rsidP="00A54E27">
      <w:pPr>
        <w:jc w:val="both"/>
        <w:rPr>
          <w:rFonts w:ascii="Tahoma" w:hAnsi="Tahoma" w:cs="Tahoma"/>
          <w:color w:val="000000" w:themeColor="text1"/>
          <w:sz w:val="22"/>
          <w:szCs w:val="22"/>
          <w:lang w:val="es-CO" w:eastAsia="en-US"/>
        </w:rPr>
      </w:pPr>
    </w:p>
    <w:p w14:paraId="7B9AF78D" w14:textId="46C47299" w:rsidR="00DC4DD3" w:rsidRDefault="008E6140"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De acuerdo con la Alcaldía Municipal de Puerto Salgar, l</w:t>
      </w:r>
      <w:r w:rsidR="00DC4DD3">
        <w:rPr>
          <w:rFonts w:ascii="Tahoma" w:hAnsi="Tahoma" w:cs="Tahoma"/>
          <w:color w:val="000000" w:themeColor="text1"/>
          <w:sz w:val="22"/>
          <w:szCs w:val="22"/>
          <w:lang w:val="es-CO" w:eastAsia="en-US"/>
        </w:rPr>
        <w:t>a principal actividad económica de Puerto Salgar es la ganadería, la producción de leche y derivados de lácteos. Adicionalmente la pesca es una actividad recurrente en el municipio por los afluentes que colindan allí.</w:t>
      </w:r>
      <w:r w:rsidR="006A0B03">
        <w:rPr>
          <w:rFonts w:ascii="Tahoma" w:hAnsi="Tahoma" w:cs="Tahoma"/>
          <w:color w:val="000000" w:themeColor="text1"/>
          <w:sz w:val="22"/>
          <w:szCs w:val="22"/>
          <w:lang w:val="es-CO" w:eastAsia="en-US"/>
        </w:rPr>
        <w:t xml:space="preserve"> </w:t>
      </w:r>
      <w:r w:rsidR="00DC4DD3">
        <w:rPr>
          <w:rFonts w:ascii="Tahoma" w:hAnsi="Tahoma" w:cs="Tahoma"/>
          <w:color w:val="000000" w:themeColor="text1"/>
          <w:sz w:val="22"/>
          <w:szCs w:val="22"/>
          <w:lang w:val="es-CO" w:eastAsia="en-US"/>
        </w:rPr>
        <w:t xml:space="preserve">Por otra </w:t>
      </w:r>
      <w:r w:rsidR="00A03F31">
        <w:rPr>
          <w:rFonts w:ascii="Tahoma" w:hAnsi="Tahoma" w:cs="Tahoma"/>
          <w:color w:val="000000" w:themeColor="text1"/>
          <w:sz w:val="22"/>
          <w:szCs w:val="22"/>
          <w:lang w:val="es-CO" w:eastAsia="en-US"/>
        </w:rPr>
        <w:t>parte,</w:t>
      </w:r>
      <w:r w:rsidR="00DC4DD3">
        <w:rPr>
          <w:rFonts w:ascii="Tahoma" w:hAnsi="Tahoma" w:cs="Tahoma"/>
          <w:color w:val="000000" w:themeColor="text1"/>
          <w:sz w:val="22"/>
          <w:szCs w:val="22"/>
          <w:lang w:val="es-CO" w:eastAsia="en-US"/>
        </w:rPr>
        <w:t xml:space="preserve"> se encuentra el cultivo de plátano, principalmente en las riberas e islas de los Ríos Magdalena y el Río Negro. </w:t>
      </w:r>
    </w:p>
    <w:p w14:paraId="370E3C6E" w14:textId="77777777" w:rsidR="00DC4DD3" w:rsidRDefault="00DC4DD3" w:rsidP="00A54E27">
      <w:pPr>
        <w:jc w:val="both"/>
        <w:rPr>
          <w:rFonts w:ascii="Tahoma" w:hAnsi="Tahoma" w:cs="Tahoma"/>
          <w:color w:val="000000" w:themeColor="text1"/>
          <w:sz w:val="22"/>
          <w:szCs w:val="22"/>
          <w:lang w:val="es-CO" w:eastAsia="en-US"/>
        </w:rPr>
      </w:pPr>
    </w:p>
    <w:p w14:paraId="383125D9" w14:textId="3F146A7D" w:rsidR="00DC4DD3" w:rsidRDefault="006A0B03" w:rsidP="00A54E27">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En el sector urbano la fuente de empleo </w:t>
      </w:r>
      <w:r w:rsidR="00A03F31">
        <w:rPr>
          <w:rFonts w:ascii="Tahoma" w:hAnsi="Tahoma" w:cs="Tahoma"/>
          <w:color w:val="000000" w:themeColor="text1"/>
          <w:sz w:val="22"/>
          <w:szCs w:val="22"/>
          <w:lang w:val="es-CO" w:eastAsia="en-US"/>
        </w:rPr>
        <w:t>es</w:t>
      </w:r>
      <w:r>
        <w:rPr>
          <w:rFonts w:ascii="Tahoma" w:hAnsi="Tahoma" w:cs="Tahoma"/>
          <w:color w:val="000000" w:themeColor="text1"/>
          <w:sz w:val="22"/>
          <w:szCs w:val="22"/>
          <w:lang w:val="es-CO" w:eastAsia="en-US"/>
        </w:rPr>
        <w:t xml:space="preserve"> a partir de empresas tales como: Base Aérea Germán Olano, ECOPETROL, Ferrovías, Envasadoras de Gas, la Administración Municipal, el Comercio</w:t>
      </w:r>
      <w:r w:rsidR="00D959AD">
        <w:rPr>
          <w:rFonts w:ascii="Tahoma" w:hAnsi="Tahoma" w:cs="Tahoma"/>
          <w:color w:val="000000" w:themeColor="text1"/>
          <w:sz w:val="22"/>
          <w:szCs w:val="22"/>
          <w:lang w:val="es-CO" w:eastAsia="en-US"/>
        </w:rPr>
        <w:t>, las Ladrilleras,</w:t>
      </w:r>
      <w:r>
        <w:rPr>
          <w:rFonts w:ascii="Tahoma" w:hAnsi="Tahoma" w:cs="Tahoma"/>
          <w:color w:val="000000" w:themeColor="text1"/>
          <w:sz w:val="22"/>
          <w:szCs w:val="22"/>
          <w:lang w:val="es-CO" w:eastAsia="en-US"/>
        </w:rPr>
        <w:t xml:space="preserve"> las Fábricas de Lácteos</w:t>
      </w:r>
      <w:r w:rsidR="00D959AD">
        <w:rPr>
          <w:rFonts w:ascii="Tahoma" w:hAnsi="Tahoma" w:cs="Tahoma"/>
          <w:color w:val="000000" w:themeColor="text1"/>
          <w:sz w:val="22"/>
          <w:szCs w:val="22"/>
          <w:lang w:val="es-CO" w:eastAsia="en-US"/>
        </w:rPr>
        <w:t xml:space="preserve"> y el trabajo informal.</w:t>
      </w:r>
    </w:p>
    <w:p w14:paraId="5085C029" w14:textId="77777777" w:rsidR="00DC4DD3" w:rsidRPr="004C7695" w:rsidRDefault="00DC4DD3" w:rsidP="00A54E27">
      <w:pPr>
        <w:jc w:val="both"/>
        <w:rPr>
          <w:rFonts w:ascii="Tahoma" w:hAnsi="Tahoma" w:cs="Tahoma"/>
          <w:color w:val="000000" w:themeColor="text1"/>
          <w:sz w:val="22"/>
          <w:szCs w:val="22"/>
          <w:lang w:val="es-CO" w:eastAsia="en-US"/>
        </w:rPr>
      </w:pPr>
    </w:p>
    <w:p w14:paraId="4541A5DA" w14:textId="148D5A23" w:rsidR="00A54E27" w:rsidRPr="00A54E27" w:rsidRDefault="00DC4DD3" w:rsidP="006979F1">
      <w:pPr>
        <w:jc w:val="center"/>
        <w:rPr>
          <w:rFonts w:ascii="Tahoma" w:eastAsia="Tahoma" w:hAnsi="Tahoma" w:cs="Tahoma"/>
          <w:sz w:val="22"/>
          <w:szCs w:val="22"/>
          <w:lang w:val="es-CO"/>
        </w:rPr>
      </w:pPr>
      <w:r>
        <w:rPr>
          <w:rFonts w:ascii="Tahoma" w:eastAsia="Tahoma" w:hAnsi="Tahoma" w:cs="Tahoma"/>
          <w:sz w:val="22"/>
          <w:szCs w:val="22"/>
          <w:lang w:val="es-CO"/>
        </w:rPr>
        <w:t xml:space="preserve"> </w:t>
      </w:r>
    </w:p>
    <w:p w14:paraId="6B134D3A" w14:textId="77777777" w:rsidR="009274A6" w:rsidRDefault="009274A6">
      <w:pPr>
        <w:jc w:val="both"/>
        <w:rPr>
          <w:rFonts w:ascii="Tahoma" w:eastAsia="Tahoma" w:hAnsi="Tahoma" w:cs="Tahoma"/>
          <w:sz w:val="22"/>
          <w:szCs w:val="22"/>
        </w:rPr>
      </w:pPr>
    </w:p>
    <w:p w14:paraId="5E86A40D" w14:textId="77777777" w:rsidR="00037F66" w:rsidRDefault="00EC12AD" w:rsidP="00904FFB">
      <w:pPr>
        <w:pStyle w:val="Ttulo2"/>
        <w:numPr>
          <w:ilvl w:val="1"/>
          <w:numId w:val="3"/>
        </w:numPr>
        <w:spacing w:before="0" w:after="0"/>
        <w:jc w:val="left"/>
        <w:rPr>
          <w:rFonts w:ascii="Tahoma" w:eastAsia="Tahoma" w:hAnsi="Tahoma" w:cs="Tahoma"/>
          <w:i w:val="0"/>
          <w:sz w:val="22"/>
          <w:szCs w:val="22"/>
        </w:rPr>
      </w:pPr>
      <w:bookmarkStart w:id="50" w:name="_Toc26702018"/>
      <w:r>
        <w:rPr>
          <w:rFonts w:ascii="Tahoma" w:eastAsia="Tahoma" w:hAnsi="Tahoma" w:cs="Tahoma"/>
          <w:i w:val="0"/>
          <w:sz w:val="22"/>
          <w:szCs w:val="22"/>
        </w:rPr>
        <w:t>PROBLEMÁTICA AMBIENTAL DEL MUNICIPIO</w:t>
      </w:r>
      <w:bookmarkEnd w:id="50"/>
      <w:r>
        <w:rPr>
          <w:rFonts w:ascii="Tahoma" w:eastAsia="Tahoma" w:hAnsi="Tahoma" w:cs="Tahoma"/>
          <w:i w:val="0"/>
          <w:sz w:val="22"/>
          <w:szCs w:val="22"/>
        </w:rPr>
        <w:t xml:space="preserve"> </w:t>
      </w:r>
    </w:p>
    <w:p w14:paraId="6E507BD5" w14:textId="77777777" w:rsidR="00037F66" w:rsidRDefault="00037F66" w:rsidP="00A03F31">
      <w:pPr>
        <w:pStyle w:val="Ttulo1"/>
        <w:spacing w:before="0"/>
        <w:jc w:val="left"/>
        <w:rPr>
          <w:rFonts w:ascii="Tahoma" w:eastAsia="Tahoma" w:hAnsi="Tahoma" w:cs="Tahoma"/>
          <w:color w:val="000000"/>
          <w:sz w:val="22"/>
          <w:szCs w:val="22"/>
        </w:rPr>
      </w:pPr>
    </w:p>
    <w:p w14:paraId="289A0C0C" w14:textId="77777777" w:rsidR="006B5895" w:rsidRDefault="006B5895" w:rsidP="00A03F31">
      <w:pPr>
        <w:jc w:val="both"/>
        <w:rPr>
          <w:rFonts w:ascii="Tahoma" w:eastAsia="Tahoma" w:hAnsi="Tahoma" w:cs="Tahoma"/>
          <w:sz w:val="22"/>
          <w:szCs w:val="22"/>
        </w:rPr>
      </w:pPr>
      <w:bookmarkStart w:id="51" w:name="_Hlk26382096"/>
    </w:p>
    <w:p w14:paraId="2A648103" w14:textId="09AA5B80" w:rsidR="006B5895" w:rsidRDefault="006B5895" w:rsidP="00A03F31">
      <w:pPr>
        <w:jc w:val="both"/>
        <w:rPr>
          <w:rFonts w:ascii="Tahoma" w:eastAsia="Tahoma" w:hAnsi="Tahoma" w:cs="Tahoma"/>
          <w:sz w:val="22"/>
          <w:szCs w:val="22"/>
        </w:rPr>
      </w:pPr>
      <w:bookmarkStart w:id="52" w:name="_Hlk27137989"/>
      <w:r>
        <w:rPr>
          <w:rFonts w:ascii="Tahoma" w:eastAsia="Tahoma" w:hAnsi="Tahoma" w:cs="Tahoma"/>
          <w:sz w:val="22"/>
          <w:szCs w:val="22"/>
        </w:rPr>
        <w:t>En concordancia con lo elaborado en las líneas base del 2016- 2019 y la información suministrada por los integrantes del CIDEA en el 2019, a través de la realización de mesas de trabajo, se permitió identificar aspectos a tener en cuenta en el municipio.</w:t>
      </w:r>
    </w:p>
    <w:bookmarkEnd w:id="52"/>
    <w:p w14:paraId="232E643D" w14:textId="77777777" w:rsidR="006B5895" w:rsidRDefault="006B5895" w:rsidP="00A03F31">
      <w:pPr>
        <w:jc w:val="both"/>
        <w:rPr>
          <w:rFonts w:ascii="Tahoma" w:eastAsia="Tahoma" w:hAnsi="Tahoma" w:cs="Tahoma"/>
          <w:sz w:val="22"/>
          <w:szCs w:val="22"/>
        </w:rPr>
      </w:pPr>
    </w:p>
    <w:p w14:paraId="75E4604E" w14:textId="6785008F" w:rsidR="00A03F31" w:rsidRPr="00A03F31" w:rsidRDefault="00A03F31" w:rsidP="00A03F31">
      <w:pPr>
        <w:jc w:val="both"/>
        <w:rPr>
          <w:rFonts w:ascii="Tahoma" w:eastAsia="Tahoma" w:hAnsi="Tahoma" w:cs="Tahoma"/>
          <w:sz w:val="22"/>
          <w:szCs w:val="22"/>
          <w:lang w:eastAsia="en-US"/>
        </w:rPr>
      </w:pPr>
      <w:r w:rsidRPr="00A03F31">
        <w:rPr>
          <w:rFonts w:ascii="Tahoma" w:eastAsia="Tahoma" w:hAnsi="Tahoma" w:cs="Tahoma"/>
          <w:sz w:val="22"/>
          <w:szCs w:val="22"/>
        </w:rPr>
        <w:t>Pese a las potencialidades ambientales y de conservación dentro de la estructura ecológica principal que posee el municipio de Puerto Salgar, el municipio cuenta con unas problemáticas que afectan este patrimonio ambiental y en las cuales se puede resumir de la siguiente manera:</w:t>
      </w:r>
      <w:bookmarkEnd w:id="51"/>
    </w:p>
    <w:p w14:paraId="03F1D0F2" w14:textId="77777777" w:rsidR="00CF37C6" w:rsidRDefault="00CF37C6" w:rsidP="00EC12AD">
      <w:pPr>
        <w:jc w:val="both"/>
        <w:rPr>
          <w:rFonts w:ascii="Tahoma" w:eastAsia="Tahoma" w:hAnsi="Tahoma" w:cs="Tahoma"/>
          <w:sz w:val="22"/>
          <w:szCs w:val="22"/>
          <w:lang w:eastAsia="en-US"/>
        </w:rPr>
      </w:pPr>
    </w:p>
    <w:p w14:paraId="28809A79" w14:textId="68B2E9AC" w:rsidR="00696FC4" w:rsidRDefault="00696FC4" w:rsidP="00EC12AD">
      <w:pPr>
        <w:jc w:val="both"/>
        <w:rPr>
          <w:rFonts w:ascii="Tahoma" w:eastAsia="Tahoma" w:hAnsi="Tahoma" w:cs="Tahoma"/>
          <w:sz w:val="22"/>
          <w:szCs w:val="22"/>
          <w:lang w:eastAsia="en-US"/>
        </w:rPr>
      </w:pPr>
    </w:p>
    <w:p w14:paraId="2DABD3D6" w14:textId="558C3D32" w:rsidR="00517396" w:rsidRDefault="001F195D" w:rsidP="00904FFB">
      <w:pPr>
        <w:pStyle w:val="Ttulo3"/>
        <w:numPr>
          <w:ilvl w:val="2"/>
          <w:numId w:val="3"/>
        </w:numPr>
        <w:spacing w:before="0" w:after="0"/>
        <w:ind w:left="720"/>
        <w:jc w:val="both"/>
        <w:rPr>
          <w:rFonts w:ascii="Tahoma" w:hAnsi="Tahoma" w:cs="Tahoma"/>
          <w:b w:val="0"/>
          <w:bCs w:val="0"/>
          <w:sz w:val="22"/>
          <w:szCs w:val="22"/>
        </w:rPr>
      </w:pPr>
      <w:bookmarkStart w:id="53" w:name="_Toc26702019"/>
      <w:bookmarkStart w:id="54" w:name="_Hlk24303827"/>
      <w:r>
        <w:rPr>
          <w:rFonts w:ascii="Tahoma" w:hAnsi="Tahoma" w:cs="Tahoma"/>
          <w:b w:val="0"/>
          <w:bCs w:val="0"/>
          <w:sz w:val="22"/>
          <w:szCs w:val="22"/>
        </w:rPr>
        <w:t xml:space="preserve">Inadecuadas </w:t>
      </w:r>
      <w:r w:rsidR="00A03F31">
        <w:rPr>
          <w:rFonts w:ascii="Tahoma" w:hAnsi="Tahoma" w:cs="Tahoma"/>
          <w:b w:val="0"/>
          <w:bCs w:val="0"/>
          <w:sz w:val="22"/>
          <w:szCs w:val="22"/>
        </w:rPr>
        <w:t>Prácticas</w:t>
      </w:r>
      <w:r>
        <w:rPr>
          <w:rFonts w:ascii="Tahoma" w:hAnsi="Tahoma" w:cs="Tahoma"/>
          <w:b w:val="0"/>
          <w:bCs w:val="0"/>
          <w:sz w:val="22"/>
          <w:szCs w:val="22"/>
        </w:rPr>
        <w:t xml:space="preserve"> Agrícolas.</w:t>
      </w:r>
      <w:bookmarkEnd w:id="53"/>
    </w:p>
    <w:p w14:paraId="3C6191B8" w14:textId="77777777" w:rsidR="001F195D" w:rsidRPr="001F195D" w:rsidRDefault="001F195D" w:rsidP="001F195D">
      <w:pPr>
        <w:rPr>
          <w:lang w:eastAsia="en-US"/>
        </w:rPr>
      </w:pPr>
    </w:p>
    <w:p w14:paraId="0A103018" w14:textId="4E14E25C" w:rsidR="001F195D" w:rsidRDefault="001F195D" w:rsidP="001F195D">
      <w:pPr>
        <w:jc w:val="both"/>
        <w:rPr>
          <w:rFonts w:ascii="Tahoma" w:eastAsia="Tahoma" w:hAnsi="Tahoma" w:cs="Tahoma"/>
          <w:sz w:val="22"/>
          <w:szCs w:val="22"/>
          <w:lang w:eastAsia="en-US"/>
        </w:rPr>
      </w:pPr>
      <w:r>
        <w:rPr>
          <w:rFonts w:ascii="Tahoma" w:eastAsia="Tahoma" w:hAnsi="Tahoma" w:cs="Tahoma"/>
          <w:sz w:val="22"/>
          <w:szCs w:val="22"/>
          <w:lang w:eastAsia="en-US"/>
        </w:rPr>
        <w:t>Las practicas inapropiadas de la comunidad rural del municipio, nos permite establecer que se presentan varios puntos c</w:t>
      </w:r>
      <w:r w:rsidR="006B5895">
        <w:rPr>
          <w:rFonts w:ascii="Tahoma" w:eastAsia="Tahoma" w:hAnsi="Tahoma" w:cs="Tahoma"/>
          <w:sz w:val="22"/>
          <w:szCs w:val="22"/>
          <w:lang w:eastAsia="en-US"/>
        </w:rPr>
        <w:t>on</w:t>
      </w:r>
      <w:r>
        <w:rPr>
          <w:rFonts w:ascii="Tahoma" w:eastAsia="Tahoma" w:hAnsi="Tahoma" w:cs="Tahoma"/>
          <w:sz w:val="22"/>
          <w:szCs w:val="22"/>
          <w:lang w:eastAsia="en-US"/>
        </w:rPr>
        <w:t xml:space="preserve"> incendios que se utiliza para renovar suelo en el uso agrícola, especialmente para pastos y zonas ganaderas. La inserción de especímenes animales foráneos como los caprinos, también se presenta, aunque en menor proporción, la caza de fauna silvestre para consumo lo cual atenta con la biodiversidad nativa, esta región es un corredor biológico muy importante para el territorio y constituye un factor de a tener en cuenta en la educación ambiental y los cambios de hábitos por parte de las comunidades.</w:t>
      </w:r>
    </w:p>
    <w:p w14:paraId="33EA9548" w14:textId="77777777" w:rsidR="00517396" w:rsidRPr="001F195D" w:rsidRDefault="00517396" w:rsidP="00517396">
      <w:pPr>
        <w:jc w:val="both"/>
        <w:rPr>
          <w:rFonts w:ascii="Tahoma" w:hAnsi="Tahoma" w:cs="Tahoma"/>
          <w:sz w:val="22"/>
          <w:szCs w:val="22"/>
          <w:lang w:eastAsia="en-US"/>
        </w:rPr>
      </w:pPr>
    </w:p>
    <w:p w14:paraId="0F4B88EE" w14:textId="77777777" w:rsidR="00517396" w:rsidRPr="00220554" w:rsidRDefault="00517396" w:rsidP="00517396">
      <w:pPr>
        <w:jc w:val="both"/>
        <w:rPr>
          <w:rFonts w:ascii="Tahoma" w:hAnsi="Tahoma" w:cs="Tahoma"/>
          <w:sz w:val="22"/>
          <w:szCs w:val="22"/>
          <w:lang w:val="es-CO" w:eastAsia="en-US"/>
        </w:rPr>
      </w:pPr>
    </w:p>
    <w:p w14:paraId="5FD0C7CF" w14:textId="41B53CF7" w:rsidR="00517396" w:rsidRPr="00220554" w:rsidRDefault="001F195D" w:rsidP="00904FFB">
      <w:pPr>
        <w:pStyle w:val="Ttulo3"/>
        <w:numPr>
          <w:ilvl w:val="2"/>
          <w:numId w:val="3"/>
        </w:numPr>
        <w:spacing w:before="0" w:after="0"/>
        <w:ind w:left="720"/>
        <w:jc w:val="both"/>
        <w:rPr>
          <w:rFonts w:ascii="Tahoma" w:hAnsi="Tahoma" w:cs="Tahoma"/>
          <w:b w:val="0"/>
          <w:bCs w:val="0"/>
          <w:sz w:val="22"/>
          <w:szCs w:val="22"/>
        </w:rPr>
      </w:pPr>
      <w:bookmarkStart w:id="55" w:name="_Toc26702020"/>
      <w:r>
        <w:rPr>
          <w:rFonts w:ascii="Tahoma" w:hAnsi="Tahoma" w:cs="Tahoma"/>
          <w:b w:val="0"/>
          <w:bCs w:val="0"/>
          <w:sz w:val="22"/>
          <w:szCs w:val="22"/>
        </w:rPr>
        <w:lastRenderedPageBreak/>
        <w:t>Intervención Ilegal en Ecosistemas de Humedales</w:t>
      </w:r>
      <w:bookmarkEnd w:id="55"/>
    </w:p>
    <w:p w14:paraId="678E36A0" w14:textId="77777777" w:rsidR="00517396" w:rsidRPr="00220554" w:rsidRDefault="00517396" w:rsidP="00517396">
      <w:pPr>
        <w:jc w:val="both"/>
        <w:rPr>
          <w:rFonts w:ascii="Tahoma" w:hAnsi="Tahoma" w:cs="Tahoma"/>
          <w:sz w:val="22"/>
          <w:szCs w:val="22"/>
          <w:lang w:val="es-CO" w:eastAsia="en-US"/>
        </w:rPr>
      </w:pPr>
    </w:p>
    <w:p w14:paraId="19A6A68F" w14:textId="4BDA8FF3" w:rsidR="001F195D" w:rsidRDefault="001F195D" w:rsidP="001F195D">
      <w:pPr>
        <w:jc w:val="both"/>
        <w:rPr>
          <w:rFonts w:ascii="Tahoma" w:eastAsia="Tahoma" w:hAnsi="Tahoma" w:cs="Tahoma"/>
          <w:sz w:val="22"/>
          <w:szCs w:val="22"/>
          <w:lang w:eastAsia="en-US"/>
        </w:rPr>
      </w:pPr>
      <w:r>
        <w:rPr>
          <w:rFonts w:ascii="Tahoma" w:eastAsia="Tahoma" w:hAnsi="Tahoma" w:cs="Tahoma"/>
          <w:sz w:val="22"/>
          <w:szCs w:val="22"/>
          <w:lang w:eastAsia="en-US"/>
        </w:rPr>
        <w:t xml:space="preserve">En referencia a la estructura ecológica principal como el complejo de humedales de la </w:t>
      </w:r>
      <w:r w:rsidR="002E2C0C">
        <w:rPr>
          <w:rFonts w:ascii="Tahoma" w:eastAsia="Tahoma" w:hAnsi="Tahoma" w:cs="Tahoma"/>
          <w:sz w:val="22"/>
          <w:szCs w:val="22"/>
          <w:lang w:eastAsia="en-US"/>
        </w:rPr>
        <w:t>E</w:t>
      </w:r>
      <w:r>
        <w:rPr>
          <w:rFonts w:ascii="Tahoma" w:eastAsia="Tahoma" w:hAnsi="Tahoma" w:cs="Tahoma"/>
          <w:sz w:val="22"/>
          <w:szCs w:val="22"/>
          <w:lang w:eastAsia="en-US"/>
        </w:rPr>
        <w:t>speranza, al ser de uso público son utilizados para el pastoreo de Caprinos, Ganadería y en algunos casos la utilización de los humedales como tenencia de Búfalos, dada la creciente actividad que hay de estos animales introducidos en estos ecosistemas frágiles como los del Magdalena Medio.</w:t>
      </w:r>
    </w:p>
    <w:p w14:paraId="295074AC" w14:textId="77777777" w:rsidR="001F195D" w:rsidRDefault="001F195D" w:rsidP="001F195D">
      <w:pPr>
        <w:jc w:val="both"/>
        <w:rPr>
          <w:rFonts w:ascii="Tahoma" w:eastAsia="Tahoma" w:hAnsi="Tahoma" w:cs="Tahoma"/>
          <w:sz w:val="22"/>
          <w:szCs w:val="22"/>
          <w:lang w:eastAsia="en-US"/>
        </w:rPr>
      </w:pPr>
    </w:p>
    <w:p w14:paraId="0E98B138" w14:textId="77777777" w:rsidR="001F195D" w:rsidRDefault="001F195D" w:rsidP="001F195D">
      <w:pPr>
        <w:jc w:val="both"/>
        <w:rPr>
          <w:rFonts w:ascii="Tahoma" w:eastAsia="Tahoma" w:hAnsi="Tahoma" w:cs="Tahoma"/>
          <w:sz w:val="22"/>
          <w:szCs w:val="22"/>
          <w:lang w:eastAsia="en-US"/>
        </w:rPr>
      </w:pPr>
      <w:r>
        <w:rPr>
          <w:rFonts w:ascii="Tahoma" w:eastAsia="Tahoma" w:hAnsi="Tahoma" w:cs="Tahoma"/>
          <w:sz w:val="22"/>
          <w:szCs w:val="22"/>
          <w:lang w:eastAsia="en-US"/>
        </w:rPr>
        <w:t>Esto sumado a la descarga de aguas contaminadas a la falta de control de acceso de estos humedales, que regulen las actividades dentro o en la periferia de este complejo de humedales.</w:t>
      </w:r>
    </w:p>
    <w:p w14:paraId="55D27D94" w14:textId="47155D3C" w:rsidR="00517396" w:rsidRPr="001F195D" w:rsidRDefault="00517396" w:rsidP="00517396">
      <w:pPr>
        <w:jc w:val="both"/>
        <w:rPr>
          <w:rFonts w:ascii="Tahoma" w:hAnsi="Tahoma" w:cs="Tahoma"/>
          <w:color w:val="FF0000"/>
          <w:sz w:val="22"/>
          <w:szCs w:val="22"/>
          <w:lang w:eastAsia="en-US"/>
        </w:rPr>
      </w:pPr>
    </w:p>
    <w:p w14:paraId="07286E5C" w14:textId="77777777" w:rsidR="00517396" w:rsidRDefault="00517396" w:rsidP="00517396">
      <w:pPr>
        <w:jc w:val="both"/>
        <w:rPr>
          <w:rFonts w:ascii="Tahoma" w:hAnsi="Tahoma" w:cs="Tahoma"/>
          <w:color w:val="FF0000"/>
          <w:sz w:val="22"/>
          <w:szCs w:val="22"/>
          <w:lang w:val="es-CO" w:eastAsia="en-US"/>
        </w:rPr>
      </w:pPr>
    </w:p>
    <w:p w14:paraId="351E7FDC" w14:textId="435DBD6D" w:rsidR="00517396" w:rsidRPr="00220554" w:rsidRDefault="00F20C9D" w:rsidP="00904FFB">
      <w:pPr>
        <w:pStyle w:val="Ttulo3"/>
        <w:numPr>
          <w:ilvl w:val="2"/>
          <w:numId w:val="3"/>
        </w:numPr>
        <w:spacing w:before="0" w:after="0"/>
        <w:ind w:left="720"/>
        <w:jc w:val="both"/>
        <w:rPr>
          <w:rFonts w:ascii="Tahoma" w:hAnsi="Tahoma" w:cs="Tahoma"/>
          <w:b w:val="0"/>
          <w:bCs w:val="0"/>
          <w:sz w:val="22"/>
          <w:szCs w:val="22"/>
        </w:rPr>
      </w:pPr>
      <w:bookmarkStart w:id="56" w:name="_Toc26702021"/>
      <w:r>
        <w:rPr>
          <w:rFonts w:ascii="Tahoma" w:hAnsi="Tahoma" w:cs="Tahoma"/>
          <w:b w:val="0"/>
          <w:bCs w:val="0"/>
          <w:sz w:val="22"/>
          <w:szCs w:val="22"/>
        </w:rPr>
        <w:t xml:space="preserve">Contaminación </w:t>
      </w:r>
      <w:r w:rsidR="001F195D">
        <w:rPr>
          <w:rFonts w:ascii="Tahoma" w:hAnsi="Tahoma" w:cs="Tahoma"/>
          <w:b w:val="0"/>
          <w:bCs w:val="0"/>
          <w:sz w:val="22"/>
          <w:szCs w:val="22"/>
        </w:rPr>
        <w:t>Atmosférica</w:t>
      </w:r>
      <w:bookmarkEnd w:id="56"/>
    </w:p>
    <w:p w14:paraId="6E1BFCDA" w14:textId="77777777" w:rsidR="00517396" w:rsidRPr="00220554" w:rsidRDefault="00517396" w:rsidP="00517396">
      <w:pPr>
        <w:jc w:val="both"/>
        <w:rPr>
          <w:rFonts w:ascii="Tahoma" w:hAnsi="Tahoma" w:cs="Tahoma"/>
          <w:sz w:val="22"/>
          <w:szCs w:val="22"/>
          <w:lang w:val="es-CO" w:eastAsia="en-US"/>
        </w:rPr>
      </w:pPr>
    </w:p>
    <w:p w14:paraId="7D03E59B" w14:textId="5131BA1C" w:rsidR="00F20C9D" w:rsidRDefault="00F20C9D" w:rsidP="00F20C9D">
      <w:pPr>
        <w:jc w:val="both"/>
        <w:rPr>
          <w:rFonts w:ascii="Tahoma" w:eastAsia="Tahoma" w:hAnsi="Tahoma" w:cs="Tahoma"/>
          <w:sz w:val="22"/>
          <w:szCs w:val="22"/>
          <w:lang w:eastAsia="en-US"/>
        </w:rPr>
      </w:pPr>
      <w:r>
        <w:rPr>
          <w:rFonts w:ascii="Tahoma" w:eastAsia="Tahoma" w:hAnsi="Tahoma" w:cs="Tahoma"/>
          <w:sz w:val="22"/>
          <w:szCs w:val="22"/>
          <w:lang w:eastAsia="en-US"/>
        </w:rPr>
        <w:t xml:space="preserve">Dado que Puerto Salgar continúa siendo un puerto de carga importante para la movilidad de </w:t>
      </w:r>
      <w:r w:rsidR="001F195D">
        <w:rPr>
          <w:rFonts w:ascii="Tahoma" w:eastAsia="Tahoma" w:hAnsi="Tahoma" w:cs="Tahoma"/>
          <w:sz w:val="22"/>
          <w:szCs w:val="22"/>
          <w:lang w:eastAsia="en-US"/>
        </w:rPr>
        <w:t>tráfico</w:t>
      </w:r>
      <w:r>
        <w:rPr>
          <w:rFonts w:ascii="Tahoma" w:eastAsia="Tahoma" w:hAnsi="Tahoma" w:cs="Tahoma"/>
          <w:sz w:val="22"/>
          <w:szCs w:val="22"/>
          <w:lang w:eastAsia="en-US"/>
        </w:rPr>
        <w:t xml:space="preserve"> pesado en el país, se convierte en un punto vulnerable por la contaminación de material particulado y combustión. De igual manera, al tener la base </w:t>
      </w:r>
      <w:proofErr w:type="spellStart"/>
      <w:r>
        <w:rPr>
          <w:rFonts w:ascii="Tahoma" w:eastAsia="Tahoma" w:hAnsi="Tahoma" w:cs="Tahoma"/>
          <w:sz w:val="22"/>
          <w:szCs w:val="22"/>
          <w:lang w:eastAsia="en-US"/>
        </w:rPr>
        <w:t>Cacom</w:t>
      </w:r>
      <w:proofErr w:type="spellEnd"/>
      <w:r>
        <w:rPr>
          <w:rFonts w:ascii="Tahoma" w:eastAsia="Tahoma" w:hAnsi="Tahoma" w:cs="Tahoma"/>
          <w:sz w:val="22"/>
          <w:szCs w:val="22"/>
          <w:lang w:eastAsia="en-US"/>
        </w:rPr>
        <w:t xml:space="preserve"> 1 de la Fuerza Aérea Colombiana (FAC), también representa un componente de contaminación atmosférica y </w:t>
      </w:r>
      <w:r w:rsidR="001F195D">
        <w:rPr>
          <w:rFonts w:ascii="Tahoma" w:eastAsia="Tahoma" w:hAnsi="Tahoma" w:cs="Tahoma"/>
          <w:sz w:val="22"/>
          <w:szCs w:val="22"/>
          <w:lang w:eastAsia="en-US"/>
        </w:rPr>
        <w:t>aún</w:t>
      </w:r>
      <w:r>
        <w:rPr>
          <w:rFonts w:ascii="Tahoma" w:eastAsia="Tahoma" w:hAnsi="Tahoma" w:cs="Tahoma"/>
          <w:sz w:val="22"/>
          <w:szCs w:val="22"/>
          <w:lang w:eastAsia="en-US"/>
        </w:rPr>
        <w:t xml:space="preserve"> </w:t>
      </w:r>
      <w:r w:rsidR="001F195D">
        <w:rPr>
          <w:rFonts w:ascii="Tahoma" w:eastAsia="Tahoma" w:hAnsi="Tahoma" w:cs="Tahoma"/>
          <w:sz w:val="22"/>
          <w:szCs w:val="22"/>
          <w:lang w:eastAsia="en-US"/>
        </w:rPr>
        <w:t>más</w:t>
      </w:r>
      <w:r>
        <w:rPr>
          <w:rFonts w:ascii="Tahoma" w:eastAsia="Tahoma" w:hAnsi="Tahoma" w:cs="Tahoma"/>
          <w:sz w:val="22"/>
          <w:szCs w:val="22"/>
          <w:lang w:eastAsia="en-US"/>
        </w:rPr>
        <w:t xml:space="preserve"> esta </w:t>
      </w:r>
      <w:r w:rsidR="001F195D">
        <w:rPr>
          <w:rFonts w:ascii="Tahoma" w:eastAsia="Tahoma" w:hAnsi="Tahoma" w:cs="Tahoma"/>
          <w:sz w:val="22"/>
          <w:szCs w:val="22"/>
          <w:lang w:eastAsia="en-US"/>
        </w:rPr>
        <w:t>última</w:t>
      </w:r>
      <w:r>
        <w:rPr>
          <w:rFonts w:ascii="Tahoma" w:eastAsia="Tahoma" w:hAnsi="Tahoma" w:cs="Tahoma"/>
          <w:sz w:val="22"/>
          <w:szCs w:val="22"/>
          <w:lang w:eastAsia="en-US"/>
        </w:rPr>
        <w:t xml:space="preserve"> por la alta contaminación sonora que presenta en las actividades por </w:t>
      </w:r>
      <w:r w:rsidR="001F195D">
        <w:rPr>
          <w:rFonts w:ascii="Tahoma" w:eastAsia="Tahoma" w:hAnsi="Tahoma" w:cs="Tahoma"/>
          <w:sz w:val="22"/>
          <w:szCs w:val="22"/>
          <w:lang w:eastAsia="en-US"/>
        </w:rPr>
        <w:t>práctica</w:t>
      </w:r>
      <w:r>
        <w:rPr>
          <w:rFonts w:ascii="Tahoma" w:eastAsia="Tahoma" w:hAnsi="Tahoma" w:cs="Tahoma"/>
          <w:sz w:val="22"/>
          <w:szCs w:val="22"/>
          <w:lang w:eastAsia="en-US"/>
        </w:rPr>
        <w:t xml:space="preserve"> y sobrevuelo </w:t>
      </w:r>
      <w:r w:rsidR="00904E0B">
        <w:rPr>
          <w:rFonts w:ascii="Tahoma" w:eastAsia="Tahoma" w:hAnsi="Tahoma" w:cs="Tahoma"/>
          <w:sz w:val="22"/>
          <w:szCs w:val="22"/>
          <w:lang w:eastAsia="en-US"/>
        </w:rPr>
        <w:t>en</w:t>
      </w:r>
      <w:r>
        <w:rPr>
          <w:rFonts w:ascii="Tahoma" w:eastAsia="Tahoma" w:hAnsi="Tahoma" w:cs="Tahoma"/>
          <w:sz w:val="22"/>
          <w:szCs w:val="22"/>
          <w:lang w:eastAsia="en-US"/>
        </w:rPr>
        <w:t xml:space="preserve"> Puerto Salgar.</w:t>
      </w:r>
    </w:p>
    <w:p w14:paraId="5FAD5D52" w14:textId="77777777" w:rsidR="00517396" w:rsidRPr="00F20C9D" w:rsidRDefault="00517396" w:rsidP="00517396">
      <w:pPr>
        <w:jc w:val="both"/>
        <w:rPr>
          <w:rFonts w:ascii="Tahoma" w:hAnsi="Tahoma" w:cs="Tahoma"/>
          <w:color w:val="FF0000"/>
          <w:sz w:val="22"/>
          <w:szCs w:val="22"/>
          <w:lang w:eastAsia="en-US"/>
        </w:rPr>
      </w:pPr>
    </w:p>
    <w:p w14:paraId="71E5192E" w14:textId="77777777" w:rsidR="00F20C9D" w:rsidRPr="00220554" w:rsidRDefault="00F20C9D" w:rsidP="00517396">
      <w:pPr>
        <w:jc w:val="both"/>
        <w:rPr>
          <w:rFonts w:ascii="Tahoma" w:hAnsi="Tahoma" w:cs="Tahoma"/>
          <w:sz w:val="22"/>
          <w:szCs w:val="22"/>
          <w:lang w:val="es-CO" w:eastAsia="en-US"/>
        </w:rPr>
      </w:pPr>
    </w:p>
    <w:p w14:paraId="18E1F10D" w14:textId="04CF82F4" w:rsidR="00517396" w:rsidRPr="00220554" w:rsidRDefault="001F195D" w:rsidP="00904FFB">
      <w:pPr>
        <w:pStyle w:val="Ttulo3"/>
        <w:numPr>
          <w:ilvl w:val="2"/>
          <w:numId w:val="3"/>
        </w:numPr>
        <w:spacing w:before="0" w:after="0"/>
        <w:ind w:left="720"/>
        <w:jc w:val="both"/>
        <w:rPr>
          <w:rFonts w:ascii="Tahoma" w:hAnsi="Tahoma" w:cs="Tahoma"/>
          <w:b w:val="0"/>
          <w:bCs w:val="0"/>
          <w:sz w:val="22"/>
          <w:szCs w:val="22"/>
        </w:rPr>
      </w:pPr>
      <w:bookmarkStart w:id="57" w:name="_Toc26702022"/>
      <w:r>
        <w:rPr>
          <w:rFonts w:ascii="Tahoma" w:hAnsi="Tahoma" w:cs="Tahoma"/>
          <w:b w:val="0"/>
          <w:bCs w:val="0"/>
          <w:sz w:val="22"/>
          <w:szCs w:val="22"/>
        </w:rPr>
        <w:t>Agroquímicos</w:t>
      </w:r>
      <w:r w:rsidR="00F20C9D">
        <w:rPr>
          <w:rFonts w:ascii="Tahoma" w:hAnsi="Tahoma" w:cs="Tahoma"/>
          <w:b w:val="0"/>
          <w:bCs w:val="0"/>
          <w:sz w:val="22"/>
          <w:szCs w:val="22"/>
        </w:rPr>
        <w:t>.</w:t>
      </w:r>
      <w:bookmarkEnd w:id="57"/>
    </w:p>
    <w:p w14:paraId="2EE94688" w14:textId="77777777" w:rsidR="00517396" w:rsidRPr="00220554" w:rsidRDefault="00517396" w:rsidP="00517396">
      <w:pPr>
        <w:jc w:val="both"/>
        <w:rPr>
          <w:rFonts w:ascii="Tahoma" w:hAnsi="Tahoma" w:cs="Tahoma"/>
          <w:sz w:val="22"/>
          <w:szCs w:val="22"/>
          <w:lang w:val="es-CO" w:eastAsia="en-US"/>
        </w:rPr>
      </w:pPr>
    </w:p>
    <w:p w14:paraId="57224E36" w14:textId="7081E73F" w:rsidR="00F20C9D" w:rsidRDefault="00F20C9D" w:rsidP="00F20C9D">
      <w:pPr>
        <w:jc w:val="both"/>
        <w:rPr>
          <w:rFonts w:ascii="Tahoma" w:eastAsia="Tahoma" w:hAnsi="Tahoma" w:cs="Tahoma"/>
          <w:sz w:val="22"/>
          <w:szCs w:val="22"/>
          <w:lang w:eastAsia="en-US"/>
        </w:rPr>
      </w:pPr>
      <w:r>
        <w:rPr>
          <w:rFonts w:ascii="Tahoma" w:eastAsia="Tahoma" w:hAnsi="Tahoma" w:cs="Tahoma"/>
          <w:sz w:val="22"/>
          <w:szCs w:val="22"/>
          <w:lang w:eastAsia="en-US"/>
        </w:rPr>
        <w:t>Los envases agroquímicos utilizados en las actividades agrícolas y principalmente en actividades ganaderas son dispuestos en la zona donde son utilizados o</w:t>
      </w:r>
      <w:r w:rsidR="00904E0B">
        <w:rPr>
          <w:rFonts w:ascii="Tahoma" w:eastAsia="Tahoma" w:hAnsi="Tahoma" w:cs="Tahoma"/>
          <w:sz w:val="22"/>
          <w:szCs w:val="22"/>
          <w:lang w:eastAsia="en-US"/>
        </w:rPr>
        <w:t xml:space="preserve"> arrojados</w:t>
      </w:r>
      <w:r>
        <w:rPr>
          <w:rFonts w:ascii="Tahoma" w:eastAsia="Tahoma" w:hAnsi="Tahoma" w:cs="Tahoma"/>
          <w:sz w:val="22"/>
          <w:szCs w:val="22"/>
          <w:lang w:eastAsia="en-US"/>
        </w:rPr>
        <w:t xml:space="preserve"> en lugares donde no están autorizados para esta clase de residuos peligrosos, esto representa un peligro para el ambiente y la salud pública.</w:t>
      </w:r>
    </w:p>
    <w:p w14:paraId="2ABE1EB6" w14:textId="77777777" w:rsidR="00517396" w:rsidRPr="00F20C9D" w:rsidRDefault="00517396" w:rsidP="00517396">
      <w:pPr>
        <w:jc w:val="both"/>
        <w:rPr>
          <w:rFonts w:ascii="Tahoma" w:hAnsi="Tahoma" w:cs="Tahoma"/>
          <w:color w:val="FF0000"/>
          <w:sz w:val="22"/>
          <w:szCs w:val="22"/>
          <w:lang w:eastAsia="en-US"/>
        </w:rPr>
      </w:pPr>
    </w:p>
    <w:p w14:paraId="6D4A516A" w14:textId="77777777" w:rsidR="00F20C9D" w:rsidRDefault="00F20C9D" w:rsidP="00517396">
      <w:pPr>
        <w:jc w:val="both"/>
        <w:rPr>
          <w:rFonts w:ascii="Tahoma" w:hAnsi="Tahoma" w:cs="Tahoma"/>
          <w:sz w:val="22"/>
          <w:szCs w:val="22"/>
          <w:lang w:eastAsia="en-US"/>
        </w:rPr>
      </w:pPr>
    </w:p>
    <w:p w14:paraId="5AACE7E9" w14:textId="77777777" w:rsidR="00517396" w:rsidRPr="00220554" w:rsidRDefault="00517396" w:rsidP="00904FFB">
      <w:pPr>
        <w:pStyle w:val="Ttulo3"/>
        <w:numPr>
          <w:ilvl w:val="2"/>
          <w:numId w:val="3"/>
        </w:numPr>
        <w:spacing w:before="0" w:after="0"/>
        <w:ind w:left="720"/>
        <w:jc w:val="both"/>
        <w:rPr>
          <w:rFonts w:ascii="Tahoma" w:hAnsi="Tahoma" w:cs="Tahoma"/>
          <w:b w:val="0"/>
          <w:bCs w:val="0"/>
          <w:sz w:val="22"/>
          <w:szCs w:val="22"/>
        </w:rPr>
      </w:pPr>
      <w:bookmarkStart w:id="58" w:name="_Toc26702023"/>
      <w:r>
        <w:rPr>
          <w:rFonts w:ascii="Tahoma" w:hAnsi="Tahoma" w:cs="Tahoma"/>
          <w:b w:val="0"/>
          <w:bCs w:val="0"/>
          <w:sz w:val="22"/>
          <w:szCs w:val="22"/>
        </w:rPr>
        <w:t>Manejo de Residuos</w:t>
      </w:r>
      <w:bookmarkEnd w:id="58"/>
    </w:p>
    <w:p w14:paraId="3649AD89" w14:textId="77777777" w:rsidR="00517396" w:rsidRPr="00220554" w:rsidRDefault="00517396" w:rsidP="00517396">
      <w:pPr>
        <w:jc w:val="both"/>
        <w:rPr>
          <w:rFonts w:ascii="Tahoma" w:hAnsi="Tahoma" w:cs="Tahoma"/>
          <w:sz w:val="22"/>
          <w:szCs w:val="22"/>
          <w:lang w:val="es-CO" w:eastAsia="en-US"/>
        </w:rPr>
      </w:pPr>
    </w:p>
    <w:bookmarkEnd w:id="54"/>
    <w:p w14:paraId="5821D0DC" w14:textId="22F3A396" w:rsidR="00F20C9D" w:rsidRDefault="00F20C9D" w:rsidP="00F20C9D">
      <w:pPr>
        <w:jc w:val="both"/>
        <w:rPr>
          <w:rFonts w:ascii="Tahoma" w:eastAsia="Tahoma" w:hAnsi="Tahoma" w:cs="Tahoma"/>
          <w:sz w:val="22"/>
          <w:szCs w:val="22"/>
          <w:lang w:eastAsia="en-US"/>
        </w:rPr>
      </w:pPr>
      <w:r>
        <w:rPr>
          <w:rFonts w:ascii="Tahoma" w:eastAsia="Tahoma" w:hAnsi="Tahoma" w:cs="Tahoma"/>
          <w:sz w:val="22"/>
          <w:szCs w:val="22"/>
          <w:lang w:eastAsia="en-US"/>
        </w:rPr>
        <w:t xml:space="preserve">El inadecuado manejo de los residuos sólidos que no son separados desde la fuente </w:t>
      </w:r>
      <w:proofErr w:type="gramStart"/>
      <w:r>
        <w:rPr>
          <w:rFonts w:ascii="Tahoma" w:eastAsia="Tahoma" w:hAnsi="Tahoma" w:cs="Tahoma"/>
          <w:sz w:val="22"/>
          <w:szCs w:val="22"/>
          <w:lang w:eastAsia="en-US"/>
        </w:rPr>
        <w:t>son</w:t>
      </w:r>
      <w:proofErr w:type="gramEnd"/>
      <w:r>
        <w:rPr>
          <w:rFonts w:ascii="Tahoma" w:eastAsia="Tahoma" w:hAnsi="Tahoma" w:cs="Tahoma"/>
          <w:sz w:val="22"/>
          <w:szCs w:val="22"/>
          <w:lang w:eastAsia="en-US"/>
        </w:rPr>
        <w:t xml:space="preserve"> vertidos en los cuerpos hídricos, tales como humedales y ríos tan importantes como el Rio Magdalena, entre otros cuerpos. Esto corresponde a costumbres heredadas en los cuales disponían haciendo un mal manejo de los residuos, a pesar de que ha ido en aumento desde el casco urbano y se extiende hasta la primera y segunda corona del municipio. Sumado a esto las personas no han adquirido la cultura de la separación de la fuente, así mismo la población ha incrementado y los residuos </w:t>
      </w:r>
      <w:r w:rsidR="00610A06">
        <w:rPr>
          <w:rFonts w:ascii="Tahoma" w:eastAsia="Tahoma" w:hAnsi="Tahoma" w:cs="Tahoma"/>
          <w:sz w:val="22"/>
          <w:szCs w:val="22"/>
          <w:lang w:eastAsia="en-US"/>
        </w:rPr>
        <w:t>sólidos</w:t>
      </w:r>
      <w:r>
        <w:rPr>
          <w:rFonts w:ascii="Tahoma" w:eastAsia="Tahoma" w:hAnsi="Tahoma" w:cs="Tahoma"/>
          <w:sz w:val="22"/>
          <w:szCs w:val="22"/>
          <w:lang w:eastAsia="en-US"/>
        </w:rPr>
        <w:t xml:space="preserve"> a disponerse son mayores, con ello la capacidad de disposición final, sin que se recupere los materiales.</w:t>
      </w:r>
    </w:p>
    <w:p w14:paraId="1C397D3F" w14:textId="77777777" w:rsidR="00517396" w:rsidRDefault="00517396" w:rsidP="00EC12AD">
      <w:pPr>
        <w:jc w:val="both"/>
        <w:rPr>
          <w:rFonts w:ascii="Tahoma" w:eastAsia="Tahoma" w:hAnsi="Tahoma" w:cs="Tahoma"/>
          <w:sz w:val="22"/>
          <w:szCs w:val="22"/>
          <w:lang w:eastAsia="en-US"/>
        </w:rPr>
      </w:pPr>
    </w:p>
    <w:p w14:paraId="506767F6" w14:textId="77777777" w:rsidR="00EC12AD" w:rsidRPr="00EC12AD" w:rsidRDefault="00EC12AD" w:rsidP="00EC12AD">
      <w:pPr>
        <w:rPr>
          <w:rFonts w:eastAsia="Tahoma"/>
          <w:lang w:eastAsia="en-US"/>
        </w:rPr>
      </w:pPr>
    </w:p>
    <w:p w14:paraId="2A0C2282" w14:textId="10081852" w:rsidR="00037F66" w:rsidRPr="00696FC4" w:rsidRDefault="00EC12AD" w:rsidP="00904FFB">
      <w:pPr>
        <w:pStyle w:val="Ttulo2"/>
        <w:numPr>
          <w:ilvl w:val="1"/>
          <w:numId w:val="3"/>
        </w:numPr>
        <w:spacing w:before="0" w:after="0"/>
        <w:jc w:val="both"/>
        <w:rPr>
          <w:rFonts w:ascii="Tahoma" w:eastAsia="Tahoma" w:hAnsi="Tahoma" w:cs="Tahoma"/>
          <w:i w:val="0"/>
          <w:sz w:val="22"/>
          <w:szCs w:val="22"/>
        </w:rPr>
      </w:pPr>
      <w:bookmarkStart w:id="59" w:name="_Toc26702024"/>
      <w:r w:rsidRPr="00696FC4">
        <w:rPr>
          <w:rFonts w:ascii="Tahoma" w:eastAsia="Tahoma" w:hAnsi="Tahoma" w:cs="Tahoma"/>
          <w:i w:val="0"/>
          <w:sz w:val="22"/>
          <w:szCs w:val="22"/>
        </w:rPr>
        <w:t>ESTA</w:t>
      </w:r>
      <w:r w:rsidR="004665B3">
        <w:rPr>
          <w:rFonts w:ascii="Tahoma" w:eastAsia="Tahoma" w:hAnsi="Tahoma" w:cs="Tahoma"/>
          <w:i w:val="0"/>
          <w:sz w:val="22"/>
          <w:szCs w:val="22"/>
        </w:rPr>
        <w:t>DO ACTUAL DE LA EDUCACIÓ</w:t>
      </w:r>
      <w:r w:rsidRPr="00696FC4">
        <w:rPr>
          <w:rFonts w:ascii="Tahoma" w:eastAsia="Tahoma" w:hAnsi="Tahoma" w:cs="Tahoma"/>
          <w:i w:val="0"/>
          <w:sz w:val="22"/>
          <w:szCs w:val="22"/>
        </w:rPr>
        <w:t>N AMBIENTAL</w:t>
      </w:r>
      <w:bookmarkEnd w:id="59"/>
    </w:p>
    <w:p w14:paraId="2E949C69" w14:textId="77777777" w:rsidR="00037F66" w:rsidRPr="00696FC4" w:rsidRDefault="00037F66" w:rsidP="00E60D42">
      <w:pPr>
        <w:jc w:val="both"/>
        <w:rPr>
          <w:rFonts w:ascii="Tahoma" w:eastAsia="Tahoma" w:hAnsi="Tahoma" w:cs="Tahoma"/>
          <w:sz w:val="22"/>
          <w:szCs w:val="22"/>
        </w:rPr>
      </w:pPr>
    </w:p>
    <w:p w14:paraId="18CC5CEA" w14:textId="7294D823" w:rsidR="00836052" w:rsidRDefault="00C538A5" w:rsidP="00E60D42">
      <w:pPr>
        <w:jc w:val="both"/>
        <w:rPr>
          <w:rFonts w:ascii="Tahoma" w:eastAsia="Tahoma" w:hAnsi="Tahoma" w:cs="Tahoma"/>
          <w:sz w:val="22"/>
          <w:szCs w:val="22"/>
        </w:rPr>
      </w:pPr>
      <w:r>
        <w:rPr>
          <w:rFonts w:ascii="Tahoma" w:eastAsia="Tahoma" w:hAnsi="Tahoma" w:cs="Tahoma"/>
          <w:sz w:val="22"/>
          <w:szCs w:val="22"/>
        </w:rPr>
        <w:t>La educación ambiental para el municipio de Puerto Salgar, se ha venido posicionando en los últimos años y escalonado un papel fundamental en la age</w:t>
      </w:r>
      <w:r w:rsidR="00CB17DD">
        <w:rPr>
          <w:rFonts w:ascii="Tahoma" w:eastAsia="Tahoma" w:hAnsi="Tahoma" w:cs="Tahoma"/>
          <w:sz w:val="22"/>
          <w:szCs w:val="22"/>
        </w:rPr>
        <w:t>nda</w:t>
      </w:r>
      <w:r>
        <w:rPr>
          <w:rFonts w:ascii="Tahoma" w:eastAsia="Tahoma" w:hAnsi="Tahoma" w:cs="Tahoma"/>
          <w:sz w:val="22"/>
          <w:szCs w:val="22"/>
        </w:rPr>
        <w:t xml:space="preserve"> </w:t>
      </w:r>
      <w:r w:rsidR="00CB17DD">
        <w:rPr>
          <w:rFonts w:ascii="Tahoma" w:eastAsia="Tahoma" w:hAnsi="Tahoma" w:cs="Tahoma"/>
          <w:sz w:val="22"/>
          <w:szCs w:val="22"/>
        </w:rPr>
        <w:t>pública</w:t>
      </w:r>
      <w:r>
        <w:rPr>
          <w:rFonts w:ascii="Tahoma" w:eastAsia="Tahoma" w:hAnsi="Tahoma" w:cs="Tahoma"/>
          <w:sz w:val="22"/>
          <w:szCs w:val="22"/>
        </w:rPr>
        <w:t xml:space="preserve">, como también de temas comunitarios ya bien sea por los </w:t>
      </w:r>
      <w:proofErr w:type="spellStart"/>
      <w:r>
        <w:rPr>
          <w:rFonts w:ascii="Tahoma" w:eastAsia="Tahoma" w:hAnsi="Tahoma" w:cs="Tahoma"/>
          <w:sz w:val="22"/>
          <w:szCs w:val="22"/>
        </w:rPr>
        <w:t>tensionantes</w:t>
      </w:r>
      <w:proofErr w:type="spellEnd"/>
      <w:r>
        <w:rPr>
          <w:rFonts w:ascii="Tahoma" w:eastAsia="Tahoma" w:hAnsi="Tahoma" w:cs="Tahoma"/>
          <w:sz w:val="22"/>
          <w:szCs w:val="22"/>
        </w:rPr>
        <w:t xml:space="preserve"> ambientales o de la apropiación comunitaria hacia el patrimonio natural.</w:t>
      </w:r>
    </w:p>
    <w:p w14:paraId="7AD8200A" w14:textId="77777777" w:rsidR="00C538A5" w:rsidRDefault="00C538A5" w:rsidP="00E60D42">
      <w:pPr>
        <w:jc w:val="both"/>
        <w:rPr>
          <w:rFonts w:ascii="Tahoma" w:eastAsia="Tahoma" w:hAnsi="Tahoma" w:cs="Tahoma"/>
          <w:sz w:val="22"/>
          <w:szCs w:val="22"/>
        </w:rPr>
      </w:pPr>
    </w:p>
    <w:p w14:paraId="60FEF7A7" w14:textId="0C437782" w:rsidR="00C538A5" w:rsidRDefault="00C538A5" w:rsidP="00E60D42">
      <w:pPr>
        <w:jc w:val="both"/>
        <w:rPr>
          <w:rFonts w:ascii="Tahoma" w:eastAsia="Tahoma" w:hAnsi="Tahoma" w:cs="Tahoma"/>
          <w:sz w:val="22"/>
          <w:szCs w:val="22"/>
        </w:rPr>
      </w:pPr>
      <w:r>
        <w:rPr>
          <w:rFonts w:ascii="Tahoma" w:eastAsia="Tahoma" w:hAnsi="Tahoma" w:cs="Tahoma"/>
          <w:sz w:val="22"/>
          <w:szCs w:val="22"/>
        </w:rPr>
        <w:t xml:space="preserve">La población docente y estudiantil viene </w:t>
      </w:r>
      <w:r w:rsidR="00711982">
        <w:rPr>
          <w:rFonts w:ascii="Tahoma" w:eastAsia="Tahoma" w:hAnsi="Tahoma" w:cs="Tahoma"/>
          <w:sz w:val="22"/>
          <w:szCs w:val="22"/>
        </w:rPr>
        <w:t>desarrollando</w:t>
      </w:r>
      <w:r>
        <w:rPr>
          <w:rFonts w:ascii="Tahoma" w:eastAsia="Tahoma" w:hAnsi="Tahoma" w:cs="Tahoma"/>
          <w:sz w:val="22"/>
          <w:szCs w:val="22"/>
        </w:rPr>
        <w:t xml:space="preserve"> actividades incluidas en el PRAE, algunos creando el comité ambiental escolar y liderando </w:t>
      </w:r>
      <w:r w:rsidR="00CB17DD">
        <w:rPr>
          <w:rFonts w:ascii="Tahoma" w:eastAsia="Tahoma" w:hAnsi="Tahoma" w:cs="Tahoma"/>
          <w:sz w:val="22"/>
          <w:szCs w:val="22"/>
        </w:rPr>
        <w:t xml:space="preserve">en programas </w:t>
      </w:r>
      <w:r>
        <w:rPr>
          <w:rFonts w:ascii="Tahoma" w:eastAsia="Tahoma" w:hAnsi="Tahoma" w:cs="Tahoma"/>
          <w:sz w:val="22"/>
          <w:szCs w:val="22"/>
        </w:rPr>
        <w:t xml:space="preserve">bandera como: </w:t>
      </w:r>
    </w:p>
    <w:p w14:paraId="4981A44A" w14:textId="77777777" w:rsidR="00C538A5" w:rsidRDefault="00C538A5" w:rsidP="00E60D42">
      <w:pPr>
        <w:jc w:val="both"/>
        <w:rPr>
          <w:rFonts w:ascii="Tahoma" w:eastAsia="Tahoma" w:hAnsi="Tahoma" w:cs="Tahoma"/>
          <w:sz w:val="22"/>
          <w:szCs w:val="22"/>
        </w:rPr>
      </w:pPr>
    </w:p>
    <w:p w14:paraId="123689B9" w14:textId="28D9C8E8" w:rsidR="00C538A5" w:rsidRDefault="00C538A5" w:rsidP="00E60D42">
      <w:pPr>
        <w:jc w:val="both"/>
        <w:rPr>
          <w:rFonts w:ascii="Tahoma" w:eastAsia="Tahoma" w:hAnsi="Tahoma" w:cs="Tahoma"/>
          <w:sz w:val="22"/>
          <w:szCs w:val="22"/>
        </w:rPr>
      </w:pPr>
      <w:r>
        <w:rPr>
          <w:rFonts w:ascii="Tahoma" w:eastAsia="Tahoma" w:hAnsi="Tahoma" w:cs="Tahoma"/>
          <w:sz w:val="22"/>
          <w:szCs w:val="22"/>
        </w:rPr>
        <w:t>El manejo integral de residuos sólidos, huertas y cultivos orgánicos, festivales ambientales, procesos formativos, entre otros. Los PRAES han dejado constituirse en la celebración exclusiva de fechas ambientales, para hacer procesos continuos en la educación ambiental de niños y jóvenes.</w:t>
      </w:r>
    </w:p>
    <w:p w14:paraId="1523D60A" w14:textId="77777777" w:rsidR="00C538A5" w:rsidRDefault="00C538A5" w:rsidP="00E60D42">
      <w:pPr>
        <w:jc w:val="both"/>
        <w:rPr>
          <w:rFonts w:ascii="Tahoma" w:eastAsia="Tahoma" w:hAnsi="Tahoma" w:cs="Tahoma"/>
          <w:sz w:val="22"/>
          <w:szCs w:val="22"/>
        </w:rPr>
      </w:pPr>
    </w:p>
    <w:p w14:paraId="70389C8B" w14:textId="77B0ED97" w:rsidR="00CB17DD" w:rsidRDefault="00CB17DD" w:rsidP="00E60D42">
      <w:pPr>
        <w:jc w:val="both"/>
        <w:rPr>
          <w:rFonts w:ascii="Tahoma" w:eastAsia="Tahoma" w:hAnsi="Tahoma" w:cs="Tahoma"/>
          <w:sz w:val="22"/>
          <w:szCs w:val="22"/>
        </w:rPr>
      </w:pPr>
      <w:r>
        <w:rPr>
          <w:rFonts w:ascii="Tahoma" w:eastAsia="Tahoma" w:hAnsi="Tahoma" w:cs="Tahoma"/>
          <w:sz w:val="22"/>
          <w:szCs w:val="22"/>
        </w:rPr>
        <w:t>Otros de los procesos que fortalece la educación son las iniciativa</w:t>
      </w:r>
      <w:r w:rsidR="00711982">
        <w:rPr>
          <w:rFonts w:ascii="Tahoma" w:eastAsia="Tahoma" w:hAnsi="Tahoma" w:cs="Tahoma"/>
          <w:sz w:val="22"/>
          <w:szCs w:val="22"/>
        </w:rPr>
        <w:t>s ambientales, llamados PROCEDA</w:t>
      </w:r>
      <w:r>
        <w:rPr>
          <w:rFonts w:ascii="Tahoma" w:eastAsia="Tahoma" w:hAnsi="Tahoma" w:cs="Tahoma"/>
          <w:sz w:val="22"/>
          <w:szCs w:val="22"/>
        </w:rPr>
        <w:t xml:space="preserve">, los cuales son liderados por la comunidad desarrollando actividades en la solución de conflictos o </w:t>
      </w:r>
      <w:proofErr w:type="spellStart"/>
      <w:r>
        <w:rPr>
          <w:rFonts w:ascii="Tahoma" w:eastAsia="Tahoma" w:hAnsi="Tahoma" w:cs="Tahoma"/>
          <w:sz w:val="22"/>
          <w:szCs w:val="22"/>
        </w:rPr>
        <w:t>tensionantes</w:t>
      </w:r>
      <w:proofErr w:type="spellEnd"/>
      <w:r>
        <w:rPr>
          <w:rFonts w:ascii="Tahoma" w:eastAsia="Tahoma" w:hAnsi="Tahoma" w:cs="Tahoma"/>
          <w:sz w:val="22"/>
          <w:szCs w:val="22"/>
        </w:rPr>
        <w:t xml:space="preserve"> ambientales en su mayoría. También buscan la conservación de áreas estratégicas y la formación continua de sus promotores.</w:t>
      </w:r>
    </w:p>
    <w:p w14:paraId="1424ED60" w14:textId="77777777" w:rsidR="00CB17DD" w:rsidRDefault="00CB17DD" w:rsidP="00E60D42">
      <w:pPr>
        <w:jc w:val="both"/>
        <w:rPr>
          <w:rFonts w:ascii="Tahoma" w:eastAsia="Tahoma" w:hAnsi="Tahoma" w:cs="Tahoma"/>
          <w:sz w:val="22"/>
          <w:szCs w:val="22"/>
        </w:rPr>
      </w:pPr>
    </w:p>
    <w:p w14:paraId="2AAC3694" w14:textId="77777777" w:rsidR="00CB17DD" w:rsidRPr="00CB17DD" w:rsidRDefault="00CB17DD" w:rsidP="00CB17DD">
      <w:pPr>
        <w:jc w:val="both"/>
        <w:rPr>
          <w:rFonts w:ascii="Tahoma" w:eastAsia="Tahoma" w:hAnsi="Tahoma" w:cs="Tahoma"/>
          <w:sz w:val="22"/>
          <w:szCs w:val="22"/>
        </w:rPr>
      </w:pPr>
      <w:r w:rsidRPr="00CB17DD">
        <w:rPr>
          <w:rFonts w:ascii="Tahoma" w:eastAsia="Tahoma" w:hAnsi="Tahoma" w:cs="Tahoma"/>
          <w:sz w:val="22"/>
          <w:szCs w:val="22"/>
        </w:rPr>
        <w:t>A esto se debe sumar los programas ambientales que desarrolla la administración municipal como también el abanico de proyectos con los que cuenta la Corporación Autónoma Regional de Cundinamarca CAR, tales como Ecoescuelas, Niños Defensores del Agua, Lluvia para la vida, Ciclo Reciclo, entre otros. Pese a esto esfuerzos, no ha despertado en la totalidad de la población la sensibilización ambiental y el sentido de apropiación por el territorio, por lo que se hace necesario continuar con estos esfuerzos cambiando sus metodologías e innovando la comunicación asertiva con las comunidades.</w:t>
      </w:r>
    </w:p>
    <w:p w14:paraId="491F5B19" w14:textId="77777777" w:rsidR="00CB17DD" w:rsidRDefault="00CB17DD" w:rsidP="00E60D42">
      <w:pPr>
        <w:jc w:val="both"/>
        <w:rPr>
          <w:rFonts w:ascii="Tahoma" w:eastAsia="Tahoma" w:hAnsi="Tahoma" w:cs="Tahoma"/>
          <w:sz w:val="22"/>
          <w:szCs w:val="22"/>
        </w:rPr>
      </w:pPr>
    </w:p>
    <w:p w14:paraId="52F6AC31" w14:textId="77777777" w:rsidR="00CB17DD" w:rsidRDefault="00CB17DD" w:rsidP="00E60D42">
      <w:pPr>
        <w:jc w:val="both"/>
        <w:rPr>
          <w:rFonts w:ascii="Tahoma" w:eastAsia="Tahoma" w:hAnsi="Tahoma" w:cs="Tahoma"/>
          <w:sz w:val="22"/>
          <w:szCs w:val="22"/>
        </w:rPr>
      </w:pPr>
    </w:p>
    <w:p w14:paraId="5AC8B0CB" w14:textId="77777777" w:rsidR="00517396" w:rsidRPr="00220554" w:rsidRDefault="00517396" w:rsidP="00904FFB">
      <w:pPr>
        <w:pStyle w:val="Ttulo3"/>
        <w:numPr>
          <w:ilvl w:val="2"/>
          <w:numId w:val="3"/>
        </w:numPr>
        <w:spacing w:before="0" w:after="0"/>
        <w:ind w:left="720"/>
        <w:jc w:val="both"/>
        <w:rPr>
          <w:rFonts w:ascii="Tahoma" w:hAnsi="Tahoma" w:cs="Tahoma"/>
          <w:b w:val="0"/>
          <w:bCs w:val="0"/>
          <w:sz w:val="22"/>
          <w:szCs w:val="22"/>
        </w:rPr>
      </w:pPr>
      <w:bookmarkStart w:id="60" w:name="_Toc26702025"/>
      <w:bookmarkStart w:id="61" w:name="_Hlk24305169"/>
      <w:r>
        <w:rPr>
          <w:rFonts w:ascii="Tahoma" w:hAnsi="Tahoma" w:cs="Tahoma"/>
          <w:b w:val="0"/>
          <w:bCs w:val="0"/>
          <w:sz w:val="22"/>
          <w:szCs w:val="22"/>
        </w:rPr>
        <w:t>Estado Actual del funcionamiento del CIDEA</w:t>
      </w:r>
      <w:bookmarkEnd w:id="60"/>
      <w:r>
        <w:rPr>
          <w:rFonts w:ascii="Tahoma" w:hAnsi="Tahoma" w:cs="Tahoma"/>
          <w:b w:val="0"/>
          <w:bCs w:val="0"/>
          <w:sz w:val="22"/>
          <w:szCs w:val="22"/>
        </w:rPr>
        <w:t xml:space="preserve"> </w:t>
      </w:r>
    </w:p>
    <w:p w14:paraId="60333EE0" w14:textId="77777777" w:rsidR="00517396" w:rsidRPr="00610A06" w:rsidRDefault="00517396" w:rsidP="00517396">
      <w:pPr>
        <w:jc w:val="both"/>
        <w:rPr>
          <w:rFonts w:ascii="Tahoma" w:hAnsi="Tahoma" w:cs="Tahoma"/>
          <w:sz w:val="22"/>
          <w:szCs w:val="22"/>
          <w:lang w:eastAsia="en-US"/>
        </w:rPr>
      </w:pPr>
    </w:p>
    <w:p w14:paraId="5B21A8F7" w14:textId="77777777" w:rsidR="00D52BB7" w:rsidRDefault="00CB17DD" w:rsidP="00517396">
      <w:pPr>
        <w:jc w:val="both"/>
        <w:rPr>
          <w:rFonts w:ascii="Tahoma" w:hAnsi="Tahoma" w:cs="Tahoma"/>
          <w:sz w:val="22"/>
          <w:szCs w:val="22"/>
          <w:lang w:val="es-CO" w:eastAsia="en-US"/>
        </w:rPr>
      </w:pPr>
      <w:r w:rsidRPr="00CB17DD">
        <w:rPr>
          <w:rFonts w:ascii="Tahoma" w:hAnsi="Tahoma" w:cs="Tahoma"/>
          <w:sz w:val="22"/>
          <w:szCs w:val="22"/>
          <w:lang w:val="es-CO" w:eastAsia="en-US"/>
        </w:rPr>
        <w:t>El comité interinstitucional de Educación Ambiental se encuentra liderado por la</w:t>
      </w:r>
      <w:r>
        <w:rPr>
          <w:rFonts w:ascii="Tahoma" w:hAnsi="Tahoma" w:cs="Tahoma"/>
          <w:sz w:val="22"/>
          <w:szCs w:val="22"/>
          <w:lang w:val="es-CO" w:eastAsia="en-US"/>
        </w:rPr>
        <w:t xml:space="preserve"> dependencia de la</w:t>
      </w:r>
      <w:r w:rsidRPr="00CB17DD">
        <w:rPr>
          <w:rFonts w:ascii="Tahoma" w:hAnsi="Tahoma" w:cs="Tahoma"/>
          <w:sz w:val="22"/>
          <w:szCs w:val="22"/>
          <w:lang w:val="es-CO" w:eastAsia="en-US"/>
        </w:rPr>
        <w:t xml:space="preserve"> UMATA </w:t>
      </w:r>
      <w:r>
        <w:rPr>
          <w:rFonts w:ascii="Tahoma" w:hAnsi="Tahoma" w:cs="Tahoma"/>
          <w:sz w:val="22"/>
          <w:szCs w:val="22"/>
          <w:lang w:val="es-CO" w:eastAsia="en-US"/>
        </w:rPr>
        <w:t>y presenta regularidad en sus reuniones mensuales o bimensuales</w:t>
      </w:r>
      <w:r w:rsidR="00D52BB7">
        <w:rPr>
          <w:rFonts w:ascii="Tahoma" w:hAnsi="Tahoma" w:cs="Tahoma"/>
          <w:sz w:val="22"/>
          <w:szCs w:val="22"/>
          <w:lang w:val="es-CO" w:eastAsia="en-US"/>
        </w:rPr>
        <w:t>, con la finalidad de que haya un dinamismo continuo y de seguimiento o coordinación en el buen desarrollo de las actividades y acciones que desde allí se generan.</w:t>
      </w:r>
    </w:p>
    <w:p w14:paraId="247CA171" w14:textId="77777777" w:rsidR="00D52BB7" w:rsidRDefault="00D52BB7" w:rsidP="00517396">
      <w:pPr>
        <w:jc w:val="both"/>
        <w:rPr>
          <w:rFonts w:ascii="Tahoma" w:hAnsi="Tahoma" w:cs="Tahoma"/>
          <w:sz w:val="22"/>
          <w:szCs w:val="22"/>
          <w:lang w:val="es-CO" w:eastAsia="en-US"/>
        </w:rPr>
      </w:pPr>
    </w:p>
    <w:p w14:paraId="7F9EA816" w14:textId="3B6832EF" w:rsidR="00517396" w:rsidRDefault="004470A0" w:rsidP="00517396">
      <w:pPr>
        <w:jc w:val="both"/>
        <w:rPr>
          <w:rFonts w:ascii="Tahoma" w:hAnsi="Tahoma" w:cs="Tahoma"/>
          <w:sz w:val="22"/>
          <w:szCs w:val="22"/>
          <w:lang w:val="es-CO" w:eastAsia="en-US"/>
        </w:rPr>
      </w:pPr>
      <w:r w:rsidRPr="000A6FAA">
        <w:rPr>
          <w:rFonts w:ascii="Tahoma" w:hAnsi="Tahoma" w:cs="Tahoma"/>
          <w:sz w:val="22"/>
          <w:szCs w:val="22"/>
          <w:lang w:val="es-CO" w:eastAsia="en-US"/>
        </w:rPr>
        <w:t>Dentro de los miembros que lo conforman hay participación representativa de diferentes sectores tales como ONG, sector turismo,</w:t>
      </w:r>
      <w:r>
        <w:rPr>
          <w:rFonts w:ascii="Tahoma" w:hAnsi="Tahoma" w:cs="Tahoma"/>
          <w:sz w:val="22"/>
          <w:szCs w:val="22"/>
          <w:lang w:val="es-CO" w:eastAsia="en-US"/>
        </w:rPr>
        <w:t xml:space="preserve"> SENA,</w:t>
      </w:r>
      <w:r w:rsidRPr="000A6FAA">
        <w:rPr>
          <w:rFonts w:ascii="Tahoma" w:hAnsi="Tahoma" w:cs="Tahoma"/>
          <w:sz w:val="22"/>
          <w:szCs w:val="22"/>
          <w:lang w:val="es-CO" w:eastAsia="en-US"/>
        </w:rPr>
        <w:t xml:space="preserve"> UMATA, CAR regional y central, planteles educativos, servi</w:t>
      </w:r>
      <w:r>
        <w:rPr>
          <w:rFonts w:ascii="Tahoma" w:hAnsi="Tahoma" w:cs="Tahoma"/>
          <w:sz w:val="22"/>
          <w:szCs w:val="22"/>
          <w:lang w:val="es-CO" w:eastAsia="en-US"/>
        </w:rPr>
        <w:t>cios públicos y sector privado.</w:t>
      </w:r>
    </w:p>
    <w:p w14:paraId="3A80D0A9" w14:textId="77777777" w:rsidR="00D77996" w:rsidRPr="00610A06" w:rsidRDefault="00D77996" w:rsidP="00517396">
      <w:pPr>
        <w:jc w:val="both"/>
        <w:rPr>
          <w:rFonts w:ascii="Tahoma" w:hAnsi="Tahoma" w:cs="Tahoma"/>
          <w:sz w:val="20"/>
          <w:szCs w:val="22"/>
          <w:lang w:val="es-CO" w:eastAsia="en-US"/>
        </w:rPr>
      </w:pPr>
    </w:p>
    <w:p w14:paraId="5711C984" w14:textId="757081D3" w:rsidR="00610A06" w:rsidRPr="00610A06" w:rsidRDefault="00610A06" w:rsidP="00610A06">
      <w:pPr>
        <w:jc w:val="both"/>
        <w:rPr>
          <w:rFonts w:ascii="Tahoma" w:hAnsi="Tahoma" w:cs="Tahoma"/>
          <w:sz w:val="22"/>
        </w:rPr>
      </w:pPr>
      <w:r w:rsidRPr="00610A06">
        <w:rPr>
          <w:rFonts w:ascii="Tahoma" w:hAnsi="Tahoma" w:cs="Tahoma"/>
          <w:sz w:val="22"/>
        </w:rPr>
        <w:t xml:space="preserve">Luego de que se realizó el CIDEA ampliado, en el municipio de </w:t>
      </w:r>
      <w:r w:rsidRPr="00610A06">
        <w:rPr>
          <w:rFonts w:ascii="Tahoma" w:hAnsi="Tahoma" w:cs="Tahoma"/>
          <w:color w:val="000000" w:themeColor="text1"/>
          <w:sz w:val="22"/>
        </w:rPr>
        <w:t>Puerto Salgar</w:t>
      </w:r>
      <w:r w:rsidRPr="00610A06">
        <w:rPr>
          <w:rFonts w:ascii="Tahoma" w:hAnsi="Tahoma" w:cs="Tahoma"/>
          <w:sz w:val="22"/>
        </w:rPr>
        <w:t xml:space="preserve">, se ha sostenido en una dinámica más participativa y constante de actores institucionales, el sector productivo y comunitario en el cual se puede reportar de la comisión como fluctuante, participativo, abierto, integrador con las poblaciones que han sido referenciadas. </w:t>
      </w:r>
    </w:p>
    <w:p w14:paraId="606CABE3" w14:textId="77777777" w:rsidR="00610A06" w:rsidRDefault="00610A06" w:rsidP="00610A06">
      <w:pPr>
        <w:jc w:val="both"/>
        <w:rPr>
          <w:rFonts w:ascii="Tahoma" w:hAnsi="Tahoma" w:cs="Tahoma"/>
          <w:color w:val="000000" w:themeColor="text1"/>
          <w:sz w:val="22"/>
        </w:rPr>
      </w:pPr>
      <w:bookmarkStart w:id="62" w:name="_Hlk24026652"/>
      <w:r w:rsidRPr="00610A06">
        <w:rPr>
          <w:rFonts w:ascii="Tahoma" w:hAnsi="Tahoma" w:cs="Tahoma"/>
          <w:color w:val="000000" w:themeColor="text1"/>
          <w:sz w:val="22"/>
        </w:rPr>
        <w:t xml:space="preserve">Es necesario mencionar que la Corporación Autónoma Regional de Cundinamarca- CAR garantiza una dinámica constante y enriquecedora del proceso CIDEA a través del acompañamiento que realiza con funcionarios asociados a la meta 2.5 de esta Corporación. Es así de esta manera en la que lineamientos de orden regional y departamental, armonizan y direccionan el accionar no solo del municipio, sino del territorio hacia un mismo fin colectivo, como también fortaleciendo y atendiendo los </w:t>
      </w:r>
      <w:proofErr w:type="spellStart"/>
      <w:r w:rsidRPr="00610A06">
        <w:rPr>
          <w:rFonts w:ascii="Tahoma" w:hAnsi="Tahoma" w:cs="Tahoma"/>
          <w:color w:val="000000" w:themeColor="text1"/>
          <w:sz w:val="22"/>
        </w:rPr>
        <w:t>tensionantes</w:t>
      </w:r>
      <w:proofErr w:type="spellEnd"/>
      <w:r w:rsidRPr="00610A06">
        <w:rPr>
          <w:rFonts w:ascii="Tahoma" w:hAnsi="Tahoma" w:cs="Tahoma"/>
          <w:color w:val="000000" w:themeColor="text1"/>
          <w:sz w:val="22"/>
        </w:rPr>
        <w:t xml:space="preserve"> y potencialidades en cada uno de ellos.</w:t>
      </w:r>
    </w:p>
    <w:p w14:paraId="19BD5C86" w14:textId="77777777" w:rsidR="00610A06" w:rsidRDefault="00610A06" w:rsidP="00610A06">
      <w:pPr>
        <w:jc w:val="both"/>
        <w:rPr>
          <w:rFonts w:ascii="Tahoma" w:hAnsi="Tahoma" w:cs="Tahoma"/>
          <w:color w:val="000000" w:themeColor="text1"/>
          <w:sz w:val="22"/>
        </w:rPr>
      </w:pPr>
    </w:p>
    <w:p w14:paraId="4933555D" w14:textId="77777777" w:rsidR="00610A06" w:rsidRPr="00610A06" w:rsidRDefault="00610A06" w:rsidP="00610A06">
      <w:pPr>
        <w:jc w:val="both"/>
        <w:rPr>
          <w:rFonts w:ascii="Tahoma" w:hAnsi="Tahoma" w:cs="Tahoma"/>
          <w:sz w:val="22"/>
          <w:szCs w:val="22"/>
        </w:rPr>
      </w:pPr>
      <w:r w:rsidRPr="00610A06">
        <w:rPr>
          <w:rFonts w:ascii="Tahoma" w:hAnsi="Tahoma" w:cs="Tahoma"/>
          <w:sz w:val="22"/>
          <w:szCs w:val="22"/>
        </w:rPr>
        <w:lastRenderedPageBreak/>
        <w:t>El CIDEA para el municipio se ha constituido como el único espacio de debate, atención y planificación ambiental, cada vez de una manera más participativa e incluyente y que genera desde su accionar actividades ambientales con la gestión de las entidades que participan y el fortalecimiento de las comunidades y sectores que le acompañan.</w:t>
      </w:r>
    </w:p>
    <w:p w14:paraId="4CA74C9F" w14:textId="77777777" w:rsidR="00610A06" w:rsidRPr="00610A06" w:rsidRDefault="00610A06" w:rsidP="00610A06">
      <w:pPr>
        <w:jc w:val="both"/>
        <w:rPr>
          <w:rFonts w:ascii="Tahoma" w:hAnsi="Tahoma" w:cs="Tahoma"/>
          <w:color w:val="000000" w:themeColor="text1"/>
          <w:sz w:val="22"/>
        </w:rPr>
      </w:pPr>
    </w:p>
    <w:p w14:paraId="04A350AD" w14:textId="77777777" w:rsidR="00517396" w:rsidRPr="00220554" w:rsidRDefault="00517396" w:rsidP="00904FFB">
      <w:pPr>
        <w:pStyle w:val="Ttulo3"/>
        <w:numPr>
          <w:ilvl w:val="2"/>
          <w:numId w:val="3"/>
        </w:numPr>
        <w:spacing w:before="0" w:after="0"/>
        <w:ind w:left="720"/>
        <w:jc w:val="both"/>
        <w:rPr>
          <w:rFonts w:ascii="Tahoma" w:hAnsi="Tahoma" w:cs="Tahoma"/>
          <w:b w:val="0"/>
          <w:bCs w:val="0"/>
          <w:sz w:val="22"/>
          <w:szCs w:val="22"/>
        </w:rPr>
      </w:pPr>
      <w:bookmarkStart w:id="63" w:name="_Toc26702026"/>
      <w:bookmarkEnd w:id="62"/>
      <w:r>
        <w:rPr>
          <w:rFonts w:ascii="Tahoma" w:hAnsi="Tahoma" w:cs="Tahoma"/>
          <w:b w:val="0"/>
          <w:bCs w:val="0"/>
          <w:sz w:val="22"/>
          <w:szCs w:val="22"/>
        </w:rPr>
        <w:t>Estado de implementación del PTEA 2016-2019</w:t>
      </w:r>
      <w:bookmarkEnd w:id="63"/>
    </w:p>
    <w:p w14:paraId="085AB9EB" w14:textId="77777777" w:rsidR="00517396" w:rsidRPr="00610A06" w:rsidRDefault="00517396" w:rsidP="00517396">
      <w:pPr>
        <w:jc w:val="both"/>
        <w:rPr>
          <w:rFonts w:ascii="Tahoma" w:hAnsi="Tahoma" w:cs="Tahoma"/>
          <w:sz w:val="22"/>
          <w:szCs w:val="22"/>
          <w:lang w:eastAsia="en-US"/>
        </w:rPr>
      </w:pPr>
    </w:p>
    <w:p w14:paraId="18EA9E0B" w14:textId="6F4CA096" w:rsidR="00651C87" w:rsidRDefault="00651C87" w:rsidP="00517396">
      <w:pPr>
        <w:jc w:val="both"/>
        <w:rPr>
          <w:rFonts w:ascii="Tahoma" w:hAnsi="Tahoma" w:cs="Tahoma"/>
          <w:sz w:val="22"/>
          <w:szCs w:val="22"/>
          <w:lang w:val="es-CO" w:eastAsia="en-US"/>
        </w:rPr>
      </w:pPr>
      <w:r>
        <w:rPr>
          <w:rFonts w:ascii="Tahoma" w:hAnsi="Tahoma" w:cs="Tahoma"/>
          <w:sz w:val="22"/>
          <w:szCs w:val="22"/>
          <w:lang w:val="es-CO" w:eastAsia="en-US"/>
        </w:rPr>
        <w:t>En el 2016 se realizaron acciones en coordinación del CIDEA, estas acciones fueron:</w:t>
      </w:r>
    </w:p>
    <w:p w14:paraId="69B98317" w14:textId="0CE6F914" w:rsidR="00651C87" w:rsidRDefault="00651C87" w:rsidP="00517396">
      <w:pPr>
        <w:jc w:val="both"/>
        <w:rPr>
          <w:rFonts w:ascii="Tahoma" w:hAnsi="Tahoma" w:cs="Tahoma"/>
          <w:sz w:val="22"/>
          <w:szCs w:val="22"/>
          <w:lang w:val="es-CO" w:eastAsia="en-US"/>
        </w:rPr>
      </w:pPr>
    </w:p>
    <w:p w14:paraId="13EE2113" w14:textId="3163458B" w:rsidR="00651C87" w:rsidRDefault="00651C87" w:rsidP="006B5895">
      <w:pPr>
        <w:pStyle w:val="Prrafodelista"/>
        <w:numPr>
          <w:ilvl w:val="0"/>
          <w:numId w:val="30"/>
        </w:numPr>
        <w:jc w:val="both"/>
        <w:rPr>
          <w:rFonts w:ascii="Tahoma" w:hAnsi="Tahoma" w:cs="Tahoma"/>
          <w:lang w:val="es-CO"/>
        </w:rPr>
      </w:pPr>
      <w:r>
        <w:rPr>
          <w:rFonts w:ascii="Tahoma" w:hAnsi="Tahoma" w:cs="Tahoma"/>
          <w:lang w:val="es-CO"/>
        </w:rPr>
        <w:t>Charla de educación ambiental liderada por la profesional social de la Dirección Regional de Bajo Magdalena.</w:t>
      </w:r>
    </w:p>
    <w:p w14:paraId="486FACAE" w14:textId="26C0CA5D" w:rsidR="00651C87" w:rsidRDefault="00651C87" w:rsidP="006B5895">
      <w:pPr>
        <w:pStyle w:val="Prrafodelista"/>
        <w:numPr>
          <w:ilvl w:val="0"/>
          <w:numId w:val="30"/>
        </w:numPr>
        <w:jc w:val="both"/>
        <w:rPr>
          <w:rFonts w:ascii="Tahoma" w:hAnsi="Tahoma" w:cs="Tahoma"/>
          <w:lang w:val="es-CO"/>
        </w:rPr>
      </w:pPr>
      <w:r>
        <w:rPr>
          <w:rFonts w:ascii="Tahoma" w:hAnsi="Tahoma" w:cs="Tahoma"/>
          <w:lang w:val="es-CO"/>
        </w:rPr>
        <w:t>Jornada de recolección de Residuos Sólidos, donde se recuperó media tonelada de residuos sólidos.</w:t>
      </w:r>
    </w:p>
    <w:p w14:paraId="4D20063C" w14:textId="7442A3A0" w:rsidR="00434FB9" w:rsidRPr="00434FB9" w:rsidRDefault="00434FB9" w:rsidP="00434FB9">
      <w:pPr>
        <w:jc w:val="both"/>
        <w:rPr>
          <w:rFonts w:ascii="Tahoma" w:hAnsi="Tahoma" w:cs="Tahoma"/>
          <w:sz w:val="22"/>
          <w:szCs w:val="22"/>
          <w:lang w:val="es-CO"/>
        </w:rPr>
      </w:pPr>
      <w:r w:rsidRPr="00434FB9">
        <w:rPr>
          <w:rFonts w:ascii="Tahoma" w:hAnsi="Tahoma" w:cs="Tahoma"/>
          <w:sz w:val="22"/>
          <w:szCs w:val="22"/>
          <w:lang w:val="es-CO"/>
        </w:rPr>
        <w:t>Durante el 2017, se realizó el Programa Niños Defensores del Agua y Jóvenes Pregoneros ambientales</w:t>
      </w:r>
      <w:r>
        <w:rPr>
          <w:rFonts w:ascii="Tahoma" w:hAnsi="Tahoma" w:cs="Tahoma"/>
          <w:sz w:val="22"/>
          <w:szCs w:val="22"/>
          <w:lang w:val="es-CO"/>
        </w:rPr>
        <w:t>, en donde se vincularon 40 niños, adicionalmente se realizó seguimiento y evaluación de 12 hogares beneficiados con la estrategia de recolección de aguas lluvias.</w:t>
      </w:r>
    </w:p>
    <w:p w14:paraId="3DA305E0" w14:textId="77777777" w:rsidR="00651C87" w:rsidRDefault="00651C87" w:rsidP="00517396">
      <w:pPr>
        <w:jc w:val="both"/>
        <w:rPr>
          <w:rFonts w:ascii="Tahoma" w:hAnsi="Tahoma" w:cs="Tahoma"/>
          <w:sz w:val="22"/>
          <w:szCs w:val="22"/>
          <w:lang w:val="es-CO" w:eastAsia="en-US"/>
        </w:rPr>
      </w:pPr>
    </w:p>
    <w:p w14:paraId="1B9B2146" w14:textId="4AA6E257" w:rsidR="00517396" w:rsidRDefault="00434FB9" w:rsidP="00517396">
      <w:pPr>
        <w:jc w:val="both"/>
        <w:rPr>
          <w:rFonts w:ascii="Tahoma" w:hAnsi="Tahoma" w:cs="Tahoma"/>
          <w:sz w:val="22"/>
          <w:szCs w:val="22"/>
          <w:lang w:val="es-CO" w:eastAsia="en-US"/>
        </w:rPr>
      </w:pPr>
      <w:r>
        <w:rPr>
          <w:rFonts w:ascii="Tahoma" w:hAnsi="Tahoma" w:cs="Tahoma"/>
          <w:sz w:val="22"/>
          <w:szCs w:val="22"/>
          <w:lang w:val="es-CO" w:eastAsia="en-US"/>
        </w:rPr>
        <w:t xml:space="preserve">Posteriormente en </w:t>
      </w:r>
      <w:r w:rsidR="00D77996" w:rsidRPr="00D77996">
        <w:rPr>
          <w:rFonts w:ascii="Tahoma" w:hAnsi="Tahoma" w:cs="Tahoma"/>
          <w:sz w:val="22"/>
          <w:szCs w:val="22"/>
          <w:lang w:val="es-CO" w:eastAsia="en-US"/>
        </w:rPr>
        <w:t xml:space="preserve">el 2018 se desarrollaron sesiones para que el CIDEA fuese ampliado a la participación de nuevos actores, el municipio ha contado con participación activa de la sociedad civil, sin </w:t>
      </w:r>
      <w:r w:rsidR="00651C87" w:rsidRPr="00D77996">
        <w:rPr>
          <w:rFonts w:ascii="Tahoma" w:hAnsi="Tahoma" w:cs="Tahoma"/>
          <w:sz w:val="22"/>
          <w:szCs w:val="22"/>
          <w:lang w:val="es-CO" w:eastAsia="en-US"/>
        </w:rPr>
        <w:t>embargo,</w:t>
      </w:r>
      <w:r w:rsidR="00D77996" w:rsidRPr="00D77996">
        <w:rPr>
          <w:rFonts w:ascii="Tahoma" w:hAnsi="Tahoma" w:cs="Tahoma"/>
          <w:sz w:val="22"/>
          <w:szCs w:val="22"/>
          <w:lang w:val="es-CO" w:eastAsia="en-US"/>
        </w:rPr>
        <w:t xml:space="preserve"> no es constante </w:t>
      </w:r>
      <w:r w:rsidR="00D77996">
        <w:rPr>
          <w:rFonts w:ascii="Tahoma" w:hAnsi="Tahoma" w:cs="Tahoma"/>
          <w:sz w:val="22"/>
          <w:szCs w:val="22"/>
          <w:lang w:val="es-CO" w:eastAsia="en-US"/>
        </w:rPr>
        <w:t>y este fenómeno puede llegar a afectar los procesos temáticos, la memoria histórica, el cumplimiento y compromisos pactados en su plan operativo.</w:t>
      </w:r>
      <w:r>
        <w:rPr>
          <w:rFonts w:ascii="Tahoma" w:hAnsi="Tahoma" w:cs="Tahoma"/>
          <w:sz w:val="22"/>
          <w:szCs w:val="22"/>
          <w:lang w:val="es-CO" w:eastAsia="en-US"/>
        </w:rPr>
        <w:t xml:space="preserve"> Las mesas de trabajo </w:t>
      </w:r>
      <w:r w:rsidR="00C10B81">
        <w:rPr>
          <w:rFonts w:ascii="Tahoma" w:hAnsi="Tahoma" w:cs="Tahoma"/>
          <w:sz w:val="22"/>
          <w:szCs w:val="22"/>
          <w:lang w:val="es-CO" w:eastAsia="en-US"/>
        </w:rPr>
        <w:t>se desarrollaron bajo el taller de fortalecimiento del PTEA con un grupo lideres ambientales, promotores ambientales y estudiantes de Tecnología Ambiental del SENA municipal.</w:t>
      </w:r>
    </w:p>
    <w:p w14:paraId="7F45F413" w14:textId="39B18041" w:rsidR="00C10B81" w:rsidRDefault="00C10B81" w:rsidP="00517396">
      <w:pPr>
        <w:jc w:val="both"/>
        <w:rPr>
          <w:rFonts w:ascii="Tahoma" w:hAnsi="Tahoma" w:cs="Tahoma"/>
          <w:sz w:val="22"/>
          <w:szCs w:val="22"/>
          <w:lang w:val="es-CO" w:eastAsia="en-US"/>
        </w:rPr>
      </w:pPr>
    </w:p>
    <w:p w14:paraId="7AC8A521" w14:textId="5CB4BD5B" w:rsidR="00C10B81" w:rsidRPr="00C10B81" w:rsidRDefault="00C10B81" w:rsidP="00C10B81">
      <w:pPr>
        <w:jc w:val="both"/>
        <w:rPr>
          <w:rFonts w:ascii="Tahoma" w:eastAsia="Tahoma" w:hAnsi="Tahoma" w:cs="Tahoma"/>
          <w:sz w:val="22"/>
          <w:szCs w:val="22"/>
        </w:rPr>
      </w:pPr>
      <w:bookmarkStart w:id="64" w:name="_Hlk26363460"/>
      <w:r w:rsidRPr="00C10B81">
        <w:rPr>
          <w:rFonts w:ascii="Tahoma" w:eastAsia="Tahoma" w:hAnsi="Tahoma" w:cs="Tahoma"/>
          <w:sz w:val="22"/>
          <w:szCs w:val="22"/>
        </w:rPr>
        <w:t>En el 2019 se encaminaron acciones y productos hacia la actualización del PTEA para el periodo 2020-2023. Para ello se debió elaborar una línea base cuyo fin es compendiar la gestión ambiental realizada en el último cuatrienio, a través de un matriz de armonización donde se toman todos los instrumentos de planificación desde las líneas internacionales como Objetivos de Desarrollo Sostenible; a nivel nacional, el Plan Nacional de Desarrollo; a nivel regional, el Plan Ambiental Regional y POMCA, para el municipio se comprende del esquema de ordenamiento territorial, PSMV, PGIRS, PUEAA, Plan Municipal de Gestión de riesgo, entre otros.</w:t>
      </w:r>
    </w:p>
    <w:p w14:paraId="1CD12719" w14:textId="77777777" w:rsidR="00C10B81" w:rsidRPr="00C10B81" w:rsidRDefault="00C10B81" w:rsidP="00C10B81">
      <w:pPr>
        <w:jc w:val="both"/>
        <w:rPr>
          <w:rFonts w:ascii="Tahoma" w:eastAsia="Tahoma" w:hAnsi="Tahoma" w:cs="Tahoma"/>
          <w:sz w:val="22"/>
          <w:szCs w:val="22"/>
          <w:lang w:eastAsia="en-US"/>
        </w:rPr>
      </w:pPr>
    </w:p>
    <w:p w14:paraId="7E73EF07" w14:textId="77777777" w:rsidR="00C10B81" w:rsidRPr="00C10B81" w:rsidRDefault="00C10B81" w:rsidP="00C10B81">
      <w:pPr>
        <w:jc w:val="both"/>
        <w:rPr>
          <w:rFonts w:ascii="Tahoma" w:eastAsia="Tahoma" w:hAnsi="Tahoma" w:cs="Tahoma"/>
          <w:sz w:val="22"/>
          <w:szCs w:val="22"/>
        </w:rPr>
      </w:pPr>
      <w:r w:rsidRPr="00C10B81">
        <w:rPr>
          <w:rFonts w:ascii="Tahoma" w:eastAsia="Tahoma" w:hAnsi="Tahoma" w:cs="Tahoma"/>
          <w:sz w:val="22"/>
          <w:szCs w:val="22"/>
        </w:rPr>
        <w:t xml:space="preserve">Extrayendo únicamente las actividades de educación ambiental que tuviesen estas herramientas de planificación. Con estos insumos, se procede a elaborar un documento denominado memoria técnica PTEA 2020- 2023, el cual contiene información detallada de la educación ambiental en el municipio, y se soporta en su pilar más importante como lo son las estructuras programáticas, diseñadas para cada tema ambiental en el municipio y en el cual se generan programas, proyectos, metas, indicadores y actividades. Es así como este documento se confiere como la carta de navegación en temas de educación ambiental en la jurisdicción del municipio. </w:t>
      </w:r>
      <w:bookmarkEnd w:id="64"/>
    </w:p>
    <w:p w14:paraId="6992011F" w14:textId="77777777" w:rsidR="00C10B81" w:rsidRPr="00C10B81" w:rsidRDefault="00C10B81" w:rsidP="00517396">
      <w:pPr>
        <w:jc w:val="both"/>
        <w:rPr>
          <w:rFonts w:ascii="Tahoma" w:hAnsi="Tahoma" w:cs="Tahoma"/>
          <w:sz w:val="22"/>
          <w:szCs w:val="22"/>
          <w:lang w:eastAsia="en-US"/>
        </w:rPr>
      </w:pPr>
    </w:p>
    <w:p w14:paraId="5F0EC156" w14:textId="77777777" w:rsidR="00610A06" w:rsidRDefault="00610A06" w:rsidP="007C6B10">
      <w:pPr>
        <w:jc w:val="both"/>
        <w:rPr>
          <w:rFonts w:ascii="Tahoma" w:hAnsi="Tahoma" w:cs="Tahoma"/>
        </w:rPr>
      </w:pPr>
    </w:p>
    <w:p w14:paraId="38449F2D" w14:textId="77777777" w:rsidR="00517396" w:rsidRPr="00220554" w:rsidRDefault="00517396" w:rsidP="00904FFB">
      <w:pPr>
        <w:pStyle w:val="Ttulo3"/>
        <w:numPr>
          <w:ilvl w:val="2"/>
          <w:numId w:val="3"/>
        </w:numPr>
        <w:spacing w:before="0" w:after="0"/>
        <w:ind w:left="720"/>
        <w:jc w:val="both"/>
        <w:rPr>
          <w:rFonts w:ascii="Tahoma" w:hAnsi="Tahoma" w:cs="Tahoma"/>
          <w:b w:val="0"/>
          <w:bCs w:val="0"/>
          <w:sz w:val="22"/>
          <w:szCs w:val="22"/>
        </w:rPr>
      </w:pPr>
      <w:bookmarkStart w:id="65" w:name="_Toc26702027"/>
      <w:r>
        <w:rPr>
          <w:rFonts w:ascii="Tahoma" w:hAnsi="Tahoma" w:cs="Tahoma"/>
          <w:b w:val="0"/>
          <w:bCs w:val="0"/>
          <w:sz w:val="22"/>
          <w:szCs w:val="22"/>
        </w:rPr>
        <w:t>Principales impactos alcanzados</w:t>
      </w:r>
      <w:bookmarkEnd w:id="65"/>
    </w:p>
    <w:p w14:paraId="3B9B56B1" w14:textId="77777777" w:rsidR="00517396" w:rsidRPr="00220554" w:rsidRDefault="00517396" w:rsidP="00517396">
      <w:pPr>
        <w:jc w:val="both"/>
        <w:rPr>
          <w:rFonts w:ascii="Tahoma" w:hAnsi="Tahoma" w:cs="Tahoma"/>
          <w:sz w:val="22"/>
          <w:szCs w:val="22"/>
          <w:lang w:val="es-CO" w:eastAsia="en-US"/>
        </w:rPr>
      </w:pPr>
    </w:p>
    <w:p w14:paraId="515999DE" w14:textId="374F74DE" w:rsidR="00517396" w:rsidRDefault="00517396" w:rsidP="00517396">
      <w:pPr>
        <w:jc w:val="both"/>
        <w:rPr>
          <w:rFonts w:ascii="Tahoma" w:hAnsi="Tahoma" w:cs="Tahoma"/>
          <w:color w:val="FF0000"/>
          <w:sz w:val="22"/>
          <w:szCs w:val="22"/>
          <w:lang w:val="es-CO" w:eastAsia="en-US"/>
        </w:rPr>
      </w:pPr>
    </w:p>
    <w:p w14:paraId="00A5DF51" w14:textId="3C7BB7B5" w:rsidR="00610A06" w:rsidRPr="009B661C" w:rsidRDefault="00610A06" w:rsidP="00610A06">
      <w:pPr>
        <w:jc w:val="both"/>
        <w:rPr>
          <w:rFonts w:ascii="Tahoma" w:eastAsia="Tahoma" w:hAnsi="Tahoma" w:cs="Tahoma"/>
          <w:sz w:val="22"/>
          <w:szCs w:val="22"/>
        </w:rPr>
      </w:pPr>
      <w:r>
        <w:rPr>
          <w:rFonts w:ascii="Tahoma" w:eastAsia="Tahoma" w:hAnsi="Tahoma" w:cs="Tahoma"/>
          <w:sz w:val="22"/>
          <w:szCs w:val="22"/>
        </w:rPr>
        <w:lastRenderedPageBreak/>
        <w:t>En el marco del CIDEA s</w:t>
      </w:r>
      <w:r w:rsidRPr="009B661C">
        <w:rPr>
          <w:rFonts w:ascii="Tahoma" w:eastAsia="Tahoma" w:hAnsi="Tahoma" w:cs="Tahoma"/>
          <w:sz w:val="22"/>
          <w:szCs w:val="22"/>
        </w:rPr>
        <w:t xml:space="preserve">e </w:t>
      </w:r>
      <w:r w:rsidR="006E6843">
        <w:rPr>
          <w:rFonts w:ascii="Tahoma" w:eastAsia="Tahoma" w:hAnsi="Tahoma" w:cs="Tahoma"/>
          <w:sz w:val="22"/>
          <w:szCs w:val="22"/>
        </w:rPr>
        <w:t>ha</w:t>
      </w:r>
      <w:r w:rsidRPr="009B661C">
        <w:rPr>
          <w:rFonts w:ascii="Tahoma" w:eastAsia="Tahoma" w:hAnsi="Tahoma" w:cs="Tahoma"/>
          <w:sz w:val="22"/>
          <w:szCs w:val="22"/>
        </w:rPr>
        <w:t xml:space="preserve"> mejora</w:t>
      </w:r>
      <w:r w:rsidR="006E6843">
        <w:rPr>
          <w:rFonts w:ascii="Tahoma" w:eastAsia="Tahoma" w:hAnsi="Tahoma" w:cs="Tahoma"/>
          <w:sz w:val="22"/>
          <w:szCs w:val="22"/>
        </w:rPr>
        <w:t>do y posiciona</w:t>
      </w:r>
      <w:r w:rsidRPr="009B661C">
        <w:rPr>
          <w:rFonts w:ascii="Tahoma" w:eastAsia="Tahoma" w:hAnsi="Tahoma" w:cs="Tahoma"/>
          <w:sz w:val="22"/>
          <w:szCs w:val="22"/>
        </w:rPr>
        <w:t>do el tema ambiental</w:t>
      </w:r>
      <w:r>
        <w:rPr>
          <w:rFonts w:ascii="Tahoma" w:eastAsia="Tahoma" w:hAnsi="Tahoma" w:cs="Tahoma"/>
          <w:sz w:val="22"/>
          <w:szCs w:val="22"/>
        </w:rPr>
        <w:t xml:space="preserve"> en el municipio de Puerto Salgar, es así como las instituciones educativas se tienen implementado PRAES los cu</w:t>
      </w:r>
      <w:r w:rsidR="006E6843">
        <w:rPr>
          <w:rFonts w:ascii="Tahoma" w:eastAsia="Tahoma" w:hAnsi="Tahoma" w:cs="Tahoma"/>
          <w:sz w:val="22"/>
          <w:szCs w:val="22"/>
        </w:rPr>
        <w:t xml:space="preserve">ales se viene reforzando por medio </w:t>
      </w:r>
      <w:r>
        <w:rPr>
          <w:rFonts w:ascii="Tahoma" w:eastAsia="Tahoma" w:hAnsi="Tahoma" w:cs="Tahoma"/>
          <w:sz w:val="22"/>
          <w:szCs w:val="22"/>
        </w:rPr>
        <w:t>del proyecto de ECOESCUELA a través de la Corporación Autónoma Region</w:t>
      </w:r>
      <w:r w:rsidR="006E6843">
        <w:rPr>
          <w:rFonts w:ascii="Tahoma" w:eastAsia="Tahoma" w:hAnsi="Tahoma" w:cs="Tahoma"/>
          <w:sz w:val="22"/>
          <w:szCs w:val="22"/>
        </w:rPr>
        <w:t>al- CAR</w:t>
      </w:r>
      <w:r w:rsidR="006B5895">
        <w:rPr>
          <w:rFonts w:ascii="Tahoma" w:eastAsia="Tahoma" w:hAnsi="Tahoma" w:cs="Tahoma"/>
          <w:sz w:val="22"/>
          <w:szCs w:val="22"/>
        </w:rPr>
        <w:t xml:space="preserve">, </w:t>
      </w:r>
      <w:r w:rsidR="006E6843">
        <w:rPr>
          <w:rFonts w:ascii="Tahoma" w:eastAsia="Tahoma" w:hAnsi="Tahoma" w:cs="Tahoma"/>
          <w:sz w:val="22"/>
          <w:szCs w:val="22"/>
        </w:rPr>
        <w:t>las</w:t>
      </w:r>
      <w:r>
        <w:rPr>
          <w:rFonts w:ascii="Tahoma" w:eastAsia="Tahoma" w:hAnsi="Tahoma" w:cs="Tahoma"/>
          <w:sz w:val="22"/>
          <w:szCs w:val="22"/>
        </w:rPr>
        <w:t xml:space="preserve"> actividades </w:t>
      </w:r>
      <w:r w:rsidR="006E6843">
        <w:rPr>
          <w:rFonts w:ascii="Tahoma" w:eastAsia="Tahoma" w:hAnsi="Tahoma" w:cs="Tahoma"/>
          <w:sz w:val="22"/>
          <w:szCs w:val="22"/>
        </w:rPr>
        <w:t xml:space="preserve">están en función de </w:t>
      </w:r>
      <w:r>
        <w:rPr>
          <w:rFonts w:ascii="Tahoma" w:eastAsia="Tahoma" w:hAnsi="Tahoma" w:cs="Tahoma"/>
          <w:sz w:val="22"/>
          <w:szCs w:val="22"/>
        </w:rPr>
        <w:t>las fechas ambientales</w:t>
      </w:r>
      <w:r w:rsidR="006B5895">
        <w:rPr>
          <w:rFonts w:ascii="Tahoma" w:eastAsia="Tahoma" w:hAnsi="Tahoma" w:cs="Tahoma"/>
          <w:sz w:val="22"/>
          <w:szCs w:val="22"/>
        </w:rPr>
        <w:t xml:space="preserve">, es decir, día del agua, día de la tierra, </w:t>
      </w:r>
      <w:r>
        <w:rPr>
          <w:rFonts w:ascii="Tahoma" w:eastAsia="Tahoma" w:hAnsi="Tahoma" w:cs="Tahoma"/>
          <w:sz w:val="22"/>
          <w:szCs w:val="22"/>
        </w:rPr>
        <w:t xml:space="preserve">como también las jornadas internas o externas de la comunidad estudiantil que desarrollan desde la institución e influenciado las comunidades, lo que ha proporcionado un movimiento más a apropiado al mismo tiempo </w:t>
      </w:r>
      <w:r w:rsidR="006E6843">
        <w:rPr>
          <w:rFonts w:ascii="Tahoma" w:eastAsia="Tahoma" w:hAnsi="Tahoma" w:cs="Tahoma"/>
          <w:sz w:val="22"/>
          <w:szCs w:val="22"/>
        </w:rPr>
        <w:t xml:space="preserve">que </w:t>
      </w:r>
      <w:r>
        <w:rPr>
          <w:rFonts w:ascii="Tahoma" w:eastAsia="Tahoma" w:hAnsi="Tahoma" w:cs="Tahoma"/>
          <w:sz w:val="22"/>
          <w:szCs w:val="22"/>
        </w:rPr>
        <w:t xml:space="preserve">los habitantes ancianos, jóvenes y niños se han visto influenciados. A esto, el SENA viene implementando diferentes formaciones encaminado en la temática ambiental en la cual bachilleres e inclusive adultos </w:t>
      </w:r>
      <w:r w:rsidR="006E6843">
        <w:rPr>
          <w:rFonts w:ascii="Tahoma" w:eastAsia="Tahoma" w:hAnsi="Tahoma" w:cs="Tahoma"/>
          <w:sz w:val="22"/>
          <w:szCs w:val="22"/>
        </w:rPr>
        <w:t>mayores, se han venido formando</w:t>
      </w:r>
      <w:r>
        <w:rPr>
          <w:rFonts w:ascii="Tahoma" w:eastAsia="Tahoma" w:hAnsi="Tahoma" w:cs="Tahoma"/>
          <w:sz w:val="22"/>
          <w:szCs w:val="22"/>
        </w:rPr>
        <w:t>, además de ser difusores</w:t>
      </w:r>
      <w:r w:rsidR="006E6843">
        <w:rPr>
          <w:rFonts w:ascii="Tahoma" w:eastAsia="Tahoma" w:hAnsi="Tahoma" w:cs="Tahoma"/>
          <w:sz w:val="22"/>
          <w:szCs w:val="22"/>
        </w:rPr>
        <w:t xml:space="preserve"> de la formación técnica que se </w:t>
      </w:r>
      <w:r>
        <w:rPr>
          <w:rFonts w:ascii="Tahoma" w:eastAsia="Tahoma" w:hAnsi="Tahoma" w:cs="Tahoma"/>
          <w:sz w:val="22"/>
          <w:szCs w:val="22"/>
        </w:rPr>
        <w:t>les ha brindado a ellos.</w:t>
      </w:r>
    </w:p>
    <w:p w14:paraId="7674D3D4" w14:textId="77777777" w:rsidR="00610A06" w:rsidRDefault="00610A06" w:rsidP="00610A06">
      <w:pPr>
        <w:jc w:val="both"/>
        <w:rPr>
          <w:rFonts w:ascii="Tahoma" w:eastAsia="Tahoma" w:hAnsi="Tahoma" w:cs="Tahoma"/>
          <w:sz w:val="22"/>
          <w:szCs w:val="22"/>
          <w:highlight w:val="yellow"/>
        </w:rPr>
      </w:pPr>
    </w:p>
    <w:p w14:paraId="7AEF6F10" w14:textId="4F17714F" w:rsidR="00610A06" w:rsidRDefault="00610A06" w:rsidP="00610A06">
      <w:pPr>
        <w:jc w:val="both"/>
        <w:rPr>
          <w:rFonts w:ascii="Tahoma" w:eastAsia="Tahoma" w:hAnsi="Tahoma" w:cs="Tahoma"/>
          <w:sz w:val="22"/>
          <w:szCs w:val="22"/>
        </w:rPr>
      </w:pPr>
      <w:r w:rsidRPr="005C192B">
        <w:rPr>
          <w:rFonts w:ascii="Tahoma" w:eastAsia="Tahoma" w:hAnsi="Tahoma" w:cs="Tahoma"/>
          <w:sz w:val="22"/>
          <w:szCs w:val="22"/>
        </w:rPr>
        <w:t>Es así como otras organizaciones</w:t>
      </w:r>
      <w:r>
        <w:rPr>
          <w:rFonts w:ascii="Tahoma" w:eastAsia="Tahoma" w:hAnsi="Tahoma" w:cs="Tahoma"/>
          <w:sz w:val="22"/>
          <w:szCs w:val="22"/>
        </w:rPr>
        <w:t xml:space="preserve"> emergentes principalmente de recuperadores, viene trabajando en el municipio en labores de emprendimiento en el manejo de materiales recuperables y los cuales son llevados en los grandes depósitos La Dorada Caldas. Estas familias se han venido capacitando en temáticas ambientales y a su vez y con recursos limitados desarrollando procesos de divulgación para que las comunidades entiendan la importancia del reciclaje en sus hogares.</w:t>
      </w:r>
    </w:p>
    <w:p w14:paraId="4E84B8B7" w14:textId="77777777" w:rsidR="00610A06" w:rsidRDefault="00610A06" w:rsidP="00610A06">
      <w:pPr>
        <w:jc w:val="both"/>
        <w:rPr>
          <w:rFonts w:ascii="Tahoma" w:eastAsia="Tahoma" w:hAnsi="Tahoma" w:cs="Tahoma"/>
          <w:sz w:val="22"/>
          <w:szCs w:val="22"/>
        </w:rPr>
      </w:pPr>
    </w:p>
    <w:p w14:paraId="54AF20B7" w14:textId="5BE96661" w:rsidR="00610A06" w:rsidRDefault="00610A06" w:rsidP="00610A06">
      <w:pPr>
        <w:jc w:val="both"/>
        <w:rPr>
          <w:rFonts w:ascii="Tahoma" w:eastAsia="Tahoma" w:hAnsi="Tahoma" w:cs="Tahoma"/>
          <w:sz w:val="22"/>
          <w:szCs w:val="22"/>
        </w:rPr>
      </w:pPr>
      <w:r>
        <w:rPr>
          <w:rFonts w:ascii="Tahoma" w:eastAsia="Tahoma" w:hAnsi="Tahoma" w:cs="Tahoma"/>
          <w:sz w:val="22"/>
          <w:szCs w:val="22"/>
        </w:rPr>
        <w:t>Para la fecha de elaboración de este documento la administración municipal ha realizado diferentes temáticas en referente a capacitaciones ambientales, se h</w:t>
      </w:r>
      <w:r w:rsidR="00E53004">
        <w:rPr>
          <w:rFonts w:ascii="Tahoma" w:eastAsia="Tahoma" w:hAnsi="Tahoma" w:cs="Tahoma"/>
          <w:sz w:val="22"/>
          <w:szCs w:val="22"/>
        </w:rPr>
        <w:t xml:space="preserve">a concentrado </w:t>
      </w:r>
      <w:r>
        <w:rPr>
          <w:rFonts w:ascii="Tahoma" w:eastAsia="Tahoma" w:hAnsi="Tahoma" w:cs="Tahoma"/>
          <w:sz w:val="22"/>
          <w:szCs w:val="22"/>
        </w:rPr>
        <w:t>la apropiación de</w:t>
      </w:r>
      <w:r w:rsidR="00E53004">
        <w:rPr>
          <w:rFonts w:ascii="Tahoma" w:eastAsia="Tahoma" w:hAnsi="Tahoma" w:cs="Tahoma"/>
          <w:sz w:val="22"/>
          <w:szCs w:val="22"/>
        </w:rPr>
        <w:t>l ecosistema</w:t>
      </w:r>
      <w:r>
        <w:rPr>
          <w:rFonts w:ascii="Tahoma" w:eastAsia="Tahoma" w:hAnsi="Tahoma" w:cs="Tahoma"/>
          <w:sz w:val="22"/>
          <w:szCs w:val="22"/>
        </w:rPr>
        <w:t xml:space="preserve"> el Complejo de Humedales La Esperanza, la cual se ha venido recuperando, con talleres de recuperación y se fortalece con colegios, universidades y entidades como el SENA con conocimiento de estos ecosistemas.</w:t>
      </w:r>
    </w:p>
    <w:p w14:paraId="5D86FD52" w14:textId="77777777" w:rsidR="00610A06" w:rsidRDefault="00610A06" w:rsidP="00610A06">
      <w:pPr>
        <w:jc w:val="both"/>
        <w:rPr>
          <w:rFonts w:ascii="Tahoma" w:eastAsia="Tahoma" w:hAnsi="Tahoma" w:cs="Tahoma"/>
          <w:sz w:val="22"/>
          <w:szCs w:val="22"/>
        </w:rPr>
      </w:pPr>
    </w:p>
    <w:p w14:paraId="1EB121C3" w14:textId="51892170" w:rsidR="00610A06" w:rsidRDefault="00610A06" w:rsidP="00610A06">
      <w:pPr>
        <w:jc w:val="both"/>
        <w:rPr>
          <w:rFonts w:ascii="Tahoma" w:eastAsia="Tahoma" w:hAnsi="Tahoma" w:cs="Tahoma"/>
          <w:sz w:val="22"/>
          <w:szCs w:val="22"/>
        </w:rPr>
      </w:pPr>
      <w:r>
        <w:rPr>
          <w:rFonts w:ascii="Tahoma" w:eastAsia="Tahoma" w:hAnsi="Tahoma" w:cs="Tahoma"/>
          <w:sz w:val="22"/>
          <w:szCs w:val="22"/>
        </w:rPr>
        <w:t xml:space="preserve">Por otro lado, es de gran importancia el posicionamiento y el fortalecimiento que ha tenido programas que se desarrollan desde la Corporación Autónoma Regional de Cundinamarca- CAR como es el Programa de ECOESCUELAS, Niños Defensores del Agua, Lluvia para la Vida, Ciclo Reciclo, con dos grandes </w:t>
      </w:r>
      <w:proofErr w:type="spellStart"/>
      <w:r>
        <w:rPr>
          <w:rFonts w:ascii="Tahoma" w:eastAsia="Tahoma" w:hAnsi="Tahoma" w:cs="Tahoma"/>
          <w:sz w:val="22"/>
          <w:szCs w:val="22"/>
        </w:rPr>
        <w:t>reciclatones</w:t>
      </w:r>
      <w:proofErr w:type="spellEnd"/>
      <w:r>
        <w:rPr>
          <w:rFonts w:ascii="Tahoma" w:eastAsia="Tahoma" w:hAnsi="Tahoma" w:cs="Tahoma"/>
          <w:sz w:val="22"/>
          <w:szCs w:val="22"/>
        </w:rPr>
        <w:t xml:space="preserve"> al año. </w:t>
      </w:r>
    </w:p>
    <w:p w14:paraId="14D49E55" w14:textId="3BCAD1C9" w:rsidR="00357720" w:rsidRDefault="00357720" w:rsidP="00610A06">
      <w:pPr>
        <w:jc w:val="both"/>
        <w:rPr>
          <w:rFonts w:ascii="Tahoma" w:eastAsia="Tahoma" w:hAnsi="Tahoma" w:cs="Tahoma"/>
          <w:sz w:val="22"/>
          <w:szCs w:val="22"/>
        </w:rPr>
      </w:pPr>
    </w:p>
    <w:p w14:paraId="4D264523" w14:textId="3AF16207" w:rsidR="00357720" w:rsidRPr="00357720" w:rsidRDefault="00357720" w:rsidP="00357720">
      <w:pPr>
        <w:widowControl w:val="0"/>
        <w:shd w:val="clear" w:color="auto" w:fill="FFFFFF" w:themeFill="background1"/>
        <w:jc w:val="both"/>
        <w:rPr>
          <w:rFonts w:ascii="Tahoma" w:hAnsi="Tahoma" w:cs="Tahoma"/>
          <w:sz w:val="22"/>
          <w:szCs w:val="22"/>
          <w:lang w:eastAsia="en-US"/>
        </w:rPr>
      </w:pPr>
      <w:bookmarkStart w:id="66" w:name="_Hlk26363487"/>
      <w:r w:rsidRPr="00357720">
        <w:rPr>
          <w:rFonts w:ascii="Tahoma" w:hAnsi="Tahoma" w:cs="Tahoma"/>
          <w:sz w:val="22"/>
          <w:szCs w:val="22"/>
        </w:rPr>
        <w:t>Adicionalmente el CIDEA busca incluir y difundir el conocimiento adquirido hacia la comunidad, a través de jornadas que impacten a los habitantes de Puerto Salgar. Por lo que ha permitido que el CIDEA se mantenga en su proceso en diferentes temas relacionados con la Política Nacional de Educación Ambiental.</w:t>
      </w:r>
    </w:p>
    <w:p w14:paraId="23C3B748" w14:textId="77777777" w:rsidR="00357720" w:rsidRDefault="00357720" w:rsidP="00357720">
      <w:pPr>
        <w:jc w:val="both"/>
        <w:rPr>
          <w:rFonts w:ascii="Tahoma" w:eastAsia="Tahoma" w:hAnsi="Tahoma" w:cs="Tahoma"/>
          <w:sz w:val="22"/>
          <w:szCs w:val="22"/>
        </w:rPr>
      </w:pPr>
      <w:bookmarkStart w:id="67" w:name="_Hlk25741226"/>
    </w:p>
    <w:p w14:paraId="5037316C" w14:textId="442412F7" w:rsidR="00357720" w:rsidRPr="00357720" w:rsidRDefault="00357720" w:rsidP="00357720">
      <w:pPr>
        <w:jc w:val="both"/>
        <w:rPr>
          <w:rFonts w:ascii="Tahoma" w:eastAsia="Tahoma" w:hAnsi="Tahoma" w:cs="Tahoma"/>
          <w:sz w:val="22"/>
          <w:szCs w:val="22"/>
        </w:rPr>
      </w:pPr>
      <w:r w:rsidRPr="00357720">
        <w:rPr>
          <w:rFonts w:ascii="Tahoma" w:eastAsia="Tahoma" w:hAnsi="Tahoma" w:cs="Tahoma"/>
          <w:sz w:val="22"/>
          <w:szCs w:val="22"/>
        </w:rPr>
        <w:t>En el marco del CIDEA se ha desarrollado distintas actividades para la identificación de problemáticas ambientales y este</w:t>
      </w:r>
      <w:r w:rsidR="00554BED">
        <w:rPr>
          <w:rFonts w:ascii="Tahoma" w:eastAsia="Tahoma" w:hAnsi="Tahoma" w:cs="Tahoma"/>
          <w:sz w:val="22"/>
          <w:szCs w:val="22"/>
        </w:rPr>
        <w:t xml:space="preserve"> es el</w:t>
      </w:r>
      <w:r w:rsidRPr="00357720">
        <w:rPr>
          <w:rFonts w:ascii="Tahoma" w:eastAsia="Tahoma" w:hAnsi="Tahoma" w:cs="Tahoma"/>
          <w:sz w:val="22"/>
          <w:szCs w:val="22"/>
        </w:rPr>
        <w:t xml:space="preserve"> punto de partida</w:t>
      </w:r>
      <w:r w:rsidR="00554BED">
        <w:rPr>
          <w:rFonts w:ascii="Tahoma" w:eastAsia="Tahoma" w:hAnsi="Tahoma" w:cs="Tahoma"/>
          <w:sz w:val="22"/>
          <w:szCs w:val="22"/>
        </w:rPr>
        <w:t xml:space="preserve"> que</w:t>
      </w:r>
      <w:r w:rsidRPr="00357720">
        <w:rPr>
          <w:rFonts w:ascii="Tahoma" w:eastAsia="Tahoma" w:hAnsi="Tahoma" w:cs="Tahoma"/>
          <w:sz w:val="22"/>
          <w:szCs w:val="22"/>
        </w:rPr>
        <w:t xml:space="preserve"> ha propuesto acciones </w:t>
      </w:r>
      <w:r w:rsidR="00554BED">
        <w:rPr>
          <w:rFonts w:ascii="Tahoma" w:eastAsia="Tahoma" w:hAnsi="Tahoma" w:cs="Tahoma"/>
          <w:sz w:val="22"/>
          <w:szCs w:val="22"/>
        </w:rPr>
        <w:t>en</w:t>
      </w:r>
      <w:r w:rsidRPr="00357720">
        <w:rPr>
          <w:rFonts w:ascii="Tahoma" w:eastAsia="Tahoma" w:hAnsi="Tahoma" w:cs="Tahoma"/>
          <w:sz w:val="22"/>
          <w:szCs w:val="22"/>
        </w:rPr>
        <w:t xml:space="preserve"> la educación ambiental. Como también ha exaltado las potencialidades que desde la estructura ecológica principal enriquecen y ofrecen ese patrimonio natural con el que cuenta el municipio.</w:t>
      </w:r>
      <w:bookmarkEnd w:id="66"/>
      <w:bookmarkEnd w:id="67"/>
    </w:p>
    <w:p w14:paraId="6EDEDA9E" w14:textId="77777777" w:rsidR="00357720" w:rsidRDefault="00357720" w:rsidP="00610A06">
      <w:pPr>
        <w:jc w:val="both"/>
        <w:rPr>
          <w:rFonts w:ascii="Tahoma" w:eastAsia="Tahoma" w:hAnsi="Tahoma" w:cs="Tahoma"/>
          <w:sz w:val="22"/>
          <w:szCs w:val="22"/>
        </w:rPr>
      </w:pPr>
    </w:p>
    <w:p w14:paraId="0220B760" w14:textId="77777777" w:rsidR="00517396" w:rsidRPr="00220554" w:rsidRDefault="00517396" w:rsidP="00904FFB">
      <w:pPr>
        <w:pStyle w:val="Ttulo3"/>
        <w:numPr>
          <w:ilvl w:val="2"/>
          <w:numId w:val="3"/>
        </w:numPr>
        <w:spacing w:before="0" w:after="0"/>
        <w:ind w:left="720"/>
        <w:jc w:val="both"/>
        <w:rPr>
          <w:rFonts w:ascii="Tahoma" w:hAnsi="Tahoma" w:cs="Tahoma"/>
          <w:b w:val="0"/>
          <w:bCs w:val="0"/>
          <w:sz w:val="22"/>
          <w:szCs w:val="22"/>
        </w:rPr>
      </w:pPr>
      <w:bookmarkStart w:id="68" w:name="_Toc26702028"/>
      <w:r>
        <w:rPr>
          <w:rFonts w:ascii="Tahoma" w:hAnsi="Tahoma" w:cs="Tahoma"/>
          <w:b w:val="0"/>
          <w:bCs w:val="0"/>
          <w:sz w:val="22"/>
          <w:szCs w:val="22"/>
        </w:rPr>
        <w:t>Principales debilidades o pendientes a tener en cuenta.</w:t>
      </w:r>
      <w:bookmarkEnd w:id="68"/>
    </w:p>
    <w:p w14:paraId="3C2796BF" w14:textId="77777777" w:rsidR="00517396" w:rsidRPr="00220554" w:rsidRDefault="00517396" w:rsidP="00517396">
      <w:pPr>
        <w:jc w:val="both"/>
        <w:rPr>
          <w:rFonts w:ascii="Tahoma" w:hAnsi="Tahoma" w:cs="Tahoma"/>
          <w:sz w:val="22"/>
          <w:szCs w:val="22"/>
          <w:lang w:val="es-CO" w:eastAsia="en-US"/>
        </w:rPr>
      </w:pPr>
    </w:p>
    <w:bookmarkEnd w:id="61"/>
    <w:p w14:paraId="1A587A5C" w14:textId="6CA02F34" w:rsidR="00036F55" w:rsidRPr="00036F55" w:rsidRDefault="001D2C95" w:rsidP="00036F55">
      <w:pPr>
        <w:shd w:val="clear" w:color="auto" w:fill="FFFFFF"/>
        <w:jc w:val="both"/>
        <w:rPr>
          <w:rFonts w:ascii="Tahoma" w:eastAsia="Tahoma" w:hAnsi="Tahoma" w:cs="Tahoma"/>
          <w:sz w:val="22"/>
          <w:szCs w:val="22"/>
        </w:rPr>
      </w:pPr>
      <w:r>
        <w:rPr>
          <w:rFonts w:ascii="Tahoma" w:eastAsia="Tahoma" w:hAnsi="Tahoma" w:cs="Tahoma"/>
          <w:sz w:val="22"/>
          <w:szCs w:val="22"/>
        </w:rPr>
        <w:t>El CIDEA no cuenta</w:t>
      </w:r>
      <w:r w:rsidR="00036F55" w:rsidRPr="00036F55">
        <w:rPr>
          <w:rFonts w:ascii="Tahoma" w:eastAsia="Tahoma" w:hAnsi="Tahoma" w:cs="Tahoma"/>
          <w:sz w:val="22"/>
          <w:szCs w:val="22"/>
        </w:rPr>
        <w:t xml:space="preserve"> con rublo </w:t>
      </w:r>
      <w:r>
        <w:rPr>
          <w:rFonts w:ascii="Tahoma" w:eastAsia="Tahoma" w:hAnsi="Tahoma" w:cs="Tahoma"/>
          <w:sz w:val="22"/>
          <w:szCs w:val="22"/>
        </w:rPr>
        <w:t>presupuestal</w:t>
      </w:r>
      <w:r w:rsidR="00036F55" w:rsidRPr="00036F55">
        <w:rPr>
          <w:rFonts w:ascii="Tahoma" w:eastAsia="Tahoma" w:hAnsi="Tahoma" w:cs="Tahoma"/>
          <w:sz w:val="22"/>
          <w:szCs w:val="22"/>
        </w:rPr>
        <w:t xml:space="preserve"> para la ejecución de sus actividades contempladas en el plan operativo lo cual limita su accionar y alcance de los objetivos propuesto y de la continuidad de los programas en el marco del periodo de la administración municipal de turno, esta es una las principales limitantes en las jornadas de sensibilización, capacitación e implementación al no garantizar </w:t>
      </w:r>
      <w:r>
        <w:rPr>
          <w:rFonts w:ascii="Tahoma" w:eastAsia="Tahoma" w:hAnsi="Tahoma" w:cs="Tahoma"/>
          <w:sz w:val="22"/>
          <w:szCs w:val="22"/>
        </w:rPr>
        <w:t xml:space="preserve">el seguimiento </w:t>
      </w:r>
      <w:r w:rsidR="00036F55" w:rsidRPr="00036F55">
        <w:rPr>
          <w:rFonts w:ascii="Tahoma" w:eastAsia="Tahoma" w:hAnsi="Tahoma" w:cs="Tahoma"/>
          <w:sz w:val="22"/>
          <w:szCs w:val="22"/>
        </w:rPr>
        <w:t xml:space="preserve">en el </w:t>
      </w:r>
      <w:r w:rsidR="00036F55" w:rsidRPr="00036F55">
        <w:rPr>
          <w:rFonts w:ascii="Tahoma" w:eastAsia="Tahoma" w:hAnsi="Tahoma" w:cs="Tahoma"/>
          <w:sz w:val="22"/>
          <w:szCs w:val="22"/>
        </w:rPr>
        <w:lastRenderedPageBreak/>
        <w:t xml:space="preserve">proceso, estas tienden ser olvidadas o de bajo impacto por los beneficiarios, por lo tanto esta gestión debe ser una tarea titánica y continua. A esto se le suma la falta de participación por parte de algunos integrantes del CIDEA, los cuales son eslabones fundamentales en la cadena y de acuerdo a la competencia de la entidad que representa puede llegar a generar un retroceso de algunas de las </w:t>
      </w:r>
      <w:r w:rsidRPr="00036F55">
        <w:rPr>
          <w:rFonts w:ascii="Tahoma" w:eastAsia="Tahoma" w:hAnsi="Tahoma" w:cs="Tahoma"/>
          <w:sz w:val="22"/>
          <w:szCs w:val="22"/>
        </w:rPr>
        <w:t>acciones</w:t>
      </w:r>
      <w:r w:rsidR="00036F55" w:rsidRPr="00036F55">
        <w:rPr>
          <w:rFonts w:ascii="Tahoma" w:eastAsia="Tahoma" w:hAnsi="Tahoma" w:cs="Tahoma"/>
          <w:sz w:val="22"/>
          <w:szCs w:val="22"/>
        </w:rPr>
        <w:t xml:space="preserve"> planteadas y/o desarrolladas, llegando a poner en riesgo la ejecución de las mismas y </w:t>
      </w:r>
      <w:r w:rsidRPr="00036F55">
        <w:rPr>
          <w:rFonts w:ascii="Tahoma" w:eastAsia="Tahoma" w:hAnsi="Tahoma" w:cs="Tahoma"/>
          <w:sz w:val="22"/>
          <w:szCs w:val="22"/>
        </w:rPr>
        <w:t>aún</w:t>
      </w:r>
      <w:r w:rsidR="00036F55" w:rsidRPr="00036F55">
        <w:rPr>
          <w:rFonts w:ascii="Tahoma" w:eastAsia="Tahoma" w:hAnsi="Tahoma" w:cs="Tahoma"/>
          <w:sz w:val="22"/>
          <w:szCs w:val="22"/>
        </w:rPr>
        <w:t xml:space="preserve"> </w:t>
      </w:r>
      <w:r w:rsidR="00595E9D" w:rsidRPr="00036F55">
        <w:rPr>
          <w:rFonts w:ascii="Tahoma" w:eastAsia="Tahoma" w:hAnsi="Tahoma" w:cs="Tahoma"/>
          <w:sz w:val="22"/>
          <w:szCs w:val="22"/>
        </w:rPr>
        <w:t>más</w:t>
      </w:r>
      <w:r w:rsidR="00036F55" w:rsidRPr="00036F55">
        <w:rPr>
          <w:rFonts w:ascii="Tahoma" w:eastAsia="Tahoma" w:hAnsi="Tahoma" w:cs="Tahoma"/>
          <w:sz w:val="22"/>
          <w:szCs w:val="22"/>
        </w:rPr>
        <w:t xml:space="preserve"> de la credibilidad y buena </w:t>
      </w:r>
      <w:r w:rsidR="00595E9D" w:rsidRPr="00036F55">
        <w:rPr>
          <w:rFonts w:ascii="Tahoma" w:eastAsia="Tahoma" w:hAnsi="Tahoma" w:cs="Tahoma"/>
          <w:sz w:val="22"/>
          <w:szCs w:val="22"/>
        </w:rPr>
        <w:t>reputación del</w:t>
      </w:r>
      <w:r w:rsidR="00036F55" w:rsidRPr="00036F55">
        <w:rPr>
          <w:rFonts w:ascii="Tahoma" w:eastAsia="Tahoma" w:hAnsi="Tahoma" w:cs="Tahoma"/>
          <w:sz w:val="22"/>
          <w:szCs w:val="22"/>
        </w:rPr>
        <w:t xml:space="preserve"> CIDEA.</w:t>
      </w:r>
    </w:p>
    <w:p w14:paraId="4FDEC9EF" w14:textId="599DEB4B" w:rsidR="00517396" w:rsidRDefault="00517396" w:rsidP="00E60D42">
      <w:pPr>
        <w:jc w:val="both"/>
        <w:rPr>
          <w:rFonts w:ascii="Tahoma" w:eastAsia="Tahoma" w:hAnsi="Tahoma" w:cs="Tahoma"/>
          <w:sz w:val="20"/>
          <w:szCs w:val="20"/>
        </w:rPr>
      </w:pPr>
    </w:p>
    <w:p w14:paraId="6AC5E4F3" w14:textId="5CC161A9" w:rsidR="00AC3288" w:rsidRDefault="00AC3288" w:rsidP="00E60D42">
      <w:pPr>
        <w:jc w:val="both"/>
        <w:rPr>
          <w:rFonts w:ascii="Tahoma" w:eastAsia="Tahoma" w:hAnsi="Tahoma" w:cs="Tahoma"/>
          <w:sz w:val="22"/>
          <w:szCs w:val="22"/>
        </w:rPr>
      </w:pPr>
      <w:r w:rsidRPr="00AC3288">
        <w:rPr>
          <w:rFonts w:ascii="Tahoma" w:eastAsia="Tahoma" w:hAnsi="Tahoma" w:cs="Tahoma"/>
          <w:sz w:val="22"/>
          <w:szCs w:val="22"/>
        </w:rPr>
        <w:t xml:space="preserve">El otro factor principal es la falta de </w:t>
      </w:r>
      <w:r>
        <w:rPr>
          <w:rFonts w:ascii="Tahoma" w:eastAsia="Tahoma" w:hAnsi="Tahoma" w:cs="Tahoma"/>
          <w:sz w:val="22"/>
          <w:szCs w:val="22"/>
        </w:rPr>
        <w:t xml:space="preserve">sensibilidad ambiental y apropiación por el territorio por parte de las comunidades de la mayoría, lo que impulsa a continuar en una labor titánica que obliga a diseñar nuevas y efectivas estrategias para una comunicación asertiva con la sociedad presente.  </w:t>
      </w:r>
    </w:p>
    <w:p w14:paraId="75E0BF86" w14:textId="77777777" w:rsidR="00610A06" w:rsidRDefault="00610A06" w:rsidP="00E60D42">
      <w:pPr>
        <w:jc w:val="both"/>
        <w:rPr>
          <w:rFonts w:ascii="Tahoma" w:eastAsia="Tahoma" w:hAnsi="Tahoma" w:cs="Tahoma"/>
          <w:sz w:val="22"/>
          <w:szCs w:val="22"/>
        </w:rPr>
      </w:pPr>
    </w:p>
    <w:p w14:paraId="5E038F72" w14:textId="77777777" w:rsidR="00037F66" w:rsidRDefault="00037F66">
      <w:pPr>
        <w:shd w:val="clear" w:color="auto" w:fill="FFFFFF"/>
        <w:jc w:val="both"/>
        <w:rPr>
          <w:rFonts w:ascii="Tahoma" w:eastAsia="Tahoma" w:hAnsi="Tahoma" w:cs="Tahoma"/>
        </w:rPr>
      </w:pPr>
    </w:p>
    <w:p w14:paraId="49A2EC71" w14:textId="77777777" w:rsidR="00037F66" w:rsidRDefault="00EC12AD" w:rsidP="00904FFB">
      <w:pPr>
        <w:pStyle w:val="Ttulo1"/>
        <w:numPr>
          <w:ilvl w:val="0"/>
          <w:numId w:val="3"/>
        </w:numPr>
        <w:spacing w:before="0"/>
        <w:rPr>
          <w:rFonts w:ascii="Tahoma" w:eastAsia="Tahoma" w:hAnsi="Tahoma" w:cs="Tahoma"/>
          <w:color w:val="000000"/>
          <w:sz w:val="22"/>
          <w:szCs w:val="22"/>
        </w:rPr>
      </w:pPr>
      <w:bookmarkStart w:id="69" w:name="_Toc26702029"/>
      <w:r>
        <w:rPr>
          <w:rFonts w:ascii="Tahoma" w:eastAsia="Tahoma" w:hAnsi="Tahoma" w:cs="Tahoma"/>
          <w:color w:val="000000"/>
          <w:sz w:val="22"/>
          <w:szCs w:val="22"/>
        </w:rPr>
        <w:t>METODOLOGÍA PARA LA ACTUALIZACIÒN DEL PTEA</w:t>
      </w:r>
      <w:bookmarkEnd w:id="69"/>
    </w:p>
    <w:p w14:paraId="0A5597B3" w14:textId="77777777" w:rsidR="00037F66" w:rsidRDefault="00037F66">
      <w:pPr>
        <w:rPr>
          <w:rFonts w:ascii="Tahoma" w:eastAsia="Tahoma" w:hAnsi="Tahoma" w:cs="Tahoma"/>
          <w:b/>
          <w:sz w:val="22"/>
          <w:szCs w:val="22"/>
        </w:rPr>
      </w:pPr>
    </w:p>
    <w:p w14:paraId="10A9700B" w14:textId="77777777" w:rsidR="00037F66" w:rsidRDefault="00EC12AD" w:rsidP="00904FFB">
      <w:pPr>
        <w:pStyle w:val="Ttulo2"/>
        <w:numPr>
          <w:ilvl w:val="1"/>
          <w:numId w:val="3"/>
        </w:numPr>
        <w:spacing w:before="0" w:after="0"/>
        <w:jc w:val="left"/>
        <w:rPr>
          <w:rFonts w:ascii="Tahoma" w:eastAsia="Tahoma" w:hAnsi="Tahoma" w:cs="Tahoma"/>
          <w:i w:val="0"/>
          <w:sz w:val="22"/>
          <w:szCs w:val="22"/>
        </w:rPr>
      </w:pPr>
      <w:bookmarkStart w:id="70" w:name="_Toc26702030"/>
      <w:r>
        <w:rPr>
          <w:rFonts w:ascii="Tahoma" w:eastAsia="Tahoma" w:hAnsi="Tahoma" w:cs="Tahoma"/>
          <w:i w:val="0"/>
          <w:sz w:val="22"/>
          <w:szCs w:val="22"/>
        </w:rPr>
        <w:t>CONVOCATORIA</w:t>
      </w:r>
      <w:bookmarkEnd w:id="70"/>
    </w:p>
    <w:p w14:paraId="4F3C0A72" w14:textId="77777777" w:rsidR="00037F66" w:rsidRDefault="00037F66">
      <w:pPr>
        <w:rPr>
          <w:rFonts w:ascii="Tahoma" w:eastAsia="Tahoma" w:hAnsi="Tahoma" w:cs="Tahoma"/>
          <w:b/>
          <w:sz w:val="22"/>
          <w:szCs w:val="22"/>
        </w:rPr>
      </w:pPr>
    </w:p>
    <w:p w14:paraId="45057960" w14:textId="77777777" w:rsidR="00BB6896" w:rsidRDefault="00BB6896" w:rsidP="00BB6896">
      <w:pPr>
        <w:jc w:val="both"/>
        <w:rPr>
          <w:rFonts w:ascii="Tahoma" w:eastAsia="Tahoma" w:hAnsi="Tahoma" w:cs="Tahoma"/>
          <w:color w:val="FF0000"/>
          <w:sz w:val="22"/>
          <w:szCs w:val="22"/>
        </w:rPr>
      </w:pPr>
    </w:p>
    <w:p w14:paraId="7E0E41E5" w14:textId="7801CACF" w:rsidR="00BB6896" w:rsidRDefault="00BB6896" w:rsidP="00BB6896">
      <w:pPr>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Para dar inicio al proceso de formulación del Plan de Territorial de Educación Ambiental. Se realizaron</w:t>
      </w:r>
      <w:r w:rsidR="00117E77">
        <w:rPr>
          <w:rFonts w:ascii="Tahoma" w:eastAsia="Tahoma" w:hAnsi="Tahoma" w:cs="Tahoma"/>
          <w:color w:val="000000" w:themeColor="text1"/>
          <w:sz w:val="22"/>
          <w:szCs w:val="22"/>
        </w:rPr>
        <w:t>-</w:t>
      </w:r>
      <w:r>
        <w:rPr>
          <w:rFonts w:ascii="Tahoma" w:eastAsia="Tahoma" w:hAnsi="Tahoma" w:cs="Tahoma"/>
          <w:color w:val="000000" w:themeColor="text1"/>
          <w:sz w:val="22"/>
          <w:szCs w:val="22"/>
        </w:rPr>
        <w:t xml:space="preserve"> tres mesas de trabajo en el municipio y se priorizaron problemáticas y posibles alternativas de solución, a esto se le suma que para el 2019 se realizó un CIDEA regional con los secretarios Técnicos, se elaboró una línea base por parte de la CAR en la Dirección de Cultura Ambiental y Servicio al Ciudadano (DCASC), de la gestión 2016 al 2018 y presentada en el primer semestre para luego evaluar la gestión del PTEA 2016-2019 en el análisis de los indicadores y las metas proyectadas y su ejecución. </w:t>
      </w:r>
    </w:p>
    <w:p w14:paraId="66D0B274" w14:textId="77777777" w:rsidR="00037F66" w:rsidRDefault="00037F66"/>
    <w:p w14:paraId="6F5B0599" w14:textId="101CE466" w:rsidR="00037F66" w:rsidRDefault="00EC12AD" w:rsidP="00904FFB">
      <w:pPr>
        <w:pStyle w:val="Ttulo2"/>
        <w:numPr>
          <w:ilvl w:val="1"/>
          <w:numId w:val="3"/>
        </w:numPr>
        <w:spacing w:before="0" w:after="0"/>
        <w:jc w:val="left"/>
        <w:rPr>
          <w:rFonts w:ascii="Tahoma" w:eastAsia="Tahoma" w:hAnsi="Tahoma" w:cs="Tahoma"/>
          <w:i w:val="0"/>
          <w:sz w:val="22"/>
          <w:szCs w:val="22"/>
        </w:rPr>
      </w:pPr>
      <w:bookmarkStart w:id="71" w:name="_Toc26702031"/>
      <w:r>
        <w:rPr>
          <w:rFonts w:ascii="Tahoma" w:eastAsia="Tahoma" w:hAnsi="Tahoma" w:cs="Tahoma"/>
          <w:i w:val="0"/>
          <w:sz w:val="22"/>
          <w:szCs w:val="22"/>
        </w:rPr>
        <w:t>DESARROLLO DE LAS MESAS DE TRABAJO</w:t>
      </w:r>
      <w:bookmarkEnd w:id="71"/>
    </w:p>
    <w:p w14:paraId="0EE357D4" w14:textId="42AD0987" w:rsidR="004A6EFD" w:rsidRDefault="004A6EFD" w:rsidP="004A6EFD">
      <w:pPr>
        <w:rPr>
          <w:rFonts w:eastAsia="Tahoma"/>
          <w:lang w:eastAsia="en-US"/>
        </w:rPr>
      </w:pPr>
    </w:p>
    <w:p w14:paraId="3C7748F0" w14:textId="77777777" w:rsidR="004A6EFD" w:rsidRDefault="004A6EFD" w:rsidP="004A6EFD">
      <w:pPr>
        <w:rPr>
          <w:rFonts w:ascii="Tahoma" w:eastAsia="Tahoma" w:hAnsi="Tahoma" w:cs="Tahoma"/>
          <w:b/>
          <w:sz w:val="22"/>
          <w:szCs w:val="22"/>
        </w:rPr>
      </w:pPr>
    </w:p>
    <w:p w14:paraId="4735F910" w14:textId="731FC75A" w:rsidR="004A6EFD" w:rsidRDefault="001D2C95" w:rsidP="004A6EFD">
      <w:pPr>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 xml:space="preserve">Para </w:t>
      </w:r>
      <w:r w:rsidR="004A6EFD">
        <w:rPr>
          <w:rFonts w:ascii="Tahoma" w:eastAsia="Tahoma" w:hAnsi="Tahoma" w:cs="Tahoma"/>
          <w:color w:val="000000" w:themeColor="text1"/>
          <w:sz w:val="22"/>
          <w:szCs w:val="22"/>
        </w:rPr>
        <w:t>la construcción del Plan</w:t>
      </w:r>
      <w:r>
        <w:rPr>
          <w:rFonts w:ascii="Tahoma" w:eastAsia="Tahoma" w:hAnsi="Tahoma" w:cs="Tahoma"/>
          <w:color w:val="000000" w:themeColor="text1"/>
          <w:sz w:val="22"/>
          <w:szCs w:val="22"/>
        </w:rPr>
        <w:t xml:space="preserve"> Territorial</w:t>
      </w:r>
      <w:r w:rsidR="004A6EFD">
        <w:rPr>
          <w:rFonts w:ascii="Tahoma" w:eastAsia="Tahoma" w:hAnsi="Tahoma" w:cs="Tahoma"/>
          <w:color w:val="000000" w:themeColor="text1"/>
          <w:sz w:val="22"/>
          <w:szCs w:val="22"/>
        </w:rPr>
        <w:t xml:space="preserve"> de Educación Ambiental, se desarrolló los siguientes talleres cuya descripción se presenta a continuación:</w:t>
      </w:r>
    </w:p>
    <w:p w14:paraId="7CA0C31C" w14:textId="77777777" w:rsidR="004A6EFD" w:rsidRDefault="004A6EFD" w:rsidP="004A6EFD">
      <w:pPr>
        <w:rPr>
          <w:rFonts w:ascii="Tahoma" w:eastAsia="Tahoma" w:hAnsi="Tahoma" w:cs="Tahoma"/>
          <w:color w:val="000000" w:themeColor="text1"/>
          <w:sz w:val="22"/>
          <w:szCs w:val="22"/>
        </w:rPr>
      </w:pPr>
    </w:p>
    <w:p w14:paraId="3E6A0361" w14:textId="427C0306" w:rsidR="004A6EFD" w:rsidRDefault="00B56FB8" w:rsidP="004A7DCD">
      <w:pPr>
        <w:pStyle w:val="Prrafodelista"/>
        <w:numPr>
          <w:ilvl w:val="3"/>
          <w:numId w:val="5"/>
        </w:numPr>
        <w:ind w:left="0" w:firstLine="32"/>
        <w:jc w:val="both"/>
        <w:rPr>
          <w:rFonts w:ascii="Tahoma" w:eastAsia="Tahoma" w:hAnsi="Tahoma" w:cs="Tahoma"/>
          <w:color w:val="000000" w:themeColor="text1"/>
        </w:rPr>
      </w:pPr>
      <w:r>
        <w:rPr>
          <w:rFonts w:ascii="Tahoma" w:eastAsia="Tahoma" w:hAnsi="Tahoma" w:cs="Tahoma"/>
          <w:color w:val="000000" w:themeColor="text1"/>
        </w:rPr>
        <w:t>Socializació</w:t>
      </w:r>
      <w:r w:rsidR="00117E77">
        <w:rPr>
          <w:rFonts w:ascii="Tahoma" w:eastAsia="Tahoma" w:hAnsi="Tahoma" w:cs="Tahoma"/>
          <w:color w:val="000000" w:themeColor="text1"/>
        </w:rPr>
        <w:t>n</w:t>
      </w:r>
      <w:r w:rsidR="004A6EFD">
        <w:rPr>
          <w:rFonts w:ascii="Tahoma" w:eastAsia="Tahoma" w:hAnsi="Tahoma" w:cs="Tahoma"/>
          <w:color w:val="000000" w:themeColor="text1"/>
        </w:rPr>
        <w:t xml:space="preserve"> del PTEA 2016</w:t>
      </w:r>
      <w:r w:rsidR="00D827E1">
        <w:rPr>
          <w:rFonts w:ascii="Tahoma" w:eastAsia="Tahoma" w:hAnsi="Tahoma" w:cs="Tahoma"/>
          <w:color w:val="000000" w:themeColor="text1"/>
        </w:rPr>
        <w:t>-2019</w:t>
      </w:r>
      <w:r w:rsidR="004A6EFD">
        <w:rPr>
          <w:rFonts w:ascii="Tahoma" w:eastAsia="Tahoma" w:hAnsi="Tahoma" w:cs="Tahoma"/>
          <w:color w:val="000000" w:themeColor="text1"/>
        </w:rPr>
        <w:t>, evaluando el alcance que tuvo esas metas durante el periodo de vigencia.</w:t>
      </w:r>
    </w:p>
    <w:p w14:paraId="041083F9" w14:textId="4A9EB34A" w:rsidR="004A6EFD" w:rsidRPr="00220DDF" w:rsidRDefault="00220DDF" w:rsidP="004A7DCD">
      <w:pPr>
        <w:pStyle w:val="Prrafodelista"/>
        <w:numPr>
          <w:ilvl w:val="3"/>
          <w:numId w:val="5"/>
        </w:numPr>
        <w:ind w:left="0" w:firstLine="0"/>
        <w:jc w:val="both"/>
        <w:rPr>
          <w:rFonts w:ascii="Tahoma" w:eastAsia="Tahoma" w:hAnsi="Tahoma" w:cs="Tahoma"/>
          <w:color w:val="000000" w:themeColor="text1"/>
        </w:rPr>
      </w:pPr>
      <w:r w:rsidRPr="00220DDF">
        <w:rPr>
          <w:rFonts w:ascii="Tahoma" w:eastAsia="Tahoma" w:hAnsi="Tahoma" w:cs="Tahoma"/>
          <w:color w:val="000000" w:themeColor="text1"/>
        </w:rPr>
        <w:t>Socialización</w:t>
      </w:r>
      <w:r w:rsidR="004A6EFD" w:rsidRPr="00220DDF">
        <w:rPr>
          <w:rFonts w:ascii="Tahoma" w:eastAsia="Tahoma" w:hAnsi="Tahoma" w:cs="Tahoma"/>
          <w:color w:val="000000" w:themeColor="text1"/>
        </w:rPr>
        <w:t xml:space="preserve"> de la Armonización</w:t>
      </w:r>
      <w:r w:rsidRPr="00220DDF">
        <w:rPr>
          <w:rFonts w:ascii="Tahoma" w:eastAsia="Tahoma" w:hAnsi="Tahoma" w:cs="Tahoma"/>
          <w:color w:val="000000" w:themeColor="text1"/>
        </w:rPr>
        <w:t xml:space="preserve"> la cual refiere </w:t>
      </w:r>
      <w:r w:rsidR="00392F00">
        <w:rPr>
          <w:rFonts w:ascii="Tahoma" w:eastAsia="Tahoma" w:hAnsi="Tahoma" w:cs="Tahoma"/>
          <w:color w:val="000000" w:themeColor="text1"/>
        </w:rPr>
        <w:t>en la transversalidad de</w:t>
      </w:r>
      <w:r w:rsidRPr="00220DDF">
        <w:rPr>
          <w:rFonts w:ascii="Tahoma" w:eastAsia="Tahoma" w:hAnsi="Tahoma" w:cs="Tahoma"/>
          <w:color w:val="000000" w:themeColor="text1"/>
        </w:rPr>
        <w:t xml:space="preserve"> diferentes herramientas de planificación en el municipio</w:t>
      </w:r>
      <w:r w:rsidR="00BC67CE">
        <w:rPr>
          <w:rFonts w:ascii="Tahoma" w:eastAsia="Tahoma" w:hAnsi="Tahoma" w:cs="Tahoma"/>
          <w:color w:val="000000" w:themeColor="text1"/>
        </w:rPr>
        <w:t>, para la</w:t>
      </w:r>
      <w:r w:rsidR="00392F00">
        <w:rPr>
          <w:rFonts w:ascii="Tahoma" w:eastAsia="Tahoma" w:hAnsi="Tahoma" w:cs="Tahoma"/>
          <w:color w:val="000000" w:themeColor="text1"/>
        </w:rPr>
        <w:t xml:space="preserve"> </w:t>
      </w:r>
      <w:r w:rsidR="00117E77">
        <w:rPr>
          <w:rFonts w:ascii="Tahoma" w:eastAsia="Tahoma" w:hAnsi="Tahoma" w:cs="Tahoma"/>
          <w:color w:val="000000" w:themeColor="text1"/>
        </w:rPr>
        <w:t>actualización del PTEA.</w:t>
      </w:r>
    </w:p>
    <w:p w14:paraId="08A391DF" w14:textId="2995E149" w:rsidR="004A6EFD" w:rsidRPr="00117E77" w:rsidRDefault="004A6EFD" w:rsidP="004A7DCD">
      <w:pPr>
        <w:pStyle w:val="Prrafodelista"/>
        <w:numPr>
          <w:ilvl w:val="3"/>
          <w:numId w:val="5"/>
        </w:numPr>
        <w:ind w:left="0" w:firstLine="0"/>
        <w:jc w:val="both"/>
        <w:rPr>
          <w:rFonts w:ascii="Tahoma" w:eastAsia="Tahoma" w:hAnsi="Tahoma" w:cs="Tahoma"/>
          <w:color w:val="000000" w:themeColor="text1"/>
        </w:rPr>
      </w:pPr>
      <w:r w:rsidRPr="00117E77">
        <w:rPr>
          <w:rFonts w:ascii="Tahoma" w:eastAsia="Tahoma" w:hAnsi="Tahoma" w:cs="Tahoma"/>
          <w:color w:val="000000" w:themeColor="text1"/>
        </w:rPr>
        <w:t>Talleres</w:t>
      </w:r>
      <w:r w:rsidR="00117E77" w:rsidRPr="00117E77">
        <w:rPr>
          <w:rFonts w:ascii="Tahoma" w:eastAsia="Tahoma" w:hAnsi="Tahoma" w:cs="Tahoma"/>
          <w:color w:val="000000" w:themeColor="text1"/>
        </w:rPr>
        <w:t>:</w:t>
      </w:r>
      <w:r w:rsidRPr="00117E77">
        <w:rPr>
          <w:rFonts w:ascii="Tahoma" w:eastAsia="Tahoma" w:hAnsi="Tahoma" w:cs="Tahoma"/>
          <w:color w:val="000000" w:themeColor="text1"/>
        </w:rPr>
        <w:t xml:space="preserve"> </w:t>
      </w:r>
      <w:r w:rsidR="00117E77">
        <w:rPr>
          <w:rFonts w:ascii="Tahoma" w:eastAsia="Tahoma" w:hAnsi="Tahoma" w:cs="Tahoma"/>
          <w:color w:val="000000" w:themeColor="text1"/>
        </w:rPr>
        <w:t>H</w:t>
      </w:r>
      <w:r w:rsidR="00117E77" w:rsidRPr="00117E77">
        <w:rPr>
          <w:rFonts w:ascii="Tahoma" w:eastAsia="Tahoma" w:hAnsi="Tahoma" w:cs="Tahoma"/>
          <w:color w:val="000000" w:themeColor="text1"/>
        </w:rPr>
        <w:t xml:space="preserve">acia la actualización de PTEA 2019-2023 </w:t>
      </w:r>
      <w:r w:rsidRPr="00117E77">
        <w:rPr>
          <w:rFonts w:ascii="Tahoma" w:eastAsia="Tahoma" w:hAnsi="Tahoma" w:cs="Tahoma"/>
          <w:color w:val="000000" w:themeColor="text1"/>
        </w:rPr>
        <w:t xml:space="preserve">en donde los </w:t>
      </w:r>
      <w:r w:rsidR="00117E77" w:rsidRPr="00117E77">
        <w:rPr>
          <w:rFonts w:ascii="Tahoma" w:eastAsia="Tahoma" w:hAnsi="Tahoma" w:cs="Tahoma"/>
          <w:color w:val="000000" w:themeColor="text1"/>
        </w:rPr>
        <w:t xml:space="preserve">integrantes </w:t>
      </w:r>
      <w:r w:rsidRPr="00117E77">
        <w:rPr>
          <w:rFonts w:ascii="Tahoma" w:eastAsia="Tahoma" w:hAnsi="Tahoma" w:cs="Tahoma"/>
          <w:color w:val="000000" w:themeColor="text1"/>
        </w:rPr>
        <w:t xml:space="preserve">del CIDEA </w:t>
      </w:r>
      <w:r w:rsidR="00117E77" w:rsidRPr="00117E77">
        <w:rPr>
          <w:rFonts w:ascii="Tahoma" w:eastAsia="Tahoma" w:hAnsi="Tahoma" w:cs="Tahoma"/>
          <w:color w:val="000000" w:themeColor="text1"/>
        </w:rPr>
        <w:t>municipal a través de una metodología de DCASC de la</w:t>
      </w:r>
      <w:r w:rsidR="00117E77">
        <w:rPr>
          <w:rFonts w:ascii="Tahoma" w:eastAsia="Tahoma" w:hAnsi="Tahoma" w:cs="Tahoma"/>
          <w:color w:val="000000" w:themeColor="text1"/>
        </w:rPr>
        <w:t xml:space="preserve"> </w:t>
      </w:r>
      <w:r w:rsidR="00117E77" w:rsidRPr="00117E77">
        <w:rPr>
          <w:rFonts w:ascii="Tahoma" w:eastAsia="Tahoma" w:hAnsi="Tahoma" w:cs="Tahoma"/>
          <w:color w:val="000000" w:themeColor="text1"/>
        </w:rPr>
        <w:t>meta 2.5 establece una formulación y una actualización del PTEA</w:t>
      </w:r>
    </w:p>
    <w:p w14:paraId="0D7FC9DE" w14:textId="77777777" w:rsidR="00B1612D" w:rsidRDefault="00B1612D" w:rsidP="00B1612D">
      <w:pPr>
        <w:pStyle w:val="Prrafodelista"/>
        <w:numPr>
          <w:ilvl w:val="3"/>
          <w:numId w:val="5"/>
        </w:numPr>
        <w:ind w:left="0" w:firstLine="0"/>
        <w:jc w:val="both"/>
        <w:rPr>
          <w:rFonts w:ascii="Tahoma" w:eastAsia="Tahoma" w:hAnsi="Tahoma" w:cs="Tahoma"/>
          <w:color w:val="000000" w:themeColor="text1"/>
        </w:rPr>
      </w:pPr>
      <w:bookmarkStart w:id="72" w:name="_Hlk26529641"/>
      <w:r>
        <w:rPr>
          <w:rFonts w:ascii="Tahoma" w:eastAsia="Tahoma" w:hAnsi="Tahoma" w:cs="Tahoma"/>
          <w:color w:val="000000" w:themeColor="text1"/>
        </w:rPr>
        <w:t>Estructuras Programáticas: Se socializa las estructuras programáticas elaboradas por parte de la Corporación Autónoma Regional- CAR y Dirección de Cultura Ambiental y Servicio al Ciudadano, teniendo en cuenta que esta estructura programática se elaboró a partir de la información suministrada en la armonización.</w:t>
      </w:r>
    </w:p>
    <w:p w14:paraId="7A700151" w14:textId="77777777" w:rsidR="00B1612D" w:rsidRDefault="00B1612D" w:rsidP="00B1612D">
      <w:pPr>
        <w:pStyle w:val="Prrafodelista"/>
        <w:numPr>
          <w:ilvl w:val="3"/>
          <w:numId w:val="5"/>
        </w:numPr>
        <w:ind w:left="0" w:firstLine="0"/>
        <w:jc w:val="both"/>
        <w:rPr>
          <w:rFonts w:ascii="Tahoma" w:eastAsia="Tahoma" w:hAnsi="Tahoma" w:cs="Tahoma"/>
          <w:color w:val="000000" w:themeColor="text1"/>
        </w:rPr>
      </w:pPr>
      <w:r>
        <w:rPr>
          <w:rFonts w:ascii="Tahoma" w:eastAsia="Tahoma" w:hAnsi="Tahoma" w:cs="Tahoma"/>
          <w:color w:val="000000" w:themeColor="text1"/>
        </w:rPr>
        <w:t>Avances: En reuniones periódicas se da avance del documento, se atiende las observaciones pertinentes por parte del CIDEA y la Secretaría Técnica en la elaboración del marco del PTEA.</w:t>
      </w:r>
    </w:p>
    <w:p w14:paraId="35EF7F0E" w14:textId="77777777" w:rsidR="00B1612D" w:rsidRDefault="00B1612D" w:rsidP="00B1612D">
      <w:pPr>
        <w:pStyle w:val="Prrafodelista"/>
        <w:numPr>
          <w:ilvl w:val="3"/>
          <w:numId w:val="5"/>
        </w:numPr>
        <w:ind w:left="0" w:firstLine="0"/>
        <w:jc w:val="both"/>
        <w:rPr>
          <w:rFonts w:ascii="Tahoma" w:eastAsia="Tahoma" w:hAnsi="Tahoma" w:cs="Tahoma"/>
          <w:color w:val="000000" w:themeColor="text1"/>
        </w:rPr>
      </w:pPr>
      <w:r>
        <w:rPr>
          <w:rFonts w:ascii="Tahoma" w:eastAsia="Tahoma" w:hAnsi="Tahoma" w:cs="Tahoma"/>
          <w:color w:val="000000" w:themeColor="text1"/>
        </w:rPr>
        <w:lastRenderedPageBreak/>
        <w:t>Presentación: Se socializa el documento, donde se especifica cada programa y proyecto a ejecutar, se hace una revisión completa de la memoria técnica para su aprobación.</w:t>
      </w:r>
      <w:bookmarkEnd w:id="72"/>
    </w:p>
    <w:p w14:paraId="24956F5F" w14:textId="77777777" w:rsidR="00317F5F" w:rsidRDefault="00317F5F" w:rsidP="00317F5F">
      <w:pPr>
        <w:jc w:val="both"/>
        <w:rPr>
          <w:rFonts w:ascii="Tahoma" w:eastAsia="Tahoma" w:hAnsi="Tahoma" w:cs="Tahoma"/>
          <w:b/>
          <w:sz w:val="22"/>
          <w:szCs w:val="22"/>
        </w:rPr>
      </w:pPr>
    </w:p>
    <w:p w14:paraId="13DE4AEF" w14:textId="20BA4956" w:rsidR="00317F5F" w:rsidRDefault="00317F5F" w:rsidP="00317F5F">
      <w:pPr>
        <w:jc w:val="both"/>
        <w:rPr>
          <w:rFonts w:ascii="Tahoma" w:eastAsia="Tahoma" w:hAnsi="Tahoma" w:cs="Tahoma"/>
          <w:sz w:val="22"/>
          <w:szCs w:val="22"/>
        </w:rPr>
      </w:pPr>
      <w:r>
        <w:rPr>
          <w:rFonts w:ascii="Tahoma" w:eastAsia="Tahoma" w:hAnsi="Tahoma" w:cs="Tahoma"/>
          <w:sz w:val="22"/>
          <w:szCs w:val="22"/>
        </w:rPr>
        <w:t>Para el desarrollo de la construcción del Plan de Educación Ambiental, se realizó sesiones de trabajo cuya descripción se presenta a continuación:</w:t>
      </w:r>
    </w:p>
    <w:p w14:paraId="51ED67DF" w14:textId="77777777" w:rsidR="00317F5F" w:rsidRDefault="00317F5F" w:rsidP="00317F5F">
      <w:pPr>
        <w:jc w:val="both"/>
        <w:rPr>
          <w:rFonts w:ascii="Tahoma" w:eastAsia="Tahoma" w:hAnsi="Tahoma" w:cs="Tahoma"/>
          <w:sz w:val="22"/>
          <w:szCs w:val="22"/>
        </w:rPr>
      </w:pPr>
    </w:p>
    <w:p w14:paraId="1BB6C6EE" w14:textId="2DA1B8A2" w:rsidR="00317F5F" w:rsidRDefault="00317F5F" w:rsidP="00904FFB">
      <w:pPr>
        <w:pStyle w:val="Ttulo3"/>
        <w:numPr>
          <w:ilvl w:val="2"/>
          <w:numId w:val="3"/>
        </w:numPr>
        <w:spacing w:before="0" w:after="0"/>
        <w:jc w:val="both"/>
        <w:rPr>
          <w:rFonts w:ascii="Tahoma" w:eastAsia="Tahoma" w:hAnsi="Tahoma" w:cs="Tahoma"/>
          <w:b w:val="0"/>
          <w:sz w:val="22"/>
          <w:szCs w:val="22"/>
        </w:rPr>
      </w:pPr>
      <w:bookmarkStart w:id="73" w:name="_Toc26702032"/>
      <w:r>
        <w:rPr>
          <w:rFonts w:ascii="Tahoma" w:eastAsia="Tahoma" w:hAnsi="Tahoma" w:cs="Tahoma"/>
          <w:b w:val="0"/>
          <w:sz w:val="22"/>
          <w:szCs w:val="22"/>
        </w:rPr>
        <w:t>Sesiones</w:t>
      </w:r>
      <w:bookmarkEnd w:id="73"/>
      <w:r>
        <w:rPr>
          <w:rFonts w:ascii="Tahoma" w:eastAsia="Tahoma" w:hAnsi="Tahoma" w:cs="Tahoma"/>
          <w:b w:val="0"/>
          <w:sz w:val="22"/>
          <w:szCs w:val="22"/>
        </w:rPr>
        <w:t xml:space="preserve"> </w:t>
      </w:r>
    </w:p>
    <w:p w14:paraId="4DFA6809" w14:textId="77777777" w:rsidR="00317F5F" w:rsidRDefault="00317F5F" w:rsidP="00317F5F">
      <w:pPr>
        <w:jc w:val="both"/>
        <w:rPr>
          <w:rFonts w:ascii="Tahoma" w:eastAsia="Tahoma" w:hAnsi="Tahoma" w:cs="Tahoma"/>
          <w:sz w:val="22"/>
          <w:szCs w:val="22"/>
          <w:lang w:eastAsia="en-US"/>
        </w:rPr>
      </w:pPr>
    </w:p>
    <w:p w14:paraId="1A75F75D" w14:textId="0E3AD23B" w:rsidR="00317F5F" w:rsidRDefault="00317F5F" w:rsidP="00904FFB">
      <w:pPr>
        <w:pStyle w:val="Prrafodelista"/>
        <w:numPr>
          <w:ilvl w:val="3"/>
          <w:numId w:val="3"/>
        </w:numPr>
        <w:jc w:val="both"/>
        <w:rPr>
          <w:rFonts w:ascii="Tahoma" w:eastAsia="Tahoma" w:hAnsi="Tahoma" w:cs="Tahoma"/>
        </w:rPr>
      </w:pPr>
      <w:r>
        <w:rPr>
          <w:rFonts w:ascii="Tahoma" w:eastAsia="Tahoma" w:hAnsi="Tahoma" w:cs="Tahoma"/>
        </w:rPr>
        <w:t>Primera Sesión</w:t>
      </w:r>
    </w:p>
    <w:p w14:paraId="68B8C1A2" w14:textId="2AB3A6F7" w:rsidR="00487295" w:rsidRDefault="00317F5F" w:rsidP="00317F5F">
      <w:pPr>
        <w:jc w:val="both"/>
        <w:rPr>
          <w:rFonts w:ascii="Tahoma" w:eastAsia="Tahoma" w:hAnsi="Tahoma" w:cs="Tahoma"/>
          <w:sz w:val="22"/>
          <w:szCs w:val="22"/>
          <w:lang w:eastAsia="en-US"/>
        </w:rPr>
      </w:pPr>
      <w:r>
        <w:rPr>
          <w:rFonts w:ascii="Tahoma" w:eastAsia="Tahoma" w:hAnsi="Tahoma" w:cs="Tahoma"/>
          <w:sz w:val="22"/>
          <w:szCs w:val="22"/>
          <w:lang w:eastAsia="en-US"/>
        </w:rPr>
        <w:t>Esta sesión tuvo</w:t>
      </w:r>
      <w:r w:rsidR="00487295">
        <w:rPr>
          <w:rFonts w:ascii="Tahoma" w:eastAsia="Tahoma" w:hAnsi="Tahoma" w:cs="Tahoma"/>
          <w:sz w:val="22"/>
          <w:szCs w:val="22"/>
          <w:lang w:eastAsia="en-US"/>
        </w:rPr>
        <w:t xml:space="preserve"> como </w:t>
      </w:r>
      <w:r>
        <w:rPr>
          <w:rFonts w:ascii="Tahoma" w:eastAsia="Tahoma" w:hAnsi="Tahoma" w:cs="Tahoma"/>
          <w:sz w:val="22"/>
          <w:szCs w:val="22"/>
          <w:lang w:eastAsia="en-US"/>
        </w:rPr>
        <w:t>objetivo</w:t>
      </w:r>
      <w:r w:rsidR="00487295">
        <w:rPr>
          <w:rFonts w:ascii="Tahoma" w:eastAsia="Tahoma" w:hAnsi="Tahoma" w:cs="Tahoma"/>
          <w:sz w:val="22"/>
          <w:szCs w:val="22"/>
          <w:lang w:eastAsia="en-US"/>
        </w:rPr>
        <w:t xml:space="preserve"> socializar los aspectos a tener en cuenta sobre el PTEA, así como los documentos bases para la armonización. También se hizo un análisis del estado actual de municipio para la actualización del PTEA.</w:t>
      </w:r>
    </w:p>
    <w:p w14:paraId="538A022B" w14:textId="77777777" w:rsidR="00ED34D6" w:rsidRDefault="00ED34D6" w:rsidP="00317F5F">
      <w:pPr>
        <w:jc w:val="both"/>
        <w:rPr>
          <w:rFonts w:ascii="Tahoma" w:eastAsia="Tahoma" w:hAnsi="Tahoma" w:cs="Tahoma"/>
          <w:sz w:val="22"/>
          <w:szCs w:val="22"/>
          <w:lang w:eastAsia="en-US"/>
        </w:rPr>
      </w:pPr>
    </w:p>
    <w:p w14:paraId="708219FD" w14:textId="5C39AB3D" w:rsidR="00ED34D6" w:rsidRDefault="00ED34D6" w:rsidP="00317F5F">
      <w:pPr>
        <w:jc w:val="both"/>
        <w:rPr>
          <w:rFonts w:ascii="Tahoma" w:eastAsia="Tahoma" w:hAnsi="Tahoma" w:cs="Tahoma"/>
          <w:sz w:val="22"/>
          <w:szCs w:val="22"/>
          <w:lang w:eastAsia="en-US"/>
        </w:rPr>
      </w:pPr>
      <w:r>
        <w:rPr>
          <w:rFonts w:ascii="Tahoma" w:eastAsia="Tahoma" w:hAnsi="Tahoma" w:cs="Tahoma"/>
          <w:sz w:val="22"/>
          <w:szCs w:val="22"/>
          <w:lang w:eastAsia="en-US"/>
        </w:rPr>
        <w:t>Se realizó la presentación de los insumos y la contextualización de la herramienta de la armonizaci</w:t>
      </w:r>
      <w:r w:rsidR="00BE5116">
        <w:rPr>
          <w:rFonts w:ascii="Tahoma" w:eastAsia="Tahoma" w:hAnsi="Tahoma" w:cs="Tahoma"/>
          <w:sz w:val="22"/>
          <w:szCs w:val="22"/>
          <w:lang w:eastAsia="en-US"/>
        </w:rPr>
        <w:t>ón. Adicionalmente se sube a la plataforma SIGAM la línea base y el decreto CIDEA.</w:t>
      </w:r>
    </w:p>
    <w:p w14:paraId="68B4832C" w14:textId="70190D04" w:rsidR="00487295" w:rsidRDefault="00487295" w:rsidP="00317F5F">
      <w:pPr>
        <w:jc w:val="both"/>
        <w:rPr>
          <w:rFonts w:ascii="Tahoma" w:eastAsia="Tahoma" w:hAnsi="Tahoma" w:cs="Tahoma"/>
          <w:sz w:val="22"/>
          <w:szCs w:val="22"/>
          <w:lang w:eastAsia="en-US"/>
        </w:rPr>
      </w:pPr>
    </w:p>
    <w:p w14:paraId="7278E442" w14:textId="59738752" w:rsidR="00BE5116" w:rsidRDefault="008C6EC1" w:rsidP="00317F5F">
      <w:pPr>
        <w:jc w:val="both"/>
        <w:rPr>
          <w:rFonts w:ascii="Tahoma" w:eastAsia="Tahoma" w:hAnsi="Tahoma" w:cs="Tahoma"/>
          <w:sz w:val="22"/>
          <w:szCs w:val="22"/>
          <w:lang w:eastAsia="en-US"/>
        </w:rPr>
      </w:pPr>
      <w:r>
        <w:rPr>
          <w:rFonts w:ascii="Tahoma" w:eastAsia="Tahoma" w:hAnsi="Tahoma" w:cs="Tahoma"/>
          <w:sz w:val="22"/>
          <w:szCs w:val="22"/>
          <w:lang w:eastAsia="en-US"/>
        </w:rPr>
        <w:t>Posteriormente se propone la fecha de la próxima sesión y convocatoria del CIDEA.</w:t>
      </w:r>
    </w:p>
    <w:p w14:paraId="22D9A1ED" w14:textId="77777777" w:rsidR="00BE5116" w:rsidRDefault="00BE5116" w:rsidP="00317F5F">
      <w:pPr>
        <w:jc w:val="both"/>
        <w:rPr>
          <w:rFonts w:ascii="Tahoma" w:eastAsia="Tahoma" w:hAnsi="Tahoma" w:cs="Tahoma"/>
          <w:sz w:val="22"/>
          <w:szCs w:val="22"/>
          <w:lang w:eastAsia="en-US"/>
        </w:rPr>
      </w:pPr>
    </w:p>
    <w:tbl>
      <w:tblPr>
        <w:tblStyle w:val="Tablaconcuadrcula"/>
        <w:tblW w:w="0" w:type="auto"/>
        <w:tblLook w:val="04A0" w:firstRow="1" w:lastRow="0" w:firstColumn="1" w:lastColumn="0" w:noHBand="0" w:noVBand="1"/>
      </w:tblPr>
      <w:tblGrid>
        <w:gridCol w:w="4986"/>
        <w:gridCol w:w="4068"/>
      </w:tblGrid>
      <w:tr w:rsidR="009C0987" w14:paraId="0602D6AE" w14:textId="77777777" w:rsidTr="009C0987">
        <w:tc>
          <w:tcPr>
            <w:tcW w:w="4489" w:type="dxa"/>
          </w:tcPr>
          <w:p w14:paraId="3148584E" w14:textId="77777777" w:rsidR="009C0987" w:rsidRDefault="009C0987" w:rsidP="004A365E">
            <w:pPr>
              <w:jc w:val="center"/>
              <w:rPr>
                <w:rFonts w:ascii="Tahoma" w:eastAsia="Tahoma" w:hAnsi="Tahoma" w:cs="Tahoma"/>
                <w:b/>
                <w:sz w:val="22"/>
                <w:szCs w:val="22"/>
                <w:lang w:eastAsia="en-US"/>
              </w:rPr>
            </w:pPr>
            <w:r w:rsidRPr="004A365E">
              <w:rPr>
                <w:rFonts w:ascii="Tahoma" w:eastAsia="Tahoma" w:hAnsi="Tahoma" w:cs="Tahoma"/>
                <w:b/>
                <w:noProof/>
                <w:lang w:val="es-CO" w:eastAsia="es-CO"/>
              </w:rPr>
              <w:drawing>
                <wp:inline distT="0" distB="0" distL="0" distR="0" wp14:anchorId="6CDCFA6B" wp14:editId="747FB9E1">
                  <wp:extent cx="3025303" cy="2266532"/>
                  <wp:effectExtent l="0" t="0" r="381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469" cy="2271901"/>
                          </a:xfrm>
                          <a:prstGeom prst="rect">
                            <a:avLst/>
                          </a:prstGeom>
                          <a:noFill/>
                          <a:ln>
                            <a:noFill/>
                          </a:ln>
                        </pic:spPr>
                      </pic:pic>
                    </a:graphicData>
                  </a:graphic>
                </wp:inline>
              </w:drawing>
            </w:r>
          </w:p>
          <w:p w14:paraId="6CE6300B" w14:textId="499E34EE" w:rsidR="009C0987" w:rsidRPr="009C0987" w:rsidRDefault="009C0987" w:rsidP="009C0987">
            <w:pPr>
              <w:jc w:val="center"/>
              <w:rPr>
                <w:rFonts w:ascii="Tahoma" w:eastAsia="Tahoma" w:hAnsi="Tahoma" w:cs="Tahoma"/>
                <w:b/>
                <w:sz w:val="20"/>
                <w:szCs w:val="20"/>
                <w:lang w:eastAsia="en-US"/>
              </w:rPr>
            </w:pPr>
            <w:r w:rsidRPr="009C0987">
              <w:rPr>
                <w:b/>
                <w:sz w:val="20"/>
                <w:szCs w:val="20"/>
              </w:rPr>
              <w:t xml:space="preserve">Ilustración </w:t>
            </w:r>
            <w:r w:rsidRPr="009C0987">
              <w:rPr>
                <w:b/>
                <w:sz w:val="20"/>
                <w:szCs w:val="20"/>
              </w:rPr>
              <w:fldChar w:fldCharType="begin"/>
            </w:r>
            <w:r w:rsidRPr="009C0987">
              <w:rPr>
                <w:b/>
                <w:sz w:val="20"/>
                <w:szCs w:val="20"/>
              </w:rPr>
              <w:instrText xml:space="preserve"> SEQ Ilustración \* ARABIC </w:instrText>
            </w:r>
            <w:r w:rsidRPr="009C0987">
              <w:rPr>
                <w:b/>
                <w:sz w:val="20"/>
                <w:szCs w:val="20"/>
              </w:rPr>
              <w:fldChar w:fldCharType="separate"/>
            </w:r>
            <w:r w:rsidR="003054E2">
              <w:rPr>
                <w:b/>
                <w:noProof/>
                <w:sz w:val="20"/>
                <w:szCs w:val="20"/>
              </w:rPr>
              <w:t>2</w:t>
            </w:r>
            <w:r w:rsidRPr="009C0987">
              <w:rPr>
                <w:b/>
                <w:noProof/>
                <w:sz w:val="20"/>
                <w:szCs w:val="20"/>
              </w:rPr>
              <w:fldChar w:fldCharType="end"/>
            </w:r>
            <w:r w:rsidRPr="009C0987">
              <w:rPr>
                <w:b/>
                <w:sz w:val="20"/>
                <w:szCs w:val="20"/>
              </w:rPr>
              <w:t xml:space="preserve"> Socialización del PTEA 2016-2019</w:t>
            </w:r>
          </w:p>
          <w:p w14:paraId="53742593" w14:textId="3F707104" w:rsidR="009C0987" w:rsidRDefault="009C0987" w:rsidP="004A365E">
            <w:pPr>
              <w:jc w:val="center"/>
              <w:rPr>
                <w:rFonts w:ascii="Tahoma" w:eastAsia="Tahoma" w:hAnsi="Tahoma" w:cs="Tahoma"/>
                <w:b/>
                <w:sz w:val="22"/>
                <w:szCs w:val="22"/>
                <w:lang w:eastAsia="en-US"/>
              </w:rPr>
            </w:pPr>
          </w:p>
        </w:tc>
        <w:tc>
          <w:tcPr>
            <w:tcW w:w="4489" w:type="dxa"/>
          </w:tcPr>
          <w:p w14:paraId="29D25B3C" w14:textId="2B6B2B03" w:rsidR="009C0987" w:rsidRDefault="009C0987" w:rsidP="009C0987">
            <w:pPr>
              <w:jc w:val="both"/>
              <w:rPr>
                <w:rFonts w:ascii="Tahoma" w:eastAsia="Tahoma" w:hAnsi="Tahoma" w:cs="Tahoma"/>
                <w:b/>
                <w:sz w:val="22"/>
                <w:szCs w:val="22"/>
                <w:lang w:eastAsia="en-US"/>
              </w:rPr>
            </w:pPr>
            <w:r>
              <w:rPr>
                <w:rFonts w:ascii="Tahoma" w:eastAsia="Tahoma" w:hAnsi="Tahoma" w:cs="Tahoma"/>
                <w:sz w:val="22"/>
                <w:szCs w:val="22"/>
                <w:lang w:eastAsia="en-US"/>
              </w:rPr>
              <w:t>Se reúne el comité delegados parciales en la secretaria técnica del municipio, dado que la administración canceló la reunión CIDEA convocada y se optó por realizar la reunión con el equipo de la secretaria.</w:t>
            </w:r>
          </w:p>
        </w:tc>
      </w:tr>
    </w:tbl>
    <w:p w14:paraId="005A9FCA" w14:textId="0D1DB147" w:rsidR="004A365E" w:rsidRPr="004A365E" w:rsidRDefault="004A365E" w:rsidP="004A365E">
      <w:pPr>
        <w:jc w:val="center"/>
        <w:rPr>
          <w:rFonts w:ascii="Tahoma" w:eastAsia="Tahoma" w:hAnsi="Tahoma" w:cs="Tahoma"/>
          <w:b/>
          <w:sz w:val="22"/>
          <w:szCs w:val="22"/>
          <w:lang w:eastAsia="en-US"/>
        </w:rPr>
      </w:pPr>
    </w:p>
    <w:p w14:paraId="0C155116" w14:textId="28D46B92" w:rsidR="00487295" w:rsidRDefault="00487295" w:rsidP="00317F5F">
      <w:pPr>
        <w:jc w:val="both"/>
        <w:rPr>
          <w:rFonts w:ascii="Tahoma" w:eastAsia="Tahoma" w:hAnsi="Tahoma" w:cs="Tahoma"/>
          <w:sz w:val="22"/>
          <w:szCs w:val="22"/>
          <w:lang w:eastAsia="en-US"/>
        </w:rPr>
      </w:pPr>
    </w:p>
    <w:p w14:paraId="4F0BA48C" w14:textId="3A7C1D4D" w:rsidR="00317F5F" w:rsidRPr="007E3CAD" w:rsidRDefault="00317F5F" w:rsidP="00904FFB">
      <w:pPr>
        <w:pStyle w:val="Prrafodelista"/>
        <w:numPr>
          <w:ilvl w:val="3"/>
          <w:numId w:val="3"/>
        </w:numPr>
        <w:jc w:val="both"/>
        <w:rPr>
          <w:rFonts w:ascii="Tahoma" w:eastAsia="Tahoma" w:hAnsi="Tahoma" w:cs="Tahoma"/>
        </w:rPr>
      </w:pPr>
      <w:r w:rsidRPr="007E3CAD">
        <w:rPr>
          <w:rFonts w:ascii="Tahoma" w:eastAsia="Tahoma" w:hAnsi="Tahoma" w:cs="Tahoma"/>
        </w:rPr>
        <w:t>Segunda Sesión</w:t>
      </w:r>
    </w:p>
    <w:p w14:paraId="0CB46F25" w14:textId="77777777" w:rsidR="00317F5F" w:rsidRDefault="00317F5F" w:rsidP="00317F5F">
      <w:pPr>
        <w:jc w:val="both"/>
        <w:rPr>
          <w:rFonts w:ascii="Tahoma" w:eastAsia="Tahoma" w:hAnsi="Tahoma" w:cs="Tahoma"/>
        </w:rPr>
      </w:pPr>
    </w:p>
    <w:p w14:paraId="68849DCA" w14:textId="6A1D2FC9" w:rsidR="00317F5F" w:rsidRDefault="00F63427" w:rsidP="00F63427">
      <w:pPr>
        <w:pStyle w:val="Prrafodelista"/>
        <w:ind w:left="0"/>
        <w:jc w:val="both"/>
        <w:rPr>
          <w:rFonts w:ascii="Tahoma" w:eastAsia="Tahoma" w:hAnsi="Tahoma" w:cs="Tahoma"/>
          <w:noProof/>
        </w:rPr>
      </w:pPr>
      <w:r>
        <w:rPr>
          <w:rFonts w:ascii="Tahoma" w:eastAsia="Tahoma" w:hAnsi="Tahoma" w:cs="Tahoma"/>
          <w:noProof/>
        </w:rPr>
        <w:t xml:space="preserve">Esta sesion tuvo como objetivo presentar el Taller hacia la Actualización del PTEA 2020- 2023. Los formatos utilizados estan estipulados de acuerdo con la meta 2.5 de la Direccion de Cultura Ambiental y Servicio al Ciudadano. </w:t>
      </w:r>
    </w:p>
    <w:p w14:paraId="617D622D" w14:textId="222C51F5" w:rsidR="009C0987" w:rsidRDefault="009C0987" w:rsidP="00F63427">
      <w:pPr>
        <w:pStyle w:val="Prrafodelista"/>
        <w:ind w:left="0"/>
        <w:jc w:val="both"/>
        <w:rPr>
          <w:rFonts w:ascii="Tahoma" w:eastAsia="Tahoma" w:hAnsi="Tahoma" w:cs="Tahoma"/>
          <w:noProof/>
        </w:rPr>
      </w:pPr>
    </w:p>
    <w:tbl>
      <w:tblPr>
        <w:tblStyle w:val="Tablaconcuadrcula"/>
        <w:tblW w:w="0" w:type="auto"/>
        <w:tblLook w:val="04A0" w:firstRow="1" w:lastRow="0" w:firstColumn="1" w:lastColumn="0" w:noHBand="0" w:noVBand="1"/>
      </w:tblPr>
      <w:tblGrid>
        <w:gridCol w:w="3677"/>
        <w:gridCol w:w="5377"/>
      </w:tblGrid>
      <w:tr w:rsidR="009C0987" w14:paraId="26FF4C57" w14:textId="77777777" w:rsidTr="00823746">
        <w:tc>
          <w:tcPr>
            <w:tcW w:w="4489" w:type="dxa"/>
          </w:tcPr>
          <w:p w14:paraId="7CBF27F4" w14:textId="718417E3" w:rsidR="009C0987" w:rsidRDefault="009C0987" w:rsidP="009C0987">
            <w:pPr>
              <w:pStyle w:val="Prrafodelista"/>
              <w:ind w:left="0"/>
              <w:jc w:val="both"/>
              <w:rPr>
                <w:rFonts w:ascii="Tahoma" w:eastAsia="Tahoma" w:hAnsi="Tahoma" w:cs="Tahoma"/>
                <w:noProof/>
              </w:rPr>
            </w:pPr>
            <w:r>
              <w:rPr>
                <w:rFonts w:ascii="Tahoma" w:eastAsia="Tahoma" w:hAnsi="Tahoma" w:cs="Tahoma"/>
                <w:noProof/>
              </w:rPr>
              <w:lastRenderedPageBreak/>
              <w:t xml:space="preserve">Se explica la actividad estipulada en el formato en su forma y el contenido. Por </w:t>
            </w:r>
            <w:r>
              <w:rPr>
                <w:rFonts w:ascii="Tahoma" w:eastAsia="Tahoma" w:hAnsi="Tahoma" w:cs="Tahoma"/>
                <w:noProof/>
              </w:rPr>
              <w:t>ú</w:t>
            </w:r>
            <w:r>
              <w:rPr>
                <w:rFonts w:ascii="Tahoma" w:eastAsia="Tahoma" w:hAnsi="Tahoma" w:cs="Tahoma"/>
                <w:noProof/>
              </w:rPr>
              <w:t>ltimo se hace la revisión del reglamento interno y se cierra la sesion programando la proxima intervención.</w:t>
            </w:r>
          </w:p>
          <w:p w14:paraId="5204C634" w14:textId="77777777" w:rsidR="009C0987" w:rsidRDefault="009C0987" w:rsidP="00823746">
            <w:pPr>
              <w:jc w:val="both"/>
              <w:rPr>
                <w:rFonts w:ascii="Tahoma" w:eastAsia="Tahoma" w:hAnsi="Tahoma" w:cs="Tahoma"/>
                <w:sz w:val="22"/>
                <w:szCs w:val="22"/>
                <w:lang w:eastAsia="en-US"/>
              </w:rPr>
            </w:pPr>
          </w:p>
        </w:tc>
        <w:tc>
          <w:tcPr>
            <w:tcW w:w="4489" w:type="dxa"/>
          </w:tcPr>
          <w:p w14:paraId="2F1297F5" w14:textId="77777777" w:rsidR="009C0987" w:rsidRDefault="009C0987" w:rsidP="00823746">
            <w:pPr>
              <w:jc w:val="both"/>
              <w:rPr>
                <w:rFonts w:ascii="Tahoma" w:eastAsia="Tahoma" w:hAnsi="Tahoma" w:cs="Tahoma"/>
                <w:sz w:val="22"/>
                <w:szCs w:val="22"/>
                <w:lang w:eastAsia="en-US"/>
              </w:rPr>
            </w:pPr>
          </w:p>
          <w:p w14:paraId="3DEC0E31" w14:textId="62E2BA51" w:rsidR="009C0987" w:rsidRDefault="009C0987" w:rsidP="00823746">
            <w:pPr>
              <w:jc w:val="both"/>
              <w:rPr>
                <w:rFonts w:ascii="Tahoma" w:eastAsia="Tahoma" w:hAnsi="Tahoma" w:cs="Tahoma"/>
                <w:sz w:val="22"/>
                <w:szCs w:val="22"/>
                <w:lang w:eastAsia="en-US"/>
              </w:rPr>
            </w:pPr>
            <w:r>
              <w:rPr>
                <w:rFonts w:ascii="Tahoma" w:eastAsia="Tahoma" w:hAnsi="Tahoma" w:cs="Tahoma"/>
                <w:noProof/>
                <w:lang w:val="es-CO" w:eastAsia="es-CO"/>
              </w:rPr>
              <w:drawing>
                <wp:inline distT="0" distB="0" distL="0" distR="0" wp14:anchorId="60E972D9" wp14:editId="76E7D33C">
                  <wp:extent cx="3277589" cy="2458099"/>
                  <wp:effectExtent l="0" t="0" r="0" b="0"/>
                  <wp:docPr id="5" name="Imagen 5" descr="E:\0849 CAR\INFORMES\AGOSTO\5. Especifica 2. Apoyo Social\CIDEA MUNICIPAL\BAJO MAGDALENA\PUERTO SALGAR\3.  Fotografía\Puerto salgar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849 CAR\INFORMES\AGOSTO\5. Especifica 2. Apoyo Social\CIDEA MUNICIPAL\BAJO MAGDALENA\PUERTO SALGAR\3.  Fotografía\Puerto salgar 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9425" cy="2459476"/>
                          </a:xfrm>
                          <a:prstGeom prst="rect">
                            <a:avLst/>
                          </a:prstGeom>
                          <a:noFill/>
                          <a:ln>
                            <a:noFill/>
                          </a:ln>
                        </pic:spPr>
                      </pic:pic>
                    </a:graphicData>
                  </a:graphic>
                </wp:inline>
              </w:drawing>
            </w:r>
          </w:p>
          <w:p w14:paraId="6EF4C90B" w14:textId="668DBFCB" w:rsidR="009C0987" w:rsidRPr="004A365E" w:rsidRDefault="009C0987" w:rsidP="009C0987">
            <w:pPr>
              <w:pStyle w:val="Descripcin"/>
              <w:jc w:val="center"/>
              <w:rPr>
                <w:rFonts w:ascii="Tahoma" w:eastAsia="Tahoma" w:hAnsi="Tahoma" w:cs="Tahoma"/>
                <w:noProof/>
              </w:rPr>
            </w:pPr>
            <w:r>
              <w:t xml:space="preserve">Ilustración </w:t>
            </w:r>
            <w:r>
              <w:fldChar w:fldCharType="begin"/>
            </w:r>
            <w:r>
              <w:instrText xml:space="preserve"> SEQ Ilustración \* ARABIC </w:instrText>
            </w:r>
            <w:r>
              <w:fldChar w:fldCharType="separate"/>
            </w:r>
            <w:r w:rsidR="003054E2">
              <w:rPr>
                <w:noProof/>
              </w:rPr>
              <w:t>3</w:t>
            </w:r>
            <w:r>
              <w:rPr>
                <w:noProof/>
              </w:rPr>
              <w:fldChar w:fldCharType="end"/>
            </w:r>
            <w:r>
              <w:t xml:space="preserve"> Segunda Sesión</w:t>
            </w:r>
          </w:p>
          <w:p w14:paraId="1C348C83" w14:textId="23E93895" w:rsidR="009C0987" w:rsidRDefault="009C0987" w:rsidP="00823746">
            <w:pPr>
              <w:jc w:val="both"/>
              <w:rPr>
                <w:rFonts w:ascii="Tahoma" w:eastAsia="Tahoma" w:hAnsi="Tahoma" w:cs="Tahoma"/>
                <w:sz w:val="22"/>
                <w:szCs w:val="22"/>
                <w:lang w:eastAsia="en-US"/>
              </w:rPr>
            </w:pPr>
          </w:p>
        </w:tc>
      </w:tr>
    </w:tbl>
    <w:p w14:paraId="1950F647" w14:textId="77777777" w:rsidR="009C0987" w:rsidRDefault="009C0987" w:rsidP="00F63427">
      <w:pPr>
        <w:pStyle w:val="Prrafodelista"/>
        <w:ind w:left="0"/>
        <w:jc w:val="both"/>
        <w:rPr>
          <w:rFonts w:ascii="Tahoma" w:eastAsia="Tahoma" w:hAnsi="Tahoma" w:cs="Tahoma"/>
          <w:noProof/>
        </w:rPr>
      </w:pPr>
    </w:p>
    <w:p w14:paraId="7E0565FC" w14:textId="498D9B20" w:rsidR="00317F5F" w:rsidRDefault="00317F5F" w:rsidP="00904FFB">
      <w:pPr>
        <w:pStyle w:val="Prrafodelista"/>
        <w:numPr>
          <w:ilvl w:val="3"/>
          <w:numId w:val="3"/>
        </w:numPr>
        <w:jc w:val="both"/>
        <w:rPr>
          <w:rFonts w:ascii="Tahoma" w:eastAsia="Tahoma" w:hAnsi="Tahoma" w:cs="Tahoma"/>
        </w:rPr>
      </w:pPr>
      <w:r>
        <w:rPr>
          <w:rFonts w:ascii="Tahoma" w:eastAsia="Tahoma" w:hAnsi="Tahoma" w:cs="Tahoma"/>
        </w:rPr>
        <w:t>Tercera Sesión</w:t>
      </w:r>
    </w:p>
    <w:p w14:paraId="30266AEF" w14:textId="77777777" w:rsidR="00317F5F" w:rsidRDefault="00317F5F" w:rsidP="00317F5F">
      <w:pPr>
        <w:jc w:val="both"/>
        <w:rPr>
          <w:rFonts w:ascii="Tahoma" w:eastAsia="Tahoma" w:hAnsi="Tahoma" w:cs="Tahoma"/>
          <w:sz w:val="22"/>
          <w:szCs w:val="22"/>
          <w:lang w:eastAsia="en-US"/>
        </w:rPr>
      </w:pPr>
    </w:p>
    <w:p w14:paraId="4CE12C5D" w14:textId="7D03EB67" w:rsidR="00317F5F" w:rsidRDefault="00317F5F" w:rsidP="00317F5F">
      <w:pPr>
        <w:jc w:val="both"/>
        <w:rPr>
          <w:rFonts w:ascii="Tahoma" w:eastAsia="Tahoma" w:hAnsi="Tahoma" w:cs="Tahoma"/>
          <w:sz w:val="22"/>
          <w:szCs w:val="22"/>
          <w:lang w:eastAsia="en-US"/>
        </w:rPr>
      </w:pPr>
      <w:r>
        <w:rPr>
          <w:rFonts w:ascii="Tahoma" w:eastAsia="Tahoma" w:hAnsi="Tahoma" w:cs="Tahoma"/>
          <w:sz w:val="22"/>
          <w:szCs w:val="22"/>
          <w:lang w:eastAsia="en-US"/>
        </w:rPr>
        <w:t xml:space="preserve">Se da inicio a la sesión con el fin de desarrollar el taller </w:t>
      </w:r>
      <w:r w:rsidR="008E38BE">
        <w:rPr>
          <w:rFonts w:ascii="Tahoma" w:eastAsia="Tahoma" w:hAnsi="Tahoma" w:cs="Tahoma"/>
          <w:sz w:val="22"/>
          <w:szCs w:val="22"/>
          <w:lang w:eastAsia="en-US"/>
        </w:rPr>
        <w:t>hacia la actualización del PTEA,</w:t>
      </w:r>
      <w:r>
        <w:rPr>
          <w:rFonts w:ascii="Tahoma" w:eastAsia="Tahoma" w:hAnsi="Tahoma" w:cs="Tahoma"/>
          <w:sz w:val="22"/>
          <w:szCs w:val="22"/>
          <w:lang w:eastAsia="en-US"/>
        </w:rPr>
        <w:t xml:space="preserve"> </w:t>
      </w:r>
      <w:r w:rsidR="00C77793">
        <w:rPr>
          <w:rFonts w:ascii="Tahoma" w:eastAsia="Tahoma" w:hAnsi="Tahoma" w:cs="Tahoma"/>
          <w:sz w:val="22"/>
          <w:szCs w:val="22"/>
          <w:lang w:eastAsia="en-US"/>
        </w:rPr>
        <w:t>establecido en el procedimiento GAP</w:t>
      </w:r>
      <w:r w:rsidR="009C0987">
        <w:rPr>
          <w:rFonts w:ascii="Tahoma" w:eastAsia="Tahoma" w:hAnsi="Tahoma" w:cs="Tahoma"/>
          <w:sz w:val="22"/>
          <w:szCs w:val="22"/>
          <w:lang w:eastAsia="en-US"/>
        </w:rPr>
        <w:t xml:space="preserve">, </w:t>
      </w:r>
      <w:r w:rsidR="008E38BE">
        <w:rPr>
          <w:rFonts w:ascii="Tahoma" w:eastAsia="Tahoma" w:hAnsi="Tahoma" w:cs="Tahoma"/>
          <w:sz w:val="22"/>
          <w:szCs w:val="22"/>
          <w:lang w:eastAsia="en-US"/>
        </w:rPr>
        <w:t xml:space="preserve">se desarrolla la actividad </w:t>
      </w:r>
      <w:r>
        <w:rPr>
          <w:rFonts w:ascii="Tahoma" w:eastAsia="Tahoma" w:hAnsi="Tahoma" w:cs="Tahoma"/>
          <w:sz w:val="22"/>
          <w:szCs w:val="22"/>
          <w:lang w:eastAsia="en-US"/>
        </w:rPr>
        <w:t xml:space="preserve">en el que se imparte </w:t>
      </w:r>
      <w:r w:rsidR="008E38BE">
        <w:rPr>
          <w:rFonts w:ascii="Tahoma" w:eastAsia="Tahoma" w:hAnsi="Tahoma" w:cs="Tahoma"/>
          <w:sz w:val="22"/>
          <w:szCs w:val="22"/>
          <w:lang w:eastAsia="en-US"/>
        </w:rPr>
        <w:t>y</w:t>
      </w:r>
      <w:r w:rsidR="007E3CAD">
        <w:rPr>
          <w:rFonts w:ascii="Tahoma" w:eastAsia="Tahoma" w:hAnsi="Tahoma" w:cs="Tahoma"/>
          <w:sz w:val="22"/>
          <w:szCs w:val="22"/>
          <w:lang w:eastAsia="en-US"/>
        </w:rPr>
        <w:t xml:space="preserve"> </w:t>
      </w:r>
      <w:r>
        <w:rPr>
          <w:rFonts w:ascii="Tahoma" w:eastAsia="Tahoma" w:hAnsi="Tahoma" w:cs="Tahoma"/>
          <w:sz w:val="22"/>
          <w:szCs w:val="22"/>
          <w:lang w:eastAsia="en-US"/>
        </w:rPr>
        <w:t xml:space="preserve">se recopila información de las problemáticas que perciben en el municipio, posteriormente se llena un formato en donde se proponen </w:t>
      </w:r>
      <w:r w:rsidR="008E38BE">
        <w:rPr>
          <w:rFonts w:ascii="Tahoma" w:eastAsia="Tahoma" w:hAnsi="Tahoma" w:cs="Tahoma"/>
          <w:sz w:val="22"/>
          <w:szCs w:val="22"/>
          <w:lang w:eastAsia="en-US"/>
        </w:rPr>
        <w:t>alternativas de solución, allí deben plasmar un p</w:t>
      </w:r>
      <w:r>
        <w:rPr>
          <w:rFonts w:ascii="Tahoma" w:eastAsia="Tahoma" w:hAnsi="Tahoma" w:cs="Tahoma"/>
          <w:sz w:val="22"/>
          <w:szCs w:val="22"/>
          <w:lang w:eastAsia="en-US"/>
        </w:rPr>
        <w:t xml:space="preserve">rograma, con proyecto, meta, indicadores, actividades y los responsables en ejecutar dicha actividad. A continuación, los </w:t>
      </w:r>
      <w:r w:rsidR="00176A8B">
        <w:rPr>
          <w:rFonts w:ascii="Tahoma" w:eastAsia="Tahoma" w:hAnsi="Tahoma" w:cs="Tahoma"/>
          <w:sz w:val="22"/>
          <w:szCs w:val="22"/>
          <w:lang w:eastAsia="en-US"/>
        </w:rPr>
        <w:t>integrantes del CIDEA</w:t>
      </w:r>
      <w:r>
        <w:rPr>
          <w:rFonts w:ascii="Tahoma" w:eastAsia="Tahoma" w:hAnsi="Tahoma" w:cs="Tahoma"/>
          <w:sz w:val="22"/>
          <w:szCs w:val="22"/>
          <w:lang w:eastAsia="en-US"/>
        </w:rPr>
        <w:t xml:space="preserve"> especifican la localización, con sus productos y los costos que equivaldrían anualmente.</w:t>
      </w:r>
      <w:bookmarkStart w:id="74" w:name="_heading=h.23ckvvd"/>
      <w:bookmarkEnd w:id="74"/>
      <w:r w:rsidR="00691854">
        <w:rPr>
          <w:rFonts w:ascii="Tahoma" w:eastAsia="Tahoma" w:hAnsi="Tahoma" w:cs="Tahoma"/>
          <w:sz w:val="22"/>
          <w:szCs w:val="22"/>
          <w:lang w:eastAsia="en-US"/>
        </w:rPr>
        <w:t xml:space="preserve"> Así mismo se presenta la memoria técnica de la actualización del PTEA 2020- 2023 hasta el punto 2 del documento, en el que describe el marco general, marco legal y la línea base para la formulación del plan de acción.</w:t>
      </w:r>
    </w:p>
    <w:p w14:paraId="64A7C202" w14:textId="77777777" w:rsidR="00691854" w:rsidRDefault="00691854" w:rsidP="00317F5F">
      <w:pPr>
        <w:jc w:val="both"/>
        <w:rPr>
          <w:rFonts w:ascii="Tahoma" w:eastAsia="Tahoma" w:hAnsi="Tahoma" w:cs="Tahoma"/>
          <w:sz w:val="22"/>
          <w:szCs w:val="22"/>
          <w:lang w:eastAsia="en-US"/>
        </w:rPr>
      </w:pPr>
    </w:p>
    <w:p w14:paraId="149B8CBF" w14:textId="12AAB5BC" w:rsidR="00691854" w:rsidRDefault="00691854" w:rsidP="00317F5F">
      <w:pPr>
        <w:jc w:val="both"/>
        <w:rPr>
          <w:rFonts w:ascii="Tahoma" w:eastAsia="Tahoma" w:hAnsi="Tahoma" w:cs="Tahoma"/>
          <w:sz w:val="22"/>
          <w:szCs w:val="22"/>
          <w:lang w:eastAsia="en-US"/>
        </w:rPr>
      </w:pPr>
      <w:r>
        <w:rPr>
          <w:rFonts w:ascii="Tahoma" w:eastAsia="Tahoma" w:hAnsi="Tahoma" w:cs="Tahoma"/>
          <w:sz w:val="22"/>
          <w:szCs w:val="22"/>
          <w:lang w:eastAsia="en-US"/>
        </w:rPr>
        <w:t xml:space="preserve">Por </w:t>
      </w:r>
      <w:r w:rsidR="00C77793">
        <w:rPr>
          <w:rFonts w:ascii="Tahoma" w:eastAsia="Tahoma" w:hAnsi="Tahoma" w:cs="Tahoma"/>
          <w:sz w:val="22"/>
          <w:szCs w:val="22"/>
          <w:lang w:eastAsia="en-US"/>
        </w:rPr>
        <w:t>último,</w:t>
      </w:r>
      <w:r>
        <w:rPr>
          <w:rFonts w:ascii="Tahoma" w:eastAsia="Tahoma" w:hAnsi="Tahoma" w:cs="Tahoma"/>
          <w:sz w:val="22"/>
          <w:szCs w:val="22"/>
          <w:lang w:eastAsia="en-US"/>
        </w:rPr>
        <w:t xml:space="preserve"> se presentan las conclusiones del documento presentado y se revisa la estructura programática.</w:t>
      </w:r>
    </w:p>
    <w:p w14:paraId="7E1D2A5B" w14:textId="77777777" w:rsidR="0043751F" w:rsidRDefault="0043751F" w:rsidP="00317F5F">
      <w:pPr>
        <w:jc w:val="both"/>
        <w:rPr>
          <w:rFonts w:ascii="Tahoma" w:eastAsia="Tahoma" w:hAnsi="Tahoma" w:cs="Tahoma"/>
          <w:sz w:val="22"/>
          <w:szCs w:val="22"/>
          <w:lang w:eastAsia="en-US"/>
        </w:rPr>
      </w:pPr>
    </w:p>
    <w:tbl>
      <w:tblPr>
        <w:tblStyle w:val="Tablaconcuadrcula"/>
        <w:tblW w:w="0" w:type="auto"/>
        <w:jc w:val="center"/>
        <w:tblLook w:val="04A0" w:firstRow="1" w:lastRow="0" w:firstColumn="1" w:lastColumn="0" w:noHBand="0" w:noVBand="1"/>
      </w:tblPr>
      <w:tblGrid>
        <w:gridCol w:w="4644"/>
        <w:gridCol w:w="4410"/>
      </w:tblGrid>
      <w:tr w:rsidR="009C0987" w14:paraId="5101FEB6" w14:textId="77777777" w:rsidTr="009C0987">
        <w:trPr>
          <w:jc w:val="center"/>
        </w:trPr>
        <w:tc>
          <w:tcPr>
            <w:tcW w:w="4644" w:type="dxa"/>
          </w:tcPr>
          <w:p w14:paraId="3DD92F12" w14:textId="77777777" w:rsidR="009C0987" w:rsidRDefault="009C0987" w:rsidP="009C0987">
            <w:pPr>
              <w:keepNext/>
              <w:jc w:val="center"/>
            </w:pPr>
          </w:p>
          <w:p w14:paraId="27D86ABF" w14:textId="23DBAF1A" w:rsidR="009C0987" w:rsidRDefault="009C0987" w:rsidP="009C0987">
            <w:pPr>
              <w:keepNext/>
              <w:jc w:val="center"/>
            </w:pPr>
            <w:r>
              <w:rPr>
                <w:rFonts w:ascii="Tahoma" w:eastAsia="Tahoma" w:hAnsi="Tahoma" w:cs="Tahoma"/>
                <w:noProof/>
                <w:sz w:val="22"/>
                <w:szCs w:val="22"/>
                <w:lang w:val="es-CO" w:eastAsia="es-CO"/>
              </w:rPr>
              <w:drawing>
                <wp:inline distT="0" distB="0" distL="0" distR="0" wp14:anchorId="41F9E367" wp14:editId="2A95C966">
                  <wp:extent cx="2869509" cy="2149812"/>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139" cy="2154030"/>
                          </a:xfrm>
                          <a:prstGeom prst="rect">
                            <a:avLst/>
                          </a:prstGeom>
                          <a:noFill/>
                          <a:ln>
                            <a:noFill/>
                          </a:ln>
                        </pic:spPr>
                      </pic:pic>
                    </a:graphicData>
                  </a:graphic>
                </wp:inline>
              </w:drawing>
            </w:r>
          </w:p>
          <w:p w14:paraId="3483DE74" w14:textId="32EC5D80" w:rsidR="009C0987" w:rsidRDefault="009C0987" w:rsidP="009C0987">
            <w:pPr>
              <w:pStyle w:val="Descripcin"/>
              <w:jc w:val="center"/>
            </w:pPr>
            <w:r>
              <w:t xml:space="preserve">Ilustración </w:t>
            </w:r>
            <w:r>
              <w:fldChar w:fldCharType="begin"/>
            </w:r>
            <w:r>
              <w:instrText xml:space="preserve"> SEQ Ilustración \* ARABIC </w:instrText>
            </w:r>
            <w:r>
              <w:fldChar w:fldCharType="separate"/>
            </w:r>
            <w:r w:rsidR="003054E2">
              <w:rPr>
                <w:noProof/>
              </w:rPr>
              <w:t>4</w:t>
            </w:r>
            <w:r>
              <w:rPr>
                <w:noProof/>
              </w:rPr>
              <w:fldChar w:fldCharType="end"/>
            </w:r>
            <w:r>
              <w:t xml:space="preserve"> Hacia la Actualización PTEA</w:t>
            </w:r>
          </w:p>
          <w:p w14:paraId="4B6EBCBC" w14:textId="77777777" w:rsidR="009C0987" w:rsidRDefault="009C0987" w:rsidP="00560B1E">
            <w:pPr>
              <w:jc w:val="center"/>
              <w:rPr>
                <w:rFonts w:ascii="Tahoma" w:eastAsia="Tahoma" w:hAnsi="Tahoma" w:cs="Tahoma"/>
                <w:noProof/>
                <w:color w:val="000000" w:themeColor="text1"/>
                <w:lang w:val="es-CO" w:eastAsia="es-CO"/>
              </w:rPr>
            </w:pPr>
          </w:p>
        </w:tc>
        <w:tc>
          <w:tcPr>
            <w:tcW w:w="4410" w:type="dxa"/>
          </w:tcPr>
          <w:p w14:paraId="22D60189" w14:textId="77777777" w:rsidR="009C0987" w:rsidRDefault="009C0987" w:rsidP="00560B1E">
            <w:pPr>
              <w:jc w:val="center"/>
              <w:rPr>
                <w:rFonts w:ascii="Tahoma" w:eastAsia="Tahoma" w:hAnsi="Tahoma" w:cs="Tahoma"/>
                <w:noProof/>
                <w:color w:val="000000" w:themeColor="text1"/>
                <w:lang w:val="es-CO" w:eastAsia="es-CO"/>
              </w:rPr>
            </w:pPr>
          </w:p>
          <w:p w14:paraId="0705B971" w14:textId="77777777" w:rsidR="009C0987" w:rsidRDefault="009C0987" w:rsidP="009C0987">
            <w:pPr>
              <w:keepNext/>
              <w:jc w:val="center"/>
            </w:pPr>
            <w:r>
              <w:rPr>
                <w:rFonts w:ascii="Tahoma" w:eastAsia="Tahoma" w:hAnsi="Tahoma" w:cs="Tahoma"/>
                <w:noProof/>
                <w:sz w:val="22"/>
                <w:szCs w:val="22"/>
                <w:lang w:val="es-CO" w:eastAsia="es-CO"/>
              </w:rPr>
              <w:drawing>
                <wp:inline distT="0" distB="0" distL="0" distR="0" wp14:anchorId="2079D6E8" wp14:editId="6D97BE81">
                  <wp:extent cx="2682592" cy="200977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957" cy="2020537"/>
                          </a:xfrm>
                          <a:prstGeom prst="rect">
                            <a:avLst/>
                          </a:prstGeom>
                          <a:noFill/>
                          <a:ln>
                            <a:noFill/>
                          </a:ln>
                        </pic:spPr>
                      </pic:pic>
                    </a:graphicData>
                  </a:graphic>
                </wp:inline>
              </w:drawing>
            </w:r>
          </w:p>
          <w:p w14:paraId="01A7E145" w14:textId="5EB1B6CC" w:rsidR="009C0987" w:rsidRDefault="009C0987" w:rsidP="009C0987">
            <w:pPr>
              <w:pStyle w:val="Descripcin"/>
              <w:jc w:val="center"/>
              <w:rPr>
                <w:rFonts w:ascii="Tahoma" w:eastAsia="Tahoma" w:hAnsi="Tahoma" w:cs="Tahoma"/>
                <w:sz w:val="22"/>
                <w:szCs w:val="22"/>
                <w:lang w:eastAsia="en-US"/>
              </w:rPr>
            </w:pPr>
            <w:r>
              <w:t xml:space="preserve">Ilustración </w:t>
            </w:r>
            <w:r>
              <w:fldChar w:fldCharType="begin"/>
            </w:r>
            <w:r>
              <w:instrText xml:space="preserve"> SEQ Ilustración \* ARABIC </w:instrText>
            </w:r>
            <w:r>
              <w:fldChar w:fldCharType="separate"/>
            </w:r>
            <w:r w:rsidR="003054E2">
              <w:rPr>
                <w:noProof/>
              </w:rPr>
              <w:t>5</w:t>
            </w:r>
            <w:r>
              <w:rPr>
                <w:noProof/>
              </w:rPr>
              <w:fldChar w:fldCharType="end"/>
            </w:r>
            <w:r>
              <w:t xml:space="preserve"> Diligenciamiento del Taller Hacia la Actualización del PTEA</w:t>
            </w:r>
          </w:p>
          <w:p w14:paraId="724B622B" w14:textId="32C74CB1" w:rsidR="009C0987" w:rsidRPr="009C0987" w:rsidRDefault="009C0987" w:rsidP="00560B1E">
            <w:pPr>
              <w:jc w:val="center"/>
              <w:rPr>
                <w:rFonts w:ascii="Tahoma" w:eastAsia="Tahoma" w:hAnsi="Tahoma" w:cs="Tahoma"/>
                <w:noProof/>
                <w:color w:val="000000" w:themeColor="text1"/>
                <w:lang w:eastAsia="es-CO"/>
              </w:rPr>
            </w:pPr>
          </w:p>
        </w:tc>
      </w:tr>
      <w:tr w:rsidR="009C0987" w14:paraId="66327B3C" w14:textId="77777777" w:rsidTr="009C0987">
        <w:trPr>
          <w:jc w:val="center"/>
        </w:trPr>
        <w:tc>
          <w:tcPr>
            <w:tcW w:w="4644" w:type="dxa"/>
          </w:tcPr>
          <w:p w14:paraId="15F3ECE5" w14:textId="77777777" w:rsidR="009C0987" w:rsidRDefault="009C0987" w:rsidP="009C0987">
            <w:pPr>
              <w:keepNext/>
              <w:jc w:val="center"/>
            </w:pPr>
          </w:p>
          <w:p w14:paraId="42D9E88F" w14:textId="157072E1" w:rsidR="009C0987" w:rsidRDefault="009C0987" w:rsidP="009C0987">
            <w:pPr>
              <w:keepNext/>
              <w:jc w:val="center"/>
            </w:pPr>
            <w:r>
              <w:rPr>
                <w:rFonts w:ascii="Tahoma" w:eastAsia="Tahoma" w:hAnsi="Tahoma" w:cs="Tahoma"/>
                <w:noProof/>
                <w:sz w:val="22"/>
                <w:szCs w:val="22"/>
                <w:lang w:val="es-CO" w:eastAsia="es-CO"/>
              </w:rPr>
              <w:drawing>
                <wp:inline distT="0" distB="0" distL="0" distR="0" wp14:anchorId="03E0FA8A" wp14:editId="057CD91F">
                  <wp:extent cx="2152650" cy="2868999"/>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9868" cy="2891947"/>
                          </a:xfrm>
                          <a:prstGeom prst="rect">
                            <a:avLst/>
                          </a:prstGeom>
                          <a:noFill/>
                          <a:ln>
                            <a:noFill/>
                          </a:ln>
                        </pic:spPr>
                      </pic:pic>
                    </a:graphicData>
                  </a:graphic>
                </wp:inline>
              </w:drawing>
            </w:r>
          </w:p>
          <w:p w14:paraId="3CBB98C8" w14:textId="6134A013" w:rsidR="009C0987" w:rsidRDefault="009C0987" w:rsidP="009C0987">
            <w:pPr>
              <w:pStyle w:val="Descripcin"/>
              <w:jc w:val="center"/>
            </w:pPr>
            <w:r>
              <w:t xml:space="preserve">Ilustración </w:t>
            </w:r>
            <w:r>
              <w:fldChar w:fldCharType="begin"/>
            </w:r>
            <w:r>
              <w:instrText xml:space="preserve"> SEQ Ilustración \* ARABIC </w:instrText>
            </w:r>
            <w:r>
              <w:fldChar w:fldCharType="separate"/>
            </w:r>
            <w:r w:rsidR="003054E2">
              <w:rPr>
                <w:noProof/>
              </w:rPr>
              <w:t>6</w:t>
            </w:r>
            <w:r>
              <w:rPr>
                <w:noProof/>
              </w:rPr>
              <w:fldChar w:fldCharType="end"/>
            </w:r>
            <w:r>
              <w:t xml:space="preserve"> Socialización Estructura Programática</w:t>
            </w:r>
          </w:p>
          <w:p w14:paraId="549565F5" w14:textId="77777777" w:rsidR="009C0987" w:rsidRDefault="009C0987" w:rsidP="00560B1E">
            <w:pPr>
              <w:jc w:val="center"/>
              <w:rPr>
                <w:rFonts w:ascii="Tahoma" w:eastAsia="Tahoma" w:hAnsi="Tahoma" w:cs="Tahoma"/>
                <w:noProof/>
                <w:color w:val="000000" w:themeColor="text1"/>
                <w:lang w:val="es-CO" w:eastAsia="es-CO"/>
              </w:rPr>
            </w:pPr>
          </w:p>
        </w:tc>
        <w:tc>
          <w:tcPr>
            <w:tcW w:w="4410" w:type="dxa"/>
          </w:tcPr>
          <w:p w14:paraId="750FBB6C" w14:textId="77777777" w:rsidR="009C0987" w:rsidRDefault="009C0987" w:rsidP="00560B1E">
            <w:pPr>
              <w:jc w:val="center"/>
              <w:rPr>
                <w:rFonts w:ascii="Tahoma" w:eastAsia="Tahoma" w:hAnsi="Tahoma" w:cs="Tahoma"/>
                <w:noProof/>
                <w:color w:val="000000" w:themeColor="text1"/>
                <w:lang w:val="es-CO" w:eastAsia="es-CO"/>
              </w:rPr>
            </w:pPr>
          </w:p>
          <w:p w14:paraId="7796179E" w14:textId="77777777" w:rsidR="009C0987" w:rsidRDefault="009C0987" w:rsidP="009C0987">
            <w:pPr>
              <w:keepNext/>
              <w:jc w:val="center"/>
            </w:pPr>
            <w:r>
              <w:rPr>
                <w:rFonts w:ascii="Tahoma" w:eastAsia="Tahoma" w:hAnsi="Tahoma" w:cs="Tahoma"/>
                <w:noProof/>
                <w:sz w:val="22"/>
                <w:szCs w:val="22"/>
                <w:lang w:val="es-CO" w:eastAsia="es-CO"/>
              </w:rPr>
              <w:drawing>
                <wp:inline distT="0" distB="0" distL="0" distR="0" wp14:anchorId="436E2AEB" wp14:editId="7547CE1E">
                  <wp:extent cx="2720733" cy="203835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7757" cy="2051105"/>
                          </a:xfrm>
                          <a:prstGeom prst="rect">
                            <a:avLst/>
                          </a:prstGeom>
                          <a:noFill/>
                          <a:ln>
                            <a:noFill/>
                          </a:ln>
                        </pic:spPr>
                      </pic:pic>
                    </a:graphicData>
                  </a:graphic>
                </wp:inline>
              </w:drawing>
            </w:r>
          </w:p>
          <w:p w14:paraId="5414F7AB" w14:textId="6D21349C" w:rsidR="009C0987" w:rsidRDefault="009C0987" w:rsidP="009C0987">
            <w:pPr>
              <w:pStyle w:val="Descripcin"/>
              <w:jc w:val="center"/>
              <w:rPr>
                <w:rFonts w:ascii="Tahoma" w:eastAsia="Tahoma" w:hAnsi="Tahoma" w:cs="Tahoma"/>
                <w:sz w:val="22"/>
                <w:szCs w:val="22"/>
                <w:lang w:eastAsia="en-US"/>
              </w:rPr>
            </w:pPr>
            <w:r>
              <w:t xml:space="preserve">Ilustración </w:t>
            </w:r>
            <w:r>
              <w:fldChar w:fldCharType="begin"/>
            </w:r>
            <w:r>
              <w:instrText xml:space="preserve"> SEQ Ilustración \* ARABIC </w:instrText>
            </w:r>
            <w:r>
              <w:fldChar w:fldCharType="separate"/>
            </w:r>
            <w:r w:rsidR="003054E2">
              <w:rPr>
                <w:noProof/>
              </w:rPr>
              <w:t>7</w:t>
            </w:r>
            <w:r>
              <w:rPr>
                <w:noProof/>
              </w:rPr>
              <w:fldChar w:fldCharType="end"/>
            </w:r>
            <w:r>
              <w:t xml:space="preserve"> Socialización del Talleres </w:t>
            </w:r>
          </w:p>
          <w:p w14:paraId="027539AE" w14:textId="0149535D" w:rsidR="009C0987" w:rsidRDefault="009C0987" w:rsidP="00560B1E">
            <w:pPr>
              <w:jc w:val="center"/>
              <w:rPr>
                <w:rFonts w:ascii="Tahoma" w:eastAsia="Tahoma" w:hAnsi="Tahoma" w:cs="Tahoma"/>
                <w:noProof/>
                <w:color w:val="000000" w:themeColor="text1"/>
                <w:lang w:val="es-CO" w:eastAsia="es-CO"/>
              </w:rPr>
            </w:pPr>
          </w:p>
        </w:tc>
      </w:tr>
      <w:tr w:rsidR="009C0987" w14:paraId="6783BD1E" w14:textId="77777777" w:rsidTr="009C0987">
        <w:trPr>
          <w:jc w:val="center"/>
        </w:trPr>
        <w:tc>
          <w:tcPr>
            <w:tcW w:w="9054" w:type="dxa"/>
            <w:gridSpan w:val="2"/>
          </w:tcPr>
          <w:p w14:paraId="7B7235B8" w14:textId="2F6D586F" w:rsidR="009C0987" w:rsidRPr="009C0987" w:rsidRDefault="009C0987" w:rsidP="009C0987">
            <w:pPr>
              <w:jc w:val="both"/>
              <w:rPr>
                <w:rFonts w:ascii="Tahoma" w:eastAsia="Tahoma" w:hAnsi="Tahoma" w:cs="Tahoma"/>
                <w:noProof/>
                <w:color w:val="000000" w:themeColor="text1"/>
                <w:sz w:val="22"/>
                <w:szCs w:val="22"/>
                <w:lang w:val="es-CO" w:eastAsia="es-CO"/>
              </w:rPr>
            </w:pPr>
            <w:r w:rsidRPr="009C0987">
              <w:rPr>
                <w:rFonts w:ascii="Tahoma" w:eastAsia="Tahoma" w:hAnsi="Tahoma" w:cs="Tahoma"/>
                <w:noProof/>
                <w:color w:val="000000" w:themeColor="text1"/>
                <w:sz w:val="22"/>
                <w:szCs w:val="22"/>
                <w:lang w:val="es-CO" w:eastAsia="es-CO"/>
              </w:rPr>
              <w:t>Se conformaron mesas de trabajo y posteriormente se socializó l</w:t>
            </w:r>
            <w:r>
              <w:rPr>
                <w:rFonts w:ascii="Tahoma" w:eastAsia="Tahoma" w:hAnsi="Tahoma" w:cs="Tahoma"/>
                <w:noProof/>
                <w:color w:val="000000" w:themeColor="text1"/>
                <w:sz w:val="22"/>
                <w:szCs w:val="22"/>
                <w:lang w:val="es-CO" w:eastAsia="es-CO"/>
              </w:rPr>
              <w:t>O</w:t>
            </w:r>
            <w:r w:rsidRPr="009C0987">
              <w:rPr>
                <w:rFonts w:ascii="Tahoma" w:eastAsia="Tahoma" w:hAnsi="Tahoma" w:cs="Tahoma"/>
                <w:noProof/>
                <w:color w:val="000000" w:themeColor="text1"/>
                <w:sz w:val="22"/>
                <w:szCs w:val="22"/>
                <w:lang w:val="es-CO" w:eastAsia="es-CO"/>
              </w:rPr>
              <w:t>s Proyectos creados</w:t>
            </w:r>
            <w:r>
              <w:rPr>
                <w:rFonts w:ascii="Tahoma" w:eastAsia="Tahoma" w:hAnsi="Tahoma" w:cs="Tahoma"/>
                <w:noProof/>
                <w:color w:val="000000" w:themeColor="text1"/>
                <w:sz w:val="22"/>
                <w:szCs w:val="22"/>
                <w:lang w:val="es-CO" w:eastAsia="es-CO"/>
              </w:rPr>
              <w:t xml:space="preserve"> por los miembros del CIDEA, por medio de un relator.</w:t>
            </w:r>
          </w:p>
        </w:tc>
      </w:tr>
    </w:tbl>
    <w:p w14:paraId="25138CD7" w14:textId="77777777" w:rsidR="00560B1E" w:rsidRDefault="00560B1E" w:rsidP="00560B1E">
      <w:pPr>
        <w:jc w:val="center"/>
        <w:rPr>
          <w:rFonts w:ascii="Tahoma" w:eastAsia="Tahoma" w:hAnsi="Tahoma" w:cs="Tahoma"/>
          <w:noProof/>
          <w:color w:val="000000" w:themeColor="text1"/>
          <w:lang w:val="es-CO" w:eastAsia="es-CO"/>
        </w:rPr>
      </w:pPr>
    </w:p>
    <w:p w14:paraId="45F2581A" w14:textId="77777777" w:rsidR="009C0987" w:rsidRPr="00DF1876" w:rsidRDefault="009C0987" w:rsidP="009C0987"/>
    <w:p w14:paraId="38D884A7" w14:textId="77777777" w:rsidR="00317F5F" w:rsidRDefault="00317F5F" w:rsidP="00904FFB">
      <w:pPr>
        <w:pStyle w:val="Prrafodelista"/>
        <w:numPr>
          <w:ilvl w:val="4"/>
          <w:numId w:val="3"/>
        </w:numPr>
        <w:jc w:val="both"/>
        <w:rPr>
          <w:rFonts w:ascii="Tahoma" w:eastAsia="Tahoma" w:hAnsi="Tahoma" w:cs="Tahoma"/>
        </w:rPr>
      </w:pPr>
      <w:r>
        <w:rPr>
          <w:rFonts w:ascii="Tahoma" w:eastAsia="Tahoma" w:hAnsi="Tahoma" w:cs="Tahoma"/>
        </w:rPr>
        <w:t>Cuarta Sesión</w:t>
      </w:r>
    </w:p>
    <w:p w14:paraId="6565D46E" w14:textId="66E39520" w:rsidR="00317F5F" w:rsidRDefault="00317F5F" w:rsidP="00317F5F">
      <w:pPr>
        <w:jc w:val="both"/>
        <w:rPr>
          <w:rFonts w:ascii="Tahoma" w:eastAsia="Tahoma" w:hAnsi="Tahoma" w:cs="Tahoma"/>
          <w:sz w:val="22"/>
          <w:szCs w:val="22"/>
          <w:lang w:eastAsia="en-US"/>
        </w:rPr>
      </w:pPr>
      <w:r>
        <w:rPr>
          <w:rFonts w:ascii="Tahoma" w:eastAsia="Tahoma" w:hAnsi="Tahoma" w:cs="Tahoma"/>
          <w:sz w:val="22"/>
          <w:szCs w:val="22"/>
          <w:lang w:eastAsia="en-US"/>
        </w:rPr>
        <w:t>E</w:t>
      </w:r>
      <w:r w:rsidR="00560B1E">
        <w:rPr>
          <w:rFonts w:ascii="Tahoma" w:eastAsia="Tahoma" w:hAnsi="Tahoma" w:cs="Tahoma"/>
          <w:sz w:val="22"/>
          <w:szCs w:val="22"/>
          <w:lang w:eastAsia="en-US"/>
        </w:rPr>
        <w:t>sta sesión tuvo como objetivo</w:t>
      </w:r>
      <w:r>
        <w:rPr>
          <w:rFonts w:ascii="Tahoma" w:eastAsia="Tahoma" w:hAnsi="Tahoma" w:cs="Tahoma"/>
          <w:sz w:val="22"/>
          <w:szCs w:val="22"/>
          <w:lang w:eastAsia="en-US"/>
        </w:rPr>
        <w:t xml:space="preserve"> presentar la estructura programática del municipio en el marco de los talleres diligenciados y en los que se vincula los proyectos, programas, indicadores y las actividades.</w:t>
      </w:r>
    </w:p>
    <w:p w14:paraId="0E937108" w14:textId="3F1C6B92" w:rsidR="00317F5F" w:rsidRDefault="00317F5F" w:rsidP="00317F5F">
      <w:pPr>
        <w:jc w:val="both"/>
        <w:rPr>
          <w:rFonts w:ascii="Tahoma" w:eastAsia="Tahoma" w:hAnsi="Tahoma" w:cs="Tahoma"/>
          <w:sz w:val="22"/>
          <w:szCs w:val="22"/>
          <w:lang w:eastAsia="en-US"/>
        </w:rPr>
      </w:pPr>
      <w:r>
        <w:rPr>
          <w:rFonts w:ascii="Tahoma" w:eastAsia="Tahoma" w:hAnsi="Tahoma" w:cs="Tahoma"/>
          <w:sz w:val="22"/>
          <w:szCs w:val="22"/>
          <w:lang w:eastAsia="en-US"/>
        </w:rPr>
        <w:lastRenderedPageBreak/>
        <w:t xml:space="preserve">Se presenta la memoria técnica de la actualización PTEA </w:t>
      </w:r>
      <w:r w:rsidR="009F0C74">
        <w:rPr>
          <w:rFonts w:ascii="Tahoma" w:eastAsia="Tahoma" w:hAnsi="Tahoma" w:cs="Tahoma"/>
          <w:sz w:val="22"/>
          <w:szCs w:val="22"/>
          <w:lang w:eastAsia="en-US"/>
        </w:rPr>
        <w:t>2020</w:t>
      </w:r>
      <w:r>
        <w:rPr>
          <w:rFonts w:ascii="Tahoma" w:eastAsia="Tahoma" w:hAnsi="Tahoma" w:cs="Tahoma"/>
          <w:sz w:val="22"/>
          <w:szCs w:val="22"/>
          <w:lang w:eastAsia="en-US"/>
        </w:rPr>
        <w:t>-2023, se describe hasta el punto dos del documento que comprende el marco normativo, a nivel internacional, nacional, departamental y municipal.</w:t>
      </w:r>
    </w:p>
    <w:p w14:paraId="709AC5BC" w14:textId="4E5FADF6" w:rsidR="007E3CAD" w:rsidRDefault="007E3CAD" w:rsidP="00317F5F">
      <w:pPr>
        <w:jc w:val="both"/>
        <w:rPr>
          <w:rFonts w:ascii="Tahoma" w:eastAsia="Tahoma" w:hAnsi="Tahoma" w:cs="Tahoma"/>
          <w:sz w:val="22"/>
          <w:szCs w:val="22"/>
          <w:lang w:eastAsia="en-US"/>
        </w:rPr>
      </w:pPr>
      <w:r>
        <w:rPr>
          <w:rFonts w:ascii="Tahoma" w:eastAsia="Tahoma" w:hAnsi="Tahoma" w:cs="Tahoma"/>
          <w:sz w:val="22"/>
          <w:szCs w:val="22"/>
          <w:lang w:eastAsia="en-US"/>
        </w:rPr>
        <w:t xml:space="preserve">También se evalúa las líneas programáticas en referente al agua, educación ambiental, riesgo, residuos y conflictos </w:t>
      </w:r>
      <w:r w:rsidR="00B966F4">
        <w:rPr>
          <w:rFonts w:ascii="Tahoma" w:eastAsia="Tahoma" w:hAnsi="Tahoma" w:cs="Tahoma"/>
          <w:sz w:val="22"/>
          <w:szCs w:val="22"/>
          <w:lang w:eastAsia="en-US"/>
        </w:rPr>
        <w:t>socio ambientales</w:t>
      </w:r>
      <w:r>
        <w:rPr>
          <w:rFonts w:ascii="Tahoma" w:eastAsia="Tahoma" w:hAnsi="Tahoma" w:cs="Tahoma"/>
          <w:sz w:val="22"/>
          <w:szCs w:val="22"/>
          <w:lang w:eastAsia="en-US"/>
        </w:rPr>
        <w:t>.</w:t>
      </w:r>
    </w:p>
    <w:p w14:paraId="47A18830" w14:textId="1AF280C4" w:rsidR="009C0987" w:rsidRDefault="009C0987" w:rsidP="00317F5F">
      <w:pPr>
        <w:jc w:val="both"/>
        <w:rPr>
          <w:rFonts w:ascii="Tahoma" w:eastAsia="Tahoma" w:hAnsi="Tahoma" w:cs="Tahoma"/>
          <w:sz w:val="22"/>
          <w:szCs w:val="22"/>
          <w:lang w:eastAsia="en-US"/>
        </w:rPr>
      </w:pPr>
    </w:p>
    <w:p w14:paraId="27A6C425" w14:textId="7E3B3BD5" w:rsidR="00AA29F2" w:rsidRPr="00C7308E" w:rsidRDefault="009C0987" w:rsidP="00C7308E">
      <w:pPr>
        <w:pStyle w:val="Prrafodelista"/>
        <w:numPr>
          <w:ilvl w:val="4"/>
          <w:numId w:val="3"/>
        </w:numPr>
        <w:jc w:val="both"/>
        <w:rPr>
          <w:rFonts w:ascii="Tahoma" w:eastAsia="Tahoma" w:hAnsi="Tahoma" w:cs="Tahoma"/>
        </w:rPr>
      </w:pPr>
      <w:r>
        <w:rPr>
          <w:rFonts w:ascii="Tahoma" w:eastAsia="Tahoma" w:hAnsi="Tahoma" w:cs="Tahoma"/>
        </w:rPr>
        <w:t>Q</w:t>
      </w:r>
      <w:r w:rsidR="00C7308E">
        <w:rPr>
          <w:rFonts w:ascii="Tahoma" w:eastAsia="Tahoma" w:hAnsi="Tahoma" w:cs="Tahoma"/>
        </w:rPr>
        <w:t>uinta</w:t>
      </w:r>
      <w:r w:rsidR="00AA29F2" w:rsidRPr="00C7308E">
        <w:rPr>
          <w:rFonts w:ascii="Tahoma" w:eastAsia="Tahoma" w:hAnsi="Tahoma" w:cs="Tahoma"/>
        </w:rPr>
        <w:t xml:space="preserve"> Sesión</w:t>
      </w:r>
    </w:p>
    <w:p w14:paraId="38008969" w14:textId="688974F9" w:rsidR="00C7308E" w:rsidRDefault="00C7308E" w:rsidP="00C7308E">
      <w:pPr>
        <w:jc w:val="both"/>
        <w:rPr>
          <w:rFonts w:ascii="Tahoma" w:eastAsia="Tahoma" w:hAnsi="Tahoma" w:cs="Tahoma"/>
          <w:sz w:val="22"/>
          <w:szCs w:val="22"/>
        </w:rPr>
      </w:pPr>
      <w:r w:rsidRPr="00C7308E">
        <w:rPr>
          <w:rFonts w:ascii="Tahoma" w:eastAsia="Tahoma" w:hAnsi="Tahoma" w:cs="Tahoma"/>
          <w:sz w:val="22"/>
          <w:szCs w:val="22"/>
        </w:rPr>
        <w:t>El objetivo de esta sesión es presentar el documento del Plan Territorial de Educación Ambiental en su totalidad, con la socialización de los programas propuestos, atendiendo las observaciones de las sesiones anteriores.</w:t>
      </w:r>
      <w:r w:rsidR="000336C5">
        <w:rPr>
          <w:rFonts w:ascii="Tahoma" w:eastAsia="Tahoma" w:hAnsi="Tahoma" w:cs="Tahoma"/>
          <w:sz w:val="22"/>
          <w:szCs w:val="22"/>
        </w:rPr>
        <w:t xml:space="preserve"> </w:t>
      </w:r>
    </w:p>
    <w:p w14:paraId="5EBF360D" w14:textId="62A07F8D" w:rsidR="000336C5" w:rsidRPr="00C7308E" w:rsidRDefault="000336C5" w:rsidP="00C7308E">
      <w:pPr>
        <w:jc w:val="both"/>
        <w:rPr>
          <w:rFonts w:ascii="Tahoma" w:eastAsia="Tahoma" w:hAnsi="Tahoma" w:cs="Tahoma"/>
          <w:sz w:val="22"/>
          <w:szCs w:val="22"/>
        </w:rPr>
      </w:pPr>
      <w:r>
        <w:rPr>
          <w:rFonts w:ascii="Tahoma" w:eastAsia="Tahoma" w:hAnsi="Tahoma" w:cs="Tahoma"/>
          <w:sz w:val="22"/>
          <w:szCs w:val="22"/>
        </w:rPr>
        <w:t xml:space="preserve">Por otra </w:t>
      </w:r>
      <w:r w:rsidR="006B5895">
        <w:rPr>
          <w:rFonts w:ascii="Tahoma" w:eastAsia="Tahoma" w:hAnsi="Tahoma" w:cs="Tahoma"/>
          <w:sz w:val="22"/>
          <w:szCs w:val="22"/>
        </w:rPr>
        <w:t>parte,</w:t>
      </w:r>
      <w:r>
        <w:rPr>
          <w:rFonts w:ascii="Tahoma" w:eastAsia="Tahoma" w:hAnsi="Tahoma" w:cs="Tahoma"/>
          <w:sz w:val="22"/>
          <w:szCs w:val="22"/>
        </w:rPr>
        <w:t xml:space="preserve"> el profesional de la Alcaldía hace intervención donde se presentó la agenda ambiental, cuyo contenido contiene información de acciones y proyectos realizados.  </w:t>
      </w:r>
    </w:p>
    <w:p w14:paraId="07A45033" w14:textId="09CE7663" w:rsidR="00C7308E" w:rsidRPr="00C7308E" w:rsidRDefault="00C7308E" w:rsidP="00C7308E">
      <w:pPr>
        <w:jc w:val="both"/>
        <w:rPr>
          <w:rFonts w:ascii="Tahoma" w:eastAsia="Tahoma" w:hAnsi="Tahoma" w:cs="Tahoma"/>
          <w:sz w:val="22"/>
          <w:szCs w:val="22"/>
        </w:rPr>
      </w:pPr>
      <w:r w:rsidRPr="00C7308E">
        <w:rPr>
          <w:rFonts w:ascii="Tahoma" w:eastAsia="Tahoma" w:hAnsi="Tahoma" w:cs="Tahoma"/>
          <w:sz w:val="22"/>
          <w:szCs w:val="22"/>
        </w:rPr>
        <w:t>El CIDEA en pleno aprueba el Plan Territorial de Educación Ambiental 2020- 2023.</w:t>
      </w:r>
      <w:r w:rsidR="000336C5">
        <w:rPr>
          <w:rFonts w:ascii="Tahoma" w:eastAsia="Tahoma" w:hAnsi="Tahoma" w:cs="Tahoma"/>
          <w:sz w:val="22"/>
          <w:szCs w:val="22"/>
        </w:rPr>
        <w:t xml:space="preserve"> </w:t>
      </w:r>
      <w:r w:rsidR="006B5895">
        <w:rPr>
          <w:rFonts w:ascii="Tahoma" w:eastAsia="Tahoma" w:hAnsi="Tahoma" w:cs="Tahoma"/>
          <w:sz w:val="22"/>
          <w:szCs w:val="22"/>
        </w:rPr>
        <w:t>Teniendo</w:t>
      </w:r>
      <w:r w:rsidR="000336C5">
        <w:rPr>
          <w:rFonts w:ascii="Tahoma" w:eastAsia="Tahoma" w:hAnsi="Tahoma" w:cs="Tahoma"/>
          <w:sz w:val="22"/>
          <w:szCs w:val="22"/>
        </w:rPr>
        <w:t xml:space="preserve"> en cuenta que se presentó desde el marco general, hasta </w:t>
      </w:r>
      <w:r w:rsidR="006B5895">
        <w:rPr>
          <w:rFonts w:ascii="Tahoma" w:eastAsia="Tahoma" w:hAnsi="Tahoma" w:cs="Tahoma"/>
          <w:sz w:val="22"/>
          <w:szCs w:val="22"/>
        </w:rPr>
        <w:t>los programas propuestos</w:t>
      </w:r>
      <w:r w:rsidR="000336C5">
        <w:rPr>
          <w:rFonts w:ascii="Tahoma" w:eastAsia="Tahoma" w:hAnsi="Tahoma" w:cs="Tahoma"/>
          <w:sz w:val="22"/>
          <w:szCs w:val="22"/>
        </w:rPr>
        <w:t xml:space="preserve"> a partir de la información recopilada por los miembros del CIDEA y la investigación previa del municipio.</w:t>
      </w:r>
    </w:p>
    <w:p w14:paraId="47FFD8E0" w14:textId="736B0605" w:rsidR="00AA29F2" w:rsidRDefault="00AA29F2" w:rsidP="00AA29F2">
      <w:pPr>
        <w:jc w:val="both"/>
        <w:rPr>
          <w:rFonts w:ascii="Tahoma" w:eastAsia="Tahoma" w:hAnsi="Tahoma" w:cs="Tahoma"/>
          <w:sz w:val="22"/>
          <w:szCs w:val="22"/>
          <w:lang w:eastAsia="en-US"/>
        </w:rPr>
      </w:pPr>
      <w:r w:rsidRPr="00C7308E">
        <w:rPr>
          <w:rFonts w:ascii="Tahoma" w:eastAsia="Tahoma" w:hAnsi="Tahoma" w:cs="Tahoma"/>
          <w:sz w:val="22"/>
          <w:szCs w:val="22"/>
          <w:lang w:eastAsia="en-US"/>
        </w:rPr>
        <w:t xml:space="preserve">También se evalúa las líneas programáticas en referente al agua, educación ambiental, riesgo, residuos y conflictos </w:t>
      </w:r>
      <w:r w:rsidR="000336C5" w:rsidRPr="00C7308E">
        <w:rPr>
          <w:rFonts w:ascii="Tahoma" w:eastAsia="Tahoma" w:hAnsi="Tahoma" w:cs="Tahoma"/>
          <w:sz w:val="22"/>
          <w:szCs w:val="22"/>
          <w:lang w:eastAsia="en-US"/>
        </w:rPr>
        <w:t>socio ambientales</w:t>
      </w:r>
      <w:r>
        <w:rPr>
          <w:rFonts w:ascii="Tahoma" w:eastAsia="Tahoma" w:hAnsi="Tahoma" w:cs="Tahoma"/>
          <w:sz w:val="22"/>
          <w:szCs w:val="22"/>
          <w:lang w:eastAsia="en-US"/>
        </w:rPr>
        <w:t>.</w:t>
      </w:r>
    </w:p>
    <w:p w14:paraId="6BD2EA6B" w14:textId="748F498A" w:rsidR="003054E2" w:rsidRDefault="003054E2" w:rsidP="00AA29F2">
      <w:pPr>
        <w:jc w:val="both"/>
        <w:rPr>
          <w:rFonts w:ascii="Tahoma" w:eastAsia="Tahoma" w:hAnsi="Tahoma" w:cs="Tahoma"/>
          <w:sz w:val="22"/>
          <w:szCs w:val="22"/>
          <w:lang w:eastAsia="en-US"/>
        </w:rPr>
      </w:pPr>
    </w:p>
    <w:tbl>
      <w:tblPr>
        <w:tblStyle w:val="Tablaconcuadrcula"/>
        <w:tblW w:w="0" w:type="auto"/>
        <w:tblLook w:val="04A0" w:firstRow="1" w:lastRow="0" w:firstColumn="1" w:lastColumn="0" w:noHBand="0" w:noVBand="1"/>
      </w:tblPr>
      <w:tblGrid>
        <w:gridCol w:w="4838"/>
        <w:gridCol w:w="4216"/>
      </w:tblGrid>
      <w:tr w:rsidR="003054E2" w14:paraId="59022678" w14:textId="77777777" w:rsidTr="003054E2">
        <w:tc>
          <w:tcPr>
            <w:tcW w:w="4489" w:type="dxa"/>
          </w:tcPr>
          <w:p w14:paraId="2ED9B884" w14:textId="77777777" w:rsidR="003054E2" w:rsidRDefault="003054E2" w:rsidP="00AA29F2">
            <w:pPr>
              <w:jc w:val="both"/>
              <w:rPr>
                <w:rFonts w:ascii="Tahoma" w:eastAsia="Tahoma" w:hAnsi="Tahoma" w:cs="Tahoma"/>
                <w:sz w:val="22"/>
                <w:szCs w:val="22"/>
                <w:lang w:eastAsia="en-US"/>
              </w:rPr>
            </w:pPr>
          </w:p>
          <w:p w14:paraId="3BD8E689" w14:textId="0053EDE2" w:rsidR="003054E2" w:rsidRDefault="003054E2" w:rsidP="00AA29F2">
            <w:pPr>
              <w:jc w:val="both"/>
              <w:rPr>
                <w:rFonts w:ascii="Tahoma" w:eastAsia="Tahoma" w:hAnsi="Tahoma" w:cs="Tahoma"/>
                <w:sz w:val="22"/>
                <w:szCs w:val="22"/>
                <w:lang w:eastAsia="en-US"/>
              </w:rPr>
            </w:pPr>
            <w:r>
              <w:rPr>
                <w:rFonts w:ascii="Tahoma" w:eastAsia="Tahoma" w:hAnsi="Tahoma" w:cs="Tahoma"/>
                <w:noProof/>
                <w:color w:val="000000" w:themeColor="text1"/>
                <w:lang w:val="es-CO" w:eastAsia="es-CO"/>
              </w:rPr>
              <w:drawing>
                <wp:inline distT="0" distB="0" distL="0" distR="0" wp14:anchorId="3B2F3CFB" wp14:editId="23705D60">
                  <wp:extent cx="3102411" cy="20478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67" t="7000" r="1" b="16843"/>
                          <a:stretch/>
                        </pic:blipFill>
                        <pic:spPr bwMode="auto">
                          <a:xfrm>
                            <a:off x="0" y="0"/>
                            <a:ext cx="3124022" cy="2062140"/>
                          </a:xfrm>
                          <a:prstGeom prst="rect">
                            <a:avLst/>
                          </a:prstGeom>
                          <a:noFill/>
                          <a:ln>
                            <a:noFill/>
                          </a:ln>
                          <a:extLst>
                            <a:ext uri="{53640926-AAD7-44D8-BBD7-CCE9431645EC}">
                              <a14:shadowObscured xmlns:a14="http://schemas.microsoft.com/office/drawing/2010/main"/>
                            </a:ext>
                          </a:extLst>
                        </pic:spPr>
                      </pic:pic>
                    </a:graphicData>
                  </a:graphic>
                </wp:inline>
              </w:drawing>
            </w:r>
          </w:p>
          <w:p w14:paraId="66A2F17D" w14:textId="50116BF3" w:rsidR="003054E2" w:rsidRPr="003054E2" w:rsidRDefault="003054E2" w:rsidP="003054E2">
            <w:pPr>
              <w:pStyle w:val="Descripcin"/>
              <w:jc w:val="center"/>
              <w:rPr>
                <w:rFonts w:ascii="Tahoma" w:eastAsia="Tahoma" w:hAnsi="Tahoma" w:cs="Tahoma"/>
                <w:color w:val="000000" w:themeColor="text1"/>
              </w:rPr>
            </w:pPr>
            <w:r>
              <w:t xml:space="preserve">Ilustración </w:t>
            </w:r>
            <w:r>
              <w:fldChar w:fldCharType="begin"/>
            </w:r>
            <w:r>
              <w:instrText xml:space="preserve"> SEQ Ilustración \* ARABIC </w:instrText>
            </w:r>
            <w:r>
              <w:fldChar w:fldCharType="separate"/>
            </w:r>
            <w:r>
              <w:rPr>
                <w:noProof/>
              </w:rPr>
              <w:t>8</w:t>
            </w:r>
            <w:r>
              <w:rPr>
                <w:noProof/>
              </w:rPr>
              <w:fldChar w:fldCharType="end"/>
            </w:r>
            <w:r>
              <w:t xml:space="preserve"> Quinta Sesión</w:t>
            </w:r>
          </w:p>
        </w:tc>
        <w:tc>
          <w:tcPr>
            <w:tcW w:w="4489" w:type="dxa"/>
          </w:tcPr>
          <w:p w14:paraId="75D8E309" w14:textId="77777777" w:rsidR="003054E2" w:rsidRDefault="003054E2" w:rsidP="00AA29F2">
            <w:pPr>
              <w:jc w:val="both"/>
              <w:rPr>
                <w:rFonts w:ascii="Tahoma" w:eastAsia="Tahoma" w:hAnsi="Tahoma" w:cs="Tahoma"/>
                <w:sz w:val="22"/>
                <w:szCs w:val="22"/>
                <w:lang w:eastAsia="en-US"/>
              </w:rPr>
            </w:pPr>
          </w:p>
          <w:p w14:paraId="193FBD21" w14:textId="3D475D73" w:rsidR="003054E2" w:rsidRDefault="003054E2" w:rsidP="00AA29F2">
            <w:pPr>
              <w:jc w:val="both"/>
              <w:rPr>
                <w:rFonts w:ascii="Tahoma" w:eastAsia="Tahoma" w:hAnsi="Tahoma" w:cs="Tahoma"/>
                <w:sz w:val="22"/>
                <w:szCs w:val="22"/>
                <w:lang w:eastAsia="en-US"/>
              </w:rPr>
            </w:pPr>
            <w:r>
              <w:rPr>
                <w:rFonts w:ascii="Tahoma" w:eastAsia="Tahoma" w:hAnsi="Tahoma" w:cs="Tahoma"/>
                <w:noProof/>
                <w:color w:val="000000" w:themeColor="text1"/>
                <w:lang w:val="es-CO" w:eastAsia="es-CO"/>
              </w:rPr>
              <w:drawing>
                <wp:inline distT="0" distB="0" distL="0" distR="0" wp14:anchorId="38613FB7" wp14:editId="05D633BD">
                  <wp:extent cx="2687628" cy="2013438"/>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311" cy="2022190"/>
                          </a:xfrm>
                          <a:prstGeom prst="rect">
                            <a:avLst/>
                          </a:prstGeom>
                          <a:noFill/>
                          <a:ln>
                            <a:noFill/>
                          </a:ln>
                        </pic:spPr>
                      </pic:pic>
                    </a:graphicData>
                  </a:graphic>
                </wp:inline>
              </w:drawing>
            </w:r>
          </w:p>
          <w:p w14:paraId="141732BD" w14:textId="68AE54EE" w:rsidR="003054E2" w:rsidRDefault="003054E2" w:rsidP="003054E2">
            <w:pPr>
              <w:pStyle w:val="Descripcin"/>
              <w:jc w:val="center"/>
              <w:rPr>
                <w:rFonts w:ascii="Tahoma" w:eastAsia="Tahoma" w:hAnsi="Tahoma" w:cs="Tahoma"/>
                <w:sz w:val="22"/>
                <w:szCs w:val="22"/>
                <w:lang w:eastAsia="en-US"/>
              </w:rPr>
            </w:pPr>
            <w:r>
              <w:t xml:space="preserve">Ilustración </w:t>
            </w:r>
            <w:r>
              <w:fldChar w:fldCharType="begin"/>
            </w:r>
            <w:r>
              <w:instrText xml:space="preserve"> SEQ Ilustración \* ARABIC </w:instrText>
            </w:r>
            <w:r>
              <w:fldChar w:fldCharType="separate"/>
            </w:r>
            <w:r>
              <w:rPr>
                <w:noProof/>
              </w:rPr>
              <w:t>9</w:t>
            </w:r>
            <w:r>
              <w:fldChar w:fldCharType="end"/>
            </w:r>
            <w:r>
              <w:t xml:space="preserve"> </w:t>
            </w:r>
            <w:r>
              <w:t>Presentación</w:t>
            </w:r>
            <w:r>
              <w:t xml:space="preserve"> de la memoria técnica PTEA 2020- 2023</w:t>
            </w:r>
          </w:p>
        </w:tc>
      </w:tr>
    </w:tbl>
    <w:p w14:paraId="6BC701D1" w14:textId="12A5A241" w:rsidR="00C7308E" w:rsidRDefault="00C7308E" w:rsidP="004A6EFD">
      <w:pPr>
        <w:jc w:val="both"/>
        <w:rPr>
          <w:rFonts w:ascii="Tahoma" w:eastAsia="Tahoma" w:hAnsi="Tahoma" w:cs="Tahoma"/>
          <w:color w:val="000000" w:themeColor="text1"/>
        </w:rPr>
      </w:pPr>
    </w:p>
    <w:p w14:paraId="75279513" w14:textId="173A7B12" w:rsidR="00235849" w:rsidRPr="00235849" w:rsidRDefault="004A6EFD" w:rsidP="004A6EFD">
      <w:pPr>
        <w:pStyle w:val="Prrafodelista"/>
        <w:numPr>
          <w:ilvl w:val="2"/>
          <w:numId w:val="3"/>
        </w:numPr>
        <w:jc w:val="both"/>
        <w:rPr>
          <w:rFonts w:ascii="Tahoma" w:eastAsia="Tahoma" w:hAnsi="Tahoma" w:cs="Tahoma"/>
          <w:b/>
        </w:rPr>
      </w:pPr>
      <w:r w:rsidRPr="00C7308E">
        <w:rPr>
          <w:rFonts w:ascii="Tahoma" w:eastAsia="Tahoma" w:hAnsi="Tahoma" w:cs="Tahoma"/>
        </w:rPr>
        <w:t>Herramientas</w:t>
      </w:r>
    </w:p>
    <w:p w14:paraId="0BCC24E6" w14:textId="60470064" w:rsidR="004A6EFD" w:rsidRPr="00C7308E" w:rsidRDefault="00C7308E" w:rsidP="00C7308E">
      <w:pPr>
        <w:pStyle w:val="Ttulo4"/>
        <w:jc w:val="left"/>
        <w:rPr>
          <w:rFonts w:ascii="Tahoma" w:eastAsia="Tahoma" w:hAnsi="Tahoma" w:cs="Tahoma"/>
          <w:b w:val="0"/>
          <w:bCs w:val="0"/>
          <w:sz w:val="22"/>
          <w:szCs w:val="22"/>
        </w:rPr>
      </w:pPr>
      <w:bookmarkStart w:id="75" w:name="_Toc26702033"/>
      <w:r w:rsidRPr="00C7308E">
        <w:rPr>
          <w:rStyle w:val="Ttulo4Car"/>
          <w:rFonts w:ascii="Tahoma" w:eastAsia="Tahoma" w:hAnsi="Tahoma" w:cs="Tahoma"/>
          <w:sz w:val="22"/>
          <w:szCs w:val="22"/>
        </w:rPr>
        <w:t>4.2.2.1</w:t>
      </w:r>
      <w:r w:rsidRPr="00C7308E">
        <w:rPr>
          <w:rStyle w:val="Ttulo4Car"/>
          <w:rFonts w:ascii="Tahoma" w:eastAsia="Tahoma" w:hAnsi="Tahoma" w:cs="Tahoma"/>
          <w:b/>
          <w:bCs/>
          <w:sz w:val="22"/>
          <w:szCs w:val="22"/>
        </w:rPr>
        <w:t xml:space="preserve"> </w:t>
      </w:r>
      <w:r w:rsidR="004A6EFD" w:rsidRPr="00C7308E">
        <w:rPr>
          <w:rFonts w:ascii="Tahoma" w:eastAsia="Tahoma" w:hAnsi="Tahoma" w:cs="Tahoma"/>
          <w:b w:val="0"/>
          <w:bCs w:val="0"/>
          <w:sz w:val="22"/>
          <w:szCs w:val="22"/>
        </w:rPr>
        <w:t>Línea Base</w:t>
      </w:r>
      <w:bookmarkEnd w:id="75"/>
    </w:p>
    <w:p w14:paraId="31B048D9" w14:textId="77777777" w:rsidR="004A6EFD" w:rsidRDefault="004A6EFD" w:rsidP="004A6EFD">
      <w:pPr>
        <w:jc w:val="both"/>
        <w:rPr>
          <w:rFonts w:ascii="Tahoma" w:hAnsi="Tahoma" w:cs="Tahoma"/>
          <w:sz w:val="22"/>
          <w:szCs w:val="22"/>
        </w:rPr>
      </w:pPr>
    </w:p>
    <w:p w14:paraId="52E776A3" w14:textId="05B85C83" w:rsidR="004A6EFD" w:rsidRDefault="004A6EFD" w:rsidP="004A6EFD">
      <w:pPr>
        <w:jc w:val="both"/>
        <w:rPr>
          <w:rFonts w:ascii="Tahoma" w:eastAsia="Tahoma" w:hAnsi="Tahoma" w:cs="Tahoma"/>
          <w:noProof/>
          <w:sz w:val="22"/>
          <w:szCs w:val="22"/>
        </w:rPr>
      </w:pPr>
      <w:r>
        <w:rPr>
          <w:rFonts w:ascii="Tahoma" w:eastAsia="Tahoma" w:hAnsi="Tahoma" w:cs="Tahoma"/>
          <w:noProof/>
          <w:sz w:val="22"/>
          <w:szCs w:val="22"/>
        </w:rPr>
        <w:t>El objetivo de esta herramienta fue contextualizar el estado actual del municipio, desarrollado durante el periodo 2016-2018, con el desarrollo de los tallere</w:t>
      </w:r>
      <w:r w:rsidR="00995E3A">
        <w:rPr>
          <w:rFonts w:ascii="Tahoma" w:eastAsia="Tahoma" w:hAnsi="Tahoma" w:cs="Tahoma"/>
          <w:noProof/>
          <w:sz w:val="22"/>
          <w:szCs w:val="22"/>
        </w:rPr>
        <w:t>s. Asi tambien con el PTEA  y el Plan de Desarrollo Departamental</w:t>
      </w:r>
      <w:r>
        <w:rPr>
          <w:rFonts w:ascii="Tahoma" w:eastAsia="Tahoma" w:hAnsi="Tahoma" w:cs="Tahoma"/>
          <w:noProof/>
          <w:sz w:val="22"/>
          <w:szCs w:val="22"/>
        </w:rPr>
        <w:t xml:space="preserve"> se evaluó el</w:t>
      </w:r>
      <w:r w:rsidR="00995E3A">
        <w:rPr>
          <w:rFonts w:ascii="Tahoma" w:eastAsia="Tahoma" w:hAnsi="Tahoma" w:cs="Tahoma"/>
          <w:noProof/>
          <w:sz w:val="22"/>
          <w:szCs w:val="22"/>
        </w:rPr>
        <w:t xml:space="preserve"> </w:t>
      </w:r>
      <w:r>
        <w:rPr>
          <w:rFonts w:ascii="Tahoma" w:eastAsia="Tahoma" w:hAnsi="Tahoma" w:cs="Tahoma"/>
          <w:noProof/>
          <w:sz w:val="22"/>
          <w:szCs w:val="22"/>
        </w:rPr>
        <w:t xml:space="preserve">municipio de </w:t>
      </w:r>
      <w:r w:rsidR="005C4C02">
        <w:rPr>
          <w:rFonts w:ascii="Tahoma" w:eastAsia="Tahoma" w:hAnsi="Tahoma" w:cs="Tahoma"/>
          <w:noProof/>
          <w:sz w:val="22"/>
          <w:szCs w:val="22"/>
        </w:rPr>
        <w:t>Puerto Salgar</w:t>
      </w:r>
      <w:r>
        <w:rPr>
          <w:rFonts w:ascii="Tahoma" w:eastAsia="Tahoma" w:hAnsi="Tahoma" w:cs="Tahoma"/>
          <w:noProof/>
          <w:sz w:val="22"/>
          <w:szCs w:val="22"/>
        </w:rPr>
        <w:t>.</w:t>
      </w:r>
    </w:p>
    <w:p w14:paraId="14BF21D6" w14:textId="77777777" w:rsidR="004A6EFD" w:rsidRDefault="004A6EFD" w:rsidP="004A6EFD">
      <w:pPr>
        <w:jc w:val="both"/>
        <w:rPr>
          <w:rFonts w:ascii="Tahoma" w:eastAsia="Tahoma" w:hAnsi="Tahoma" w:cs="Tahoma"/>
          <w:noProof/>
          <w:sz w:val="22"/>
          <w:szCs w:val="22"/>
        </w:rPr>
      </w:pPr>
    </w:p>
    <w:p w14:paraId="0381C153" w14:textId="07BE7CC3" w:rsidR="004A6EFD" w:rsidRPr="00C7308E" w:rsidRDefault="00C7308E" w:rsidP="006B5895">
      <w:pPr>
        <w:pStyle w:val="Ttulo4"/>
        <w:numPr>
          <w:ilvl w:val="3"/>
          <w:numId w:val="31"/>
        </w:numPr>
        <w:ind w:left="0" w:firstLine="21"/>
        <w:jc w:val="left"/>
        <w:rPr>
          <w:rFonts w:ascii="Tahoma" w:eastAsia="Tahoma" w:hAnsi="Tahoma" w:cs="Tahoma"/>
          <w:b w:val="0"/>
          <w:bCs w:val="0"/>
          <w:sz w:val="22"/>
          <w:szCs w:val="22"/>
        </w:rPr>
      </w:pPr>
      <w:r>
        <w:rPr>
          <w:rFonts w:ascii="Tahoma" w:eastAsia="Tahoma" w:hAnsi="Tahoma" w:cs="Tahoma"/>
          <w:b w:val="0"/>
          <w:bCs w:val="0"/>
          <w:sz w:val="22"/>
          <w:szCs w:val="22"/>
        </w:rPr>
        <w:t xml:space="preserve"> </w:t>
      </w:r>
      <w:bookmarkStart w:id="76" w:name="_Toc26702034"/>
      <w:r w:rsidR="004A6EFD" w:rsidRPr="00C7308E">
        <w:rPr>
          <w:rFonts w:ascii="Tahoma" w:eastAsia="Tahoma" w:hAnsi="Tahoma" w:cs="Tahoma"/>
          <w:b w:val="0"/>
          <w:bCs w:val="0"/>
          <w:sz w:val="22"/>
          <w:szCs w:val="22"/>
        </w:rPr>
        <w:t>Armonización</w:t>
      </w:r>
      <w:bookmarkEnd w:id="76"/>
    </w:p>
    <w:p w14:paraId="23E23192" w14:textId="77777777" w:rsidR="004A6EFD" w:rsidRPr="00533252" w:rsidRDefault="004A6EFD" w:rsidP="004A6EFD">
      <w:pPr>
        <w:jc w:val="both"/>
        <w:rPr>
          <w:rFonts w:ascii="Tahoma" w:eastAsia="Tahoma" w:hAnsi="Tahoma" w:cs="Tahoma"/>
          <w:sz w:val="22"/>
          <w:szCs w:val="22"/>
        </w:rPr>
      </w:pPr>
    </w:p>
    <w:p w14:paraId="0E0AFC5C" w14:textId="0470F30B" w:rsidR="00533252" w:rsidRPr="00533252" w:rsidRDefault="00533252" w:rsidP="00533252">
      <w:pPr>
        <w:jc w:val="both"/>
        <w:rPr>
          <w:rFonts w:ascii="Tahoma" w:eastAsia="Tahoma" w:hAnsi="Tahoma" w:cs="Tahoma"/>
          <w:sz w:val="22"/>
          <w:szCs w:val="22"/>
        </w:rPr>
      </w:pPr>
      <w:r w:rsidRPr="00533252">
        <w:rPr>
          <w:rFonts w:ascii="Tahoma" w:eastAsia="Tahoma" w:hAnsi="Tahoma" w:cs="Tahoma"/>
          <w:sz w:val="22"/>
          <w:szCs w:val="22"/>
        </w:rPr>
        <w:lastRenderedPageBreak/>
        <w:t xml:space="preserve">La armonización es una herramienta que permite la trazabilidad de las herramientas de planificación entre sí, de acuerdo a componentes o temáticas especificas en el cual se articulan con varios de los procesos descritos </w:t>
      </w:r>
      <w:r w:rsidR="00486925">
        <w:rPr>
          <w:rFonts w:ascii="Tahoma" w:eastAsia="Tahoma" w:hAnsi="Tahoma" w:cs="Tahoma"/>
          <w:sz w:val="22"/>
          <w:szCs w:val="22"/>
        </w:rPr>
        <w:t xml:space="preserve">de los planes y </w:t>
      </w:r>
      <w:r w:rsidRPr="00533252">
        <w:rPr>
          <w:rFonts w:ascii="Tahoma" w:eastAsia="Tahoma" w:hAnsi="Tahoma" w:cs="Tahoma"/>
          <w:sz w:val="22"/>
          <w:szCs w:val="22"/>
        </w:rPr>
        <w:t>de esta manera facilitar los programas, proyectos y/o actividades que proyectan en cuanto educación ambiental</w:t>
      </w:r>
      <w:r w:rsidR="00486925">
        <w:rPr>
          <w:rFonts w:ascii="Tahoma" w:eastAsia="Tahoma" w:hAnsi="Tahoma" w:cs="Tahoma"/>
          <w:sz w:val="22"/>
          <w:szCs w:val="22"/>
        </w:rPr>
        <w:t>,</w:t>
      </w:r>
      <w:r w:rsidRPr="00533252">
        <w:rPr>
          <w:rFonts w:ascii="Tahoma" w:eastAsia="Tahoma" w:hAnsi="Tahoma" w:cs="Tahoma"/>
          <w:sz w:val="22"/>
          <w:szCs w:val="22"/>
        </w:rPr>
        <w:t xml:space="preserve"> de esta manera, armonizar el Plan Territorial de Educación Ambiental PTEA.</w:t>
      </w:r>
    </w:p>
    <w:p w14:paraId="54060443" w14:textId="77777777" w:rsidR="004A6EFD" w:rsidRDefault="004A6EFD" w:rsidP="004A6EFD">
      <w:pPr>
        <w:jc w:val="both"/>
        <w:rPr>
          <w:rFonts w:ascii="Tahoma" w:hAnsi="Tahoma" w:cs="Tahoma"/>
          <w:sz w:val="22"/>
          <w:szCs w:val="22"/>
        </w:rPr>
      </w:pPr>
    </w:p>
    <w:p w14:paraId="05DE4DFE" w14:textId="3BAA0A43" w:rsidR="004A6EFD" w:rsidRPr="00C7308E" w:rsidRDefault="00C7308E" w:rsidP="00C7308E">
      <w:pPr>
        <w:pStyle w:val="Ttulo4"/>
        <w:jc w:val="left"/>
        <w:rPr>
          <w:rFonts w:ascii="Tahoma" w:eastAsia="Tahoma" w:hAnsi="Tahoma" w:cs="Tahoma"/>
          <w:b w:val="0"/>
          <w:bCs w:val="0"/>
          <w:sz w:val="22"/>
          <w:szCs w:val="22"/>
        </w:rPr>
      </w:pPr>
      <w:bookmarkStart w:id="77" w:name="_Toc26702035"/>
      <w:r w:rsidRPr="00C7308E">
        <w:rPr>
          <w:rFonts w:ascii="Tahoma" w:eastAsia="Tahoma" w:hAnsi="Tahoma" w:cs="Tahoma"/>
          <w:b w:val="0"/>
          <w:bCs w:val="0"/>
          <w:sz w:val="22"/>
          <w:szCs w:val="22"/>
        </w:rPr>
        <w:t>4.2.2.3</w:t>
      </w:r>
      <w:r w:rsidR="004A6EFD" w:rsidRPr="00C7308E">
        <w:rPr>
          <w:rFonts w:ascii="Tahoma" w:eastAsia="Tahoma" w:hAnsi="Tahoma" w:cs="Tahoma"/>
          <w:b w:val="0"/>
          <w:bCs w:val="0"/>
          <w:sz w:val="22"/>
          <w:szCs w:val="22"/>
        </w:rPr>
        <w:t xml:space="preserve"> Formatos para la actualización del PTEA </w:t>
      </w:r>
      <w:r w:rsidR="00486925">
        <w:rPr>
          <w:rFonts w:ascii="Tahoma" w:eastAsia="Tahoma" w:hAnsi="Tahoma" w:cs="Tahoma"/>
          <w:b w:val="0"/>
          <w:bCs w:val="0"/>
          <w:sz w:val="22"/>
          <w:szCs w:val="22"/>
        </w:rPr>
        <w:t>2020</w:t>
      </w:r>
      <w:r w:rsidR="004A6EFD" w:rsidRPr="00C7308E">
        <w:rPr>
          <w:rFonts w:ascii="Tahoma" w:eastAsia="Tahoma" w:hAnsi="Tahoma" w:cs="Tahoma"/>
          <w:b w:val="0"/>
          <w:bCs w:val="0"/>
          <w:sz w:val="22"/>
          <w:szCs w:val="22"/>
        </w:rPr>
        <w:t>- 2023</w:t>
      </w:r>
      <w:bookmarkEnd w:id="77"/>
    </w:p>
    <w:p w14:paraId="3C62BFF9" w14:textId="77777777" w:rsidR="004A6EFD" w:rsidRDefault="004A6EFD" w:rsidP="004A6EFD">
      <w:pPr>
        <w:jc w:val="both"/>
        <w:rPr>
          <w:rFonts w:ascii="Tahoma" w:eastAsia="Tahoma" w:hAnsi="Tahoma" w:cs="Tahoma"/>
          <w:sz w:val="22"/>
          <w:szCs w:val="22"/>
        </w:rPr>
      </w:pPr>
    </w:p>
    <w:p w14:paraId="336B7DDD" w14:textId="77777777" w:rsidR="004A6EFD" w:rsidRDefault="004A6EFD" w:rsidP="004A6EFD">
      <w:pPr>
        <w:jc w:val="both"/>
        <w:rPr>
          <w:rFonts w:ascii="Tahoma" w:eastAsia="Tahoma" w:hAnsi="Tahoma" w:cs="Tahoma"/>
          <w:sz w:val="22"/>
          <w:szCs w:val="22"/>
        </w:rPr>
      </w:pPr>
      <w:r>
        <w:rPr>
          <w:rFonts w:ascii="Tahoma" w:eastAsia="Tahoma" w:hAnsi="Tahoma" w:cs="Tahoma"/>
          <w:sz w:val="22"/>
          <w:szCs w:val="22"/>
        </w:rPr>
        <w:t>Como se mencionó anteriormente, durante el desarrollo de las sesiones se hizo entrega de tres formatos que comprende los siguientes:</w:t>
      </w:r>
    </w:p>
    <w:p w14:paraId="3DC848EC" w14:textId="77777777" w:rsidR="004A6EFD" w:rsidRDefault="004A6EFD" w:rsidP="004A6EFD">
      <w:pPr>
        <w:jc w:val="both"/>
        <w:rPr>
          <w:rFonts w:ascii="Tahoma" w:eastAsia="Tahoma" w:hAnsi="Tahoma" w:cs="Tahoma"/>
          <w:sz w:val="22"/>
          <w:szCs w:val="22"/>
        </w:rPr>
      </w:pPr>
    </w:p>
    <w:p w14:paraId="47A26412" w14:textId="77777777" w:rsidR="004A6EFD" w:rsidRDefault="004A6EFD" w:rsidP="004A6EFD">
      <w:pPr>
        <w:jc w:val="both"/>
        <w:rPr>
          <w:rFonts w:ascii="Tahoma" w:eastAsia="Tahoma" w:hAnsi="Tahoma" w:cs="Tahoma"/>
          <w:sz w:val="22"/>
          <w:szCs w:val="22"/>
        </w:rPr>
      </w:pPr>
      <w:r>
        <w:rPr>
          <w:rFonts w:ascii="Tahoma" w:eastAsia="Tahoma" w:hAnsi="Tahoma" w:cs="Tahoma"/>
          <w:sz w:val="22"/>
          <w:szCs w:val="22"/>
        </w:rPr>
        <w:t>Formato de Definición de problemas: Este formato consiste en enlistar los problemas ambientales, después en determinar las causas y efectos de estas problemáticas ambientales y darle una ponderación de impacto.</w:t>
      </w:r>
    </w:p>
    <w:p w14:paraId="3BE5D451" w14:textId="77777777" w:rsidR="004A6EFD" w:rsidRDefault="004A6EFD" w:rsidP="004A6EFD">
      <w:pPr>
        <w:jc w:val="both"/>
        <w:rPr>
          <w:rFonts w:ascii="Tahoma" w:hAnsi="Tahoma" w:cs="Tahoma"/>
          <w:noProof/>
          <w:sz w:val="22"/>
          <w:szCs w:val="22"/>
        </w:rPr>
      </w:pPr>
    </w:p>
    <w:p w14:paraId="3AE8C92A" w14:textId="73B68E4D" w:rsidR="00C7308E" w:rsidRDefault="004A6EFD" w:rsidP="00C7308E">
      <w:pPr>
        <w:jc w:val="center"/>
        <w:rPr>
          <w:rFonts w:ascii="Tahoma" w:eastAsia="Tahoma" w:hAnsi="Tahoma" w:cs="Tahoma"/>
          <w:sz w:val="22"/>
          <w:szCs w:val="22"/>
        </w:rPr>
      </w:pPr>
      <w:r>
        <w:rPr>
          <w:rFonts w:ascii="Tahoma" w:hAnsi="Tahoma" w:cs="Tahoma"/>
          <w:noProof/>
          <w:sz w:val="22"/>
          <w:szCs w:val="22"/>
          <w:lang w:val="es-CO" w:eastAsia="es-CO"/>
        </w:rPr>
        <w:drawing>
          <wp:inline distT="0" distB="0" distL="0" distR="0" wp14:anchorId="4D06FB84" wp14:editId="4FC4210C">
            <wp:extent cx="3278505" cy="46501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l="34277" t="9827" r="32135" b="5486"/>
                    <a:stretch>
                      <a:fillRect/>
                    </a:stretch>
                  </pic:blipFill>
                  <pic:spPr bwMode="auto">
                    <a:xfrm rot="5400000">
                      <a:off x="0" y="0"/>
                      <a:ext cx="3278505" cy="4650105"/>
                    </a:xfrm>
                    <a:prstGeom prst="rect">
                      <a:avLst/>
                    </a:prstGeom>
                    <a:noFill/>
                    <a:ln>
                      <a:noFill/>
                    </a:ln>
                  </pic:spPr>
                </pic:pic>
              </a:graphicData>
            </a:graphic>
          </wp:inline>
        </w:drawing>
      </w:r>
    </w:p>
    <w:p w14:paraId="3D7E2246" w14:textId="2805BCC3" w:rsidR="00C7308E" w:rsidRDefault="00C7308E" w:rsidP="00C7308E">
      <w:pPr>
        <w:pStyle w:val="Descripcin"/>
        <w:jc w:val="center"/>
        <w:rPr>
          <w:rFonts w:ascii="Tahoma" w:eastAsia="Tahoma" w:hAnsi="Tahoma" w:cs="Tahoma"/>
          <w:sz w:val="22"/>
          <w:szCs w:val="22"/>
        </w:rPr>
      </w:pPr>
      <w:r>
        <w:t xml:space="preserve">Ilustración </w:t>
      </w:r>
      <w:fldSimple w:instr=" SEQ Ilustración \* ARABIC ">
        <w:r w:rsidR="003054E2">
          <w:rPr>
            <w:noProof/>
          </w:rPr>
          <w:t>10</w:t>
        </w:r>
      </w:fldSimple>
      <w:r>
        <w:t xml:space="preserve"> </w:t>
      </w:r>
      <w:r w:rsidRPr="00811D60">
        <w:t>Formato Definición de Problemas</w:t>
      </w:r>
    </w:p>
    <w:p w14:paraId="01EAF4DA" w14:textId="77777777" w:rsidR="004A6EFD" w:rsidRDefault="004A6EFD" w:rsidP="004A6EFD">
      <w:pPr>
        <w:jc w:val="both"/>
        <w:rPr>
          <w:rFonts w:ascii="Tahoma" w:eastAsia="Tahoma" w:hAnsi="Tahoma" w:cs="Tahoma"/>
          <w:sz w:val="22"/>
          <w:szCs w:val="22"/>
        </w:rPr>
      </w:pPr>
    </w:p>
    <w:p w14:paraId="2DC0127B" w14:textId="77777777" w:rsidR="004A6EFD" w:rsidRDefault="004A6EFD" w:rsidP="004A6EFD">
      <w:pPr>
        <w:jc w:val="both"/>
        <w:rPr>
          <w:rFonts w:ascii="Tahoma" w:eastAsia="Tahoma" w:hAnsi="Tahoma" w:cs="Tahoma"/>
          <w:sz w:val="22"/>
          <w:szCs w:val="22"/>
        </w:rPr>
      </w:pPr>
      <w:r>
        <w:rPr>
          <w:rFonts w:ascii="Tahoma" w:eastAsia="Tahoma" w:hAnsi="Tahoma" w:cs="Tahoma"/>
          <w:sz w:val="22"/>
          <w:szCs w:val="22"/>
        </w:rPr>
        <w:t>Proyección de Actividades: El objetivo de este formato es formular programas y establecer las metas, indicadores, proponer actividades para desarrollar el programa, establecer los responsables y las entidades que apoyan estas acciones.</w:t>
      </w:r>
    </w:p>
    <w:p w14:paraId="3C203C0A" w14:textId="0C6D1692" w:rsidR="004A6EFD" w:rsidRDefault="004A6EFD" w:rsidP="004A6EFD">
      <w:pPr>
        <w:jc w:val="center"/>
        <w:rPr>
          <w:rFonts w:ascii="Tahoma" w:eastAsia="Tahoma" w:hAnsi="Tahoma" w:cs="Tahoma"/>
          <w:sz w:val="22"/>
          <w:szCs w:val="22"/>
        </w:rPr>
      </w:pPr>
      <w:r>
        <w:rPr>
          <w:noProof/>
          <w:lang w:val="es-CO" w:eastAsia="es-CO"/>
        </w:rPr>
        <w:lastRenderedPageBreak/>
        <w:drawing>
          <wp:inline distT="0" distB="0" distL="0" distR="0" wp14:anchorId="0C8B09E3" wp14:editId="1CDA4DE6">
            <wp:extent cx="2869565" cy="4093210"/>
            <wp:effectExtent l="73978" t="97472" r="80962" b="100013"/>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a:extLst>
                        <a:ext uri="{28A0092B-C50C-407E-A947-70E740481C1C}">
                          <a14:useLocalDpi xmlns:a14="http://schemas.microsoft.com/office/drawing/2010/main" val="0"/>
                        </a:ext>
                      </a:extLst>
                    </a:blip>
                    <a:srcRect l="34714" t="9573" r="33289" b="9277"/>
                    <a:stretch>
                      <a:fillRect/>
                    </a:stretch>
                  </pic:blipFill>
                  <pic:spPr bwMode="auto">
                    <a:xfrm rot="5237697">
                      <a:off x="0" y="0"/>
                      <a:ext cx="2869565" cy="4093210"/>
                    </a:xfrm>
                    <a:prstGeom prst="rect">
                      <a:avLst/>
                    </a:prstGeom>
                    <a:noFill/>
                  </pic:spPr>
                </pic:pic>
              </a:graphicData>
            </a:graphic>
          </wp:inline>
        </w:drawing>
      </w:r>
    </w:p>
    <w:p w14:paraId="5007A938" w14:textId="446A0682" w:rsidR="00C7308E" w:rsidRDefault="00C7308E" w:rsidP="00C7308E">
      <w:pPr>
        <w:pStyle w:val="Descripcin"/>
        <w:jc w:val="center"/>
        <w:rPr>
          <w:rFonts w:ascii="Tahoma" w:eastAsia="Tahoma" w:hAnsi="Tahoma" w:cs="Tahoma"/>
          <w:sz w:val="22"/>
          <w:szCs w:val="22"/>
        </w:rPr>
      </w:pPr>
      <w:r>
        <w:t xml:space="preserve">Ilustración </w:t>
      </w:r>
      <w:fldSimple w:instr=" SEQ Ilustración \* ARABIC ">
        <w:r w:rsidR="003054E2">
          <w:rPr>
            <w:noProof/>
          </w:rPr>
          <w:t>11</w:t>
        </w:r>
      </w:fldSimple>
      <w:r>
        <w:t xml:space="preserve"> </w:t>
      </w:r>
      <w:r w:rsidRPr="00F22CC5">
        <w:t>Formato Proyección de Actividades</w:t>
      </w:r>
    </w:p>
    <w:p w14:paraId="3BAC3069" w14:textId="77777777" w:rsidR="004A6EFD" w:rsidRDefault="004A6EFD" w:rsidP="004A6EFD">
      <w:pPr>
        <w:jc w:val="both"/>
        <w:rPr>
          <w:rFonts w:ascii="Tahoma" w:eastAsia="Tahoma" w:hAnsi="Tahoma" w:cs="Tahoma"/>
          <w:sz w:val="22"/>
          <w:szCs w:val="22"/>
        </w:rPr>
      </w:pPr>
    </w:p>
    <w:p w14:paraId="57CA11BF" w14:textId="77777777" w:rsidR="004A6EFD" w:rsidRDefault="004A6EFD" w:rsidP="004A6EFD">
      <w:pPr>
        <w:jc w:val="both"/>
        <w:rPr>
          <w:rFonts w:ascii="Tahoma" w:eastAsia="Tahoma" w:hAnsi="Tahoma" w:cs="Tahoma"/>
          <w:sz w:val="22"/>
          <w:szCs w:val="22"/>
        </w:rPr>
      </w:pPr>
      <w:r>
        <w:rPr>
          <w:rFonts w:ascii="Tahoma" w:eastAsia="Tahoma" w:hAnsi="Tahoma" w:cs="Tahoma"/>
          <w:sz w:val="22"/>
          <w:szCs w:val="22"/>
        </w:rPr>
        <w:t xml:space="preserve">Formulación Plan de Acción de Educación Ambiental: Con este se busca generar el objetivo general y los específicos de cada programa propuesto. Además, se tiene un formato en el que permite dar una localización más exacta, los productos y el costo para dar una para poder ejecutar el proyecto.     </w:t>
      </w:r>
    </w:p>
    <w:p w14:paraId="264D6982" w14:textId="6210DB2C" w:rsidR="004A6EFD" w:rsidRDefault="004A6EFD" w:rsidP="004A6EFD">
      <w:pPr>
        <w:jc w:val="center"/>
        <w:rPr>
          <w:rFonts w:ascii="Tahoma" w:eastAsia="Tahoma" w:hAnsi="Tahoma" w:cs="Tahoma"/>
          <w:sz w:val="22"/>
          <w:szCs w:val="22"/>
        </w:rPr>
      </w:pPr>
      <w:r>
        <w:rPr>
          <w:rFonts w:ascii="Tahoma" w:hAnsi="Tahoma" w:cs="Tahoma"/>
          <w:noProof/>
          <w:sz w:val="22"/>
          <w:szCs w:val="22"/>
          <w:lang w:val="es-CO" w:eastAsia="es-CO"/>
        </w:rPr>
        <w:drawing>
          <wp:inline distT="0" distB="0" distL="0" distR="0" wp14:anchorId="36A4372D" wp14:editId="79E7D040">
            <wp:extent cx="3141980" cy="4669155"/>
            <wp:effectExtent l="0" t="1588"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l="35980" t="15311" r="36655" b="19049"/>
                    <a:stretch>
                      <a:fillRect/>
                    </a:stretch>
                  </pic:blipFill>
                  <pic:spPr bwMode="auto">
                    <a:xfrm rot="5400000">
                      <a:off x="0" y="0"/>
                      <a:ext cx="3141980" cy="4669155"/>
                    </a:xfrm>
                    <a:prstGeom prst="rect">
                      <a:avLst/>
                    </a:prstGeom>
                    <a:noFill/>
                    <a:ln>
                      <a:noFill/>
                    </a:ln>
                  </pic:spPr>
                </pic:pic>
              </a:graphicData>
            </a:graphic>
          </wp:inline>
        </w:drawing>
      </w:r>
    </w:p>
    <w:p w14:paraId="3BB501F3" w14:textId="00D9DD84" w:rsidR="00C7308E" w:rsidRDefault="00C7308E" w:rsidP="00C7308E">
      <w:pPr>
        <w:pStyle w:val="Descripcin"/>
        <w:jc w:val="center"/>
        <w:rPr>
          <w:rFonts w:ascii="Tahoma" w:eastAsia="Tahoma" w:hAnsi="Tahoma" w:cs="Tahoma"/>
          <w:sz w:val="22"/>
          <w:szCs w:val="22"/>
        </w:rPr>
      </w:pPr>
      <w:r>
        <w:t xml:space="preserve">Ilustración </w:t>
      </w:r>
      <w:fldSimple w:instr=" SEQ Ilustración \* ARABIC ">
        <w:r w:rsidR="003054E2">
          <w:rPr>
            <w:noProof/>
          </w:rPr>
          <w:t>12</w:t>
        </w:r>
      </w:fldSimple>
      <w:r>
        <w:t xml:space="preserve"> </w:t>
      </w:r>
      <w:r w:rsidRPr="00180B1B">
        <w:t>Formulación Plan de Acción</w:t>
      </w:r>
    </w:p>
    <w:p w14:paraId="02D56A2F" w14:textId="77777777" w:rsidR="004A6EFD" w:rsidRDefault="004A6EFD" w:rsidP="004A6EFD">
      <w:pPr>
        <w:jc w:val="both"/>
        <w:rPr>
          <w:rFonts w:ascii="Tahoma" w:eastAsia="Tahoma" w:hAnsi="Tahoma" w:cs="Tahoma"/>
          <w:sz w:val="22"/>
          <w:szCs w:val="22"/>
        </w:rPr>
      </w:pPr>
      <w:r>
        <w:rPr>
          <w:rFonts w:ascii="Tahoma" w:eastAsia="Tahoma" w:hAnsi="Tahoma" w:cs="Tahoma"/>
          <w:sz w:val="22"/>
          <w:szCs w:val="22"/>
        </w:rPr>
        <w:t xml:space="preserve">          </w:t>
      </w:r>
    </w:p>
    <w:p w14:paraId="50574B44" w14:textId="77777777" w:rsidR="004A6EFD" w:rsidRDefault="004A6EFD" w:rsidP="004A6EFD">
      <w:pPr>
        <w:rPr>
          <w:rFonts w:ascii="Tahoma" w:eastAsia="Tahoma" w:hAnsi="Tahoma" w:cs="Tahoma"/>
          <w:color w:val="FF0000"/>
          <w:sz w:val="22"/>
          <w:szCs w:val="22"/>
        </w:rPr>
      </w:pPr>
    </w:p>
    <w:p w14:paraId="1CFD6219" w14:textId="3FA91D7E" w:rsidR="004A6EFD" w:rsidRPr="00147349" w:rsidRDefault="004A6EFD" w:rsidP="004A6EFD">
      <w:pPr>
        <w:rPr>
          <w:rFonts w:eastAsia="Tahoma"/>
          <w:lang w:eastAsia="en-US"/>
        </w:rPr>
      </w:pPr>
    </w:p>
    <w:p w14:paraId="40B1CE39" w14:textId="5ACAAB03" w:rsidR="00037F66" w:rsidRPr="00147349" w:rsidRDefault="00EC12AD" w:rsidP="00C7308E">
      <w:pPr>
        <w:pStyle w:val="Ttulo1"/>
        <w:numPr>
          <w:ilvl w:val="0"/>
          <w:numId w:val="3"/>
        </w:numPr>
        <w:spacing w:before="0"/>
        <w:rPr>
          <w:rFonts w:ascii="Tahoma" w:eastAsia="Tahoma" w:hAnsi="Tahoma" w:cs="Tahoma"/>
          <w:color w:val="auto"/>
          <w:sz w:val="22"/>
          <w:szCs w:val="22"/>
        </w:rPr>
      </w:pPr>
      <w:bookmarkStart w:id="78" w:name="_Toc26702036"/>
      <w:r w:rsidRPr="00147349">
        <w:rPr>
          <w:rFonts w:ascii="Tahoma" w:eastAsia="Tahoma" w:hAnsi="Tahoma" w:cs="Tahoma"/>
          <w:color w:val="auto"/>
          <w:sz w:val="22"/>
          <w:szCs w:val="22"/>
        </w:rPr>
        <w:t>PLAN TERRITORIAL DE EDUCACIÓN AMBIENTAL</w:t>
      </w:r>
      <w:bookmarkEnd w:id="78"/>
      <w:r w:rsidRPr="00147349">
        <w:rPr>
          <w:rFonts w:ascii="Tahoma" w:eastAsia="Tahoma" w:hAnsi="Tahoma" w:cs="Tahoma"/>
          <w:color w:val="auto"/>
          <w:sz w:val="22"/>
          <w:szCs w:val="22"/>
        </w:rPr>
        <w:t xml:space="preserve">  </w:t>
      </w:r>
    </w:p>
    <w:p w14:paraId="376800AB" w14:textId="77777777" w:rsidR="00037F66" w:rsidRDefault="00037F66">
      <w:pPr>
        <w:jc w:val="both"/>
        <w:rPr>
          <w:rFonts w:ascii="Tahoma" w:eastAsia="Tahoma" w:hAnsi="Tahoma" w:cs="Tahoma"/>
          <w:sz w:val="22"/>
          <w:szCs w:val="22"/>
        </w:rPr>
      </w:pPr>
    </w:p>
    <w:p w14:paraId="2BEE698D" w14:textId="77777777" w:rsidR="00037F66" w:rsidRDefault="00EC12AD" w:rsidP="00C7308E">
      <w:pPr>
        <w:pStyle w:val="Ttulo2"/>
        <w:numPr>
          <w:ilvl w:val="1"/>
          <w:numId w:val="3"/>
        </w:numPr>
        <w:spacing w:before="0" w:after="0"/>
        <w:jc w:val="both"/>
        <w:rPr>
          <w:rFonts w:ascii="Tahoma" w:eastAsia="Tahoma" w:hAnsi="Tahoma" w:cs="Tahoma"/>
          <w:i w:val="0"/>
          <w:sz w:val="22"/>
          <w:szCs w:val="22"/>
        </w:rPr>
      </w:pPr>
      <w:bookmarkStart w:id="79" w:name="_Toc26702037"/>
      <w:r>
        <w:rPr>
          <w:rFonts w:ascii="Tahoma" w:eastAsia="Tahoma" w:hAnsi="Tahoma" w:cs="Tahoma"/>
          <w:i w:val="0"/>
          <w:sz w:val="22"/>
          <w:szCs w:val="22"/>
        </w:rPr>
        <w:lastRenderedPageBreak/>
        <w:t>Objetivos Específicos</w:t>
      </w:r>
      <w:bookmarkEnd w:id="79"/>
    </w:p>
    <w:p w14:paraId="7454205C" w14:textId="77777777" w:rsidR="00037F66" w:rsidRDefault="00037F66">
      <w:pPr>
        <w:jc w:val="both"/>
        <w:rPr>
          <w:rFonts w:ascii="Tahoma" w:eastAsia="Tahoma" w:hAnsi="Tahoma" w:cs="Tahoma"/>
          <w:sz w:val="22"/>
          <w:szCs w:val="22"/>
        </w:rPr>
      </w:pPr>
    </w:p>
    <w:p w14:paraId="6FDF1295" w14:textId="394679FA" w:rsidR="00147349" w:rsidRPr="002A3757" w:rsidRDefault="00147349" w:rsidP="006B5895">
      <w:pPr>
        <w:pStyle w:val="Prrafodelista"/>
        <w:numPr>
          <w:ilvl w:val="0"/>
          <w:numId w:val="19"/>
        </w:numPr>
        <w:jc w:val="both"/>
        <w:rPr>
          <w:rFonts w:ascii="Tahoma" w:eastAsia="Tahoma" w:hAnsi="Tahoma" w:cs="Tahoma"/>
          <w:bCs/>
        </w:rPr>
      </w:pPr>
      <w:r w:rsidRPr="002A3757">
        <w:rPr>
          <w:rFonts w:ascii="Tahoma" w:eastAsia="Tahoma" w:hAnsi="Tahoma" w:cs="Tahoma"/>
          <w:bCs/>
        </w:rPr>
        <w:t xml:space="preserve">Estimular la participación de la población </w:t>
      </w:r>
      <w:r>
        <w:rPr>
          <w:rFonts w:ascii="Tahoma" w:eastAsia="Tahoma" w:hAnsi="Tahoma" w:cs="Tahoma"/>
          <w:bCs/>
        </w:rPr>
        <w:t xml:space="preserve">de </w:t>
      </w:r>
      <w:r w:rsidR="005C4C02">
        <w:rPr>
          <w:rFonts w:ascii="Tahoma" w:eastAsia="Tahoma" w:hAnsi="Tahoma" w:cs="Tahoma"/>
          <w:bCs/>
        </w:rPr>
        <w:t>Puerto Salgar</w:t>
      </w:r>
      <w:r w:rsidRPr="002A3757">
        <w:rPr>
          <w:rFonts w:ascii="Tahoma" w:eastAsia="Tahoma" w:hAnsi="Tahoma" w:cs="Tahoma"/>
          <w:bCs/>
        </w:rPr>
        <w:t xml:space="preserve"> en educación ambiental, para la apropiación del territorio, mediante acciones que encaminen hacia la protección de los recursos naturales, la promoción del comercio local y la protección de los habitantes.</w:t>
      </w:r>
    </w:p>
    <w:p w14:paraId="5BD8C06F" w14:textId="39480977" w:rsidR="00147349" w:rsidRPr="002A3757" w:rsidRDefault="00147349" w:rsidP="006B5895">
      <w:pPr>
        <w:pStyle w:val="Prrafodelista"/>
        <w:numPr>
          <w:ilvl w:val="0"/>
          <w:numId w:val="19"/>
        </w:numPr>
        <w:jc w:val="both"/>
        <w:rPr>
          <w:rFonts w:ascii="Tahoma" w:eastAsia="Tahoma" w:hAnsi="Tahoma" w:cs="Tahoma"/>
          <w:bCs/>
        </w:rPr>
      </w:pPr>
      <w:r w:rsidRPr="002A3757">
        <w:rPr>
          <w:rFonts w:ascii="Tahoma" w:eastAsia="Tahoma" w:hAnsi="Tahoma" w:cs="Tahoma"/>
          <w:bCs/>
        </w:rPr>
        <w:t xml:space="preserve">Brindar herramientas que impacten la educación ambiental en la población </w:t>
      </w:r>
      <w:r>
        <w:rPr>
          <w:rFonts w:ascii="Tahoma" w:eastAsia="Tahoma" w:hAnsi="Tahoma" w:cs="Tahoma"/>
          <w:bCs/>
        </w:rPr>
        <w:t xml:space="preserve">de </w:t>
      </w:r>
      <w:r w:rsidR="005C4C02">
        <w:rPr>
          <w:rFonts w:ascii="Tahoma" w:eastAsia="Tahoma" w:hAnsi="Tahoma" w:cs="Tahoma"/>
          <w:bCs/>
        </w:rPr>
        <w:t>Puerto Salgar</w:t>
      </w:r>
      <w:r w:rsidRPr="002A3757">
        <w:rPr>
          <w:rFonts w:ascii="Tahoma" w:eastAsia="Tahoma" w:hAnsi="Tahoma" w:cs="Tahoma"/>
          <w:bCs/>
        </w:rPr>
        <w:t>, mediante los proyectos presentados en la Plan Territorial de Educación Ambiental.</w:t>
      </w:r>
    </w:p>
    <w:p w14:paraId="255B4827" w14:textId="62F8A17C" w:rsidR="00147349" w:rsidRPr="00147349" w:rsidRDefault="00147349" w:rsidP="006B5895">
      <w:pPr>
        <w:pStyle w:val="Prrafodelista"/>
        <w:numPr>
          <w:ilvl w:val="0"/>
          <w:numId w:val="19"/>
        </w:numPr>
        <w:jc w:val="both"/>
        <w:rPr>
          <w:rFonts w:ascii="Tahoma" w:eastAsia="Tahoma" w:hAnsi="Tahoma" w:cs="Tahoma"/>
          <w:bCs/>
          <w:color w:val="FF0000"/>
        </w:rPr>
      </w:pPr>
      <w:r w:rsidRPr="0098154C">
        <w:rPr>
          <w:rFonts w:ascii="Tahoma" w:eastAsia="Tahoma" w:hAnsi="Tahoma" w:cs="Tahoma"/>
          <w:bCs/>
        </w:rPr>
        <w:t>Ejecutar</w:t>
      </w:r>
      <w:r>
        <w:rPr>
          <w:rFonts w:ascii="Tahoma" w:eastAsia="Tahoma" w:hAnsi="Tahoma" w:cs="Tahoma"/>
          <w:bCs/>
        </w:rPr>
        <w:t xml:space="preserve"> los proyectos relacionados con la educación ambiental del municipio de </w:t>
      </w:r>
      <w:r w:rsidR="005C4C02" w:rsidRPr="005C4C02">
        <w:rPr>
          <w:rFonts w:ascii="Tahoma" w:eastAsia="Tahoma" w:hAnsi="Tahoma" w:cs="Tahoma"/>
          <w:bCs/>
        </w:rPr>
        <w:t>Puerto Salgar</w:t>
      </w:r>
      <w:r w:rsidRPr="005C4C02">
        <w:rPr>
          <w:rFonts w:ascii="Tahoma" w:eastAsia="Tahoma" w:hAnsi="Tahoma" w:cs="Tahoma"/>
          <w:bCs/>
        </w:rPr>
        <w:t>, presentes en el Plan Territorial de Educación Ambiental para favorecer conciencia ambiental.</w:t>
      </w:r>
    </w:p>
    <w:p w14:paraId="669755AF" w14:textId="3114BECD" w:rsidR="005C4C02" w:rsidRPr="008C54DF" w:rsidRDefault="005C4C02" w:rsidP="005C4C02">
      <w:pPr>
        <w:rPr>
          <w:rFonts w:ascii="Tahoma" w:hAnsi="Tahoma" w:cs="Tahoma"/>
          <w:sz w:val="22"/>
          <w:szCs w:val="22"/>
        </w:rPr>
      </w:pPr>
      <w:bookmarkStart w:id="80" w:name="_heading=h.o4q47bprkgip" w:colFirst="0" w:colLast="0"/>
      <w:bookmarkEnd w:id="80"/>
    </w:p>
    <w:p w14:paraId="03E895D8" w14:textId="1498D62F" w:rsidR="008C54DF" w:rsidRPr="008C54DF" w:rsidRDefault="008C54DF" w:rsidP="005C4C02">
      <w:pPr>
        <w:rPr>
          <w:rFonts w:ascii="Tahoma" w:hAnsi="Tahoma" w:cs="Tahoma"/>
          <w:sz w:val="22"/>
          <w:szCs w:val="22"/>
        </w:rPr>
      </w:pPr>
      <w:r w:rsidRPr="008C54DF">
        <w:rPr>
          <w:rFonts w:ascii="Tahoma" w:hAnsi="Tahoma" w:cs="Tahoma"/>
          <w:sz w:val="22"/>
          <w:szCs w:val="22"/>
        </w:rPr>
        <w:t>De acuerdo con el POMCA Río Negro que promueve el uso eficiente del agua se expone el siguiente programa.</w:t>
      </w:r>
    </w:p>
    <w:p w14:paraId="1C838D4C" w14:textId="77777777" w:rsidR="008C54DF" w:rsidRPr="00631D10" w:rsidRDefault="008C54DF" w:rsidP="005C4C02"/>
    <w:p w14:paraId="0DF79204" w14:textId="046A3107" w:rsidR="00502409" w:rsidRPr="00142C9E" w:rsidRDefault="00502409" w:rsidP="00142C9E">
      <w:pPr>
        <w:pStyle w:val="Ttulo2"/>
        <w:numPr>
          <w:ilvl w:val="1"/>
          <w:numId w:val="3"/>
        </w:numPr>
        <w:jc w:val="left"/>
        <w:rPr>
          <w:rFonts w:ascii="Tahoma" w:eastAsia="Tahoma" w:hAnsi="Tahoma" w:cs="Tahoma"/>
          <w:i w:val="0"/>
          <w:iCs w:val="0"/>
          <w:sz w:val="22"/>
          <w:szCs w:val="22"/>
        </w:rPr>
      </w:pPr>
      <w:bookmarkStart w:id="81" w:name="_Toc26702038"/>
      <w:bookmarkStart w:id="82" w:name="_Toc25648426"/>
      <w:bookmarkStart w:id="83" w:name="_Hlk26558000"/>
      <w:r w:rsidRPr="00142C9E">
        <w:rPr>
          <w:rFonts w:ascii="Tahoma" w:eastAsia="Tahoma" w:hAnsi="Tahoma" w:cs="Tahoma"/>
          <w:i w:val="0"/>
          <w:iCs w:val="0"/>
          <w:sz w:val="22"/>
          <w:szCs w:val="22"/>
        </w:rPr>
        <w:t>PROGRAMA 1</w:t>
      </w:r>
      <w:r w:rsidR="00C7308E" w:rsidRPr="00142C9E">
        <w:rPr>
          <w:rFonts w:ascii="Tahoma" w:eastAsia="Tahoma" w:hAnsi="Tahoma" w:cs="Tahoma"/>
          <w:i w:val="0"/>
          <w:iCs w:val="0"/>
          <w:sz w:val="22"/>
          <w:szCs w:val="22"/>
        </w:rPr>
        <w:t>.</w:t>
      </w:r>
      <w:r w:rsidRPr="00142C9E">
        <w:rPr>
          <w:rFonts w:ascii="Tahoma" w:eastAsia="Tahoma" w:hAnsi="Tahoma" w:cs="Tahoma"/>
          <w:i w:val="0"/>
          <w:iCs w:val="0"/>
          <w:sz w:val="22"/>
          <w:szCs w:val="22"/>
        </w:rPr>
        <w:t xml:space="preserve"> LA PUERTA DEL ORO PARA AGUA.</w:t>
      </w:r>
      <w:bookmarkEnd w:id="81"/>
    </w:p>
    <w:p w14:paraId="6DA96443" w14:textId="07E4467B" w:rsidR="00502409" w:rsidRPr="0073706F" w:rsidRDefault="00502409" w:rsidP="00C7308E">
      <w:pPr>
        <w:numPr>
          <w:ilvl w:val="2"/>
          <w:numId w:val="3"/>
        </w:numPr>
        <w:jc w:val="both"/>
        <w:rPr>
          <w:rFonts w:ascii="Tahoma" w:eastAsia="Tahoma" w:hAnsi="Tahoma" w:cs="Tahoma"/>
          <w:sz w:val="22"/>
          <w:szCs w:val="22"/>
        </w:rPr>
      </w:pPr>
      <w:r w:rsidRPr="0073706F">
        <w:rPr>
          <w:rFonts w:ascii="Tahoma" w:eastAsia="Tahoma" w:hAnsi="Tahoma" w:cs="Tahoma"/>
          <w:sz w:val="22"/>
          <w:szCs w:val="22"/>
        </w:rPr>
        <w:t>P</w:t>
      </w:r>
      <w:r>
        <w:rPr>
          <w:rFonts w:ascii="Tahoma" w:eastAsia="Tahoma" w:hAnsi="Tahoma" w:cs="Tahoma"/>
          <w:sz w:val="22"/>
          <w:szCs w:val="22"/>
        </w:rPr>
        <w:t>ROYECTO 1</w:t>
      </w:r>
      <w:r w:rsidRPr="0073706F">
        <w:rPr>
          <w:rFonts w:ascii="Tahoma" w:eastAsia="Tahoma" w:hAnsi="Tahoma" w:cs="Tahoma"/>
          <w:sz w:val="22"/>
          <w:szCs w:val="22"/>
        </w:rPr>
        <w:t xml:space="preserve">.1. Estrategias de educación ambiental para el uso racional y eficiente del recurso hídrico. </w:t>
      </w:r>
    </w:p>
    <w:p w14:paraId="1678631E" w14:textId="77777777" w:rsidR="00502409" w:rsidRPr="0073706F" w:rsidRDefault="00502409" w:rsidP="00502409">
      <w:pPr>
        <w:ind w:left="1800"/>
        <w:rPr>
          <w:rFonts w:ascii="Tahoma" w:eastAsia="Tahoma" w:hAnsi="Tahoma" w:cs="Tahoma"/>
          <w:sz w:val="22"/>
          <w:szCs w:val="22"/>
        </w:rPr>
      </w:pPr>
    </w:p>
    <w:p w14:paraId="237F2448" w14:textId="77777777" w:rsidR="00502409" w:rsidRPr="0073706F" w:rsidRDefault="00502409" w:rsidP="00502409">
      <w:pPr>
        <w:jc w:val="both"/>
        <w:rPr>
          <w:rFonts w:ascii="Tahoma" w:eastAsia="Tahoma" w:hAnsi="Tahoma" w:cs="Tahoma"/>
          <w:b/>
          <w:sz w:val="22"/>
          <w:szCs w:val="22"/>
          <w:u w:val="single"/>
        </w:rPr>
      </w:pPr>
      <w:r w:rsidRPr="0073706F">
        <w:rPr>
          <w:rFonts w:ascii="Tahoma" w:eastAsia="Tahoma" w:hAnsi="Tahoma" w:cs="Tahoma"/>
          <w:b/>
          <w:sz w:val="22"/>
          <w:szCs w:val="22"/>
          <w:u w:val="single"/>
        </w:rPr>
        <w:t>Objetivo</w:t>
      </w:r>
    </w:p>
    <w:p w14:paraId="5F9FA257" w14:textId="77777777" w:rsidR="00502409" w:rsidRPr="0073706F" w:rsidRDefault="00502409" w:rsidP="00502409">
      <w:pPr>
        <w:jc w:val="both"/>
        <w:rPr>
          <w:rFonts w:ascii="Tahoma" w:eastAsia="Tahoma" w:hAnsi="Tahoma" w:cs="Tahoma"/>
          <w:sz w:val="22"/>
          <w:szCs w:val="22"/>
        </w:rPr>
      </w:pPr>
    </w:p>
    <w:p w14:paraId="0A23C8B0" w14:textId="40288073" w:rsidR="00502409" w:rsidRPr="0073706F" w:rsidRDefault="00502409" w:rsidP="00502409">
      <w:pPr>
        <w:jc w:val="both"/>
        <w:rPr>
          <w:rFonts w:ascii="Tahoma" w:eastAsia="Tahoma" w:hAnsi="Tahoma" w:cs="Tahoma"/>
          <w:sz w:val="22"/>
          <w:szCs w:val="22"/>
        </w:rPr>
      </w:pPr>
      <w:r w:rsidRPr="0073706F">
        <w:rPr>
          <w:rFonts w:ascii="Tahoma" w:eastAsia="Tahoma" w:hAnsi="Tahoma" w:cs="Tahoma"/>
          <w:sz w:val="22"/>
          <w:szCs w:val="22"/>
        </w:rPr>
        <w:t>Desarrollar estrategias de sensibilización y formación en ahorro y uso eficiente de agua, implementando líneas de educación, a</w:t>
      </w:r>
      <w:r w:rsidR="00686EED">
        <w:rPr>
          <w:rFonts w:ascii="Tahoma" w:eastAsia="Tahoma" w:hAnsi="Tahoma" w:cs="Tahoma"/>
          <w:sz w:val="22"/>
          <w:szCs w:val="22"/>
        </w:rPr>
        <w:t>propiación, seguimiento</w:t>
      </w:r>
      <w:r w:rsidRPr="0073706F">
        <w:rPr>
          <w:rFonts w:ascii="Tahoma" w:eastAsia="Tahoma" w:hAnsi="Tahoma" w:cs="Tahoma"/>
          <w:sz w:val="22"/>
          <w:szCs w:val="22"/>
        </w:rPr>
        <w:t xml:space="preserve"> en el municipio de Puerto Salgar. </w:t>
      </w:r>
    </w:p>
    <w:p w14:paraId="19D6BCB1" w14:textId="77777777" w:rsidR="00502409" w:rsidRPr="0073706F" w:rsidRDefault="00502409" w:rsidP="00502409">
      <w:pPr>
        <w:jc w:val="both"/>
        <w:rPr>
          <w:rFonts w:ascii="Tahoma" w:hAnsi="Tahoma" w:cs="Tahoma"/>
          <w:color w:val="222222"/>
          <w:sz w:val="22"/>
          <w:szCs w:val="22"/>
          <w:shd w:val="clear" w:color="auto" w:fill="FFFFFF"/>
        </w:rPr>
      </w:pPr>
    </w:p>
    <w:p w14:paraId="5E1180FB" w14:textId="77777777" w:rsidR="00502409" w:rsidRPr="0073706F" w:rsidRDefault="00502409" w:rsidP="00502409">
      <w:pPr>
        <w:jc w:val="both"/>
        <w:rPr>
          <w:rFonts w:ascii="Tahoma" w:eastAsia="Tahoma" w:hAnsi="Tahoma" w:cs="Tahoma"/>
          <w:b/>
          <w:sz w:val="22"/>
          <w:szCs w:val="22"/>
          <w:u w:val="single"/>
        </w:rPr>
      </w:pPr>
      <w:r w:rsidRPr="0073706F">
        <w:rPr>
          <w:rFonts w:ascii="Tahoma" w:eastAsia="Tahoma" w:hAnsi="Tahoma" w:cs="Tahoma"/>
          <w:b/>
          <w:sz w:val="22"/>
          <w:szCs w:val="22"/>
          <w:u w:val="single"/>
        </w:rPr>
        <w:t>Meta</w:t>
      </w:r>
    </w:p>
    <w:p w14:paraId="608DFD3D" w14:textId="77777777" w:rsidR="00502409" w:rsidRPr="0073706F" w:rsidRDefault="00502409" w:rsidP="00502409">
      <w:pPr>
        <w:ind w:left="2520"/>
        <w:rPr>
          <w:rFonts w:ascii="Tahoma" w:eastAsia="Tahoma" w:hAnsi="Tahoma" w:cs="Tahoma"/>
          <w:sz w:val="22"/>
          <w:szCs w:val="22"/>
        </w:rPr>
      </w:pPr>
    </w:p>
    <w:p w14:paraId="4239081E" w14:textId="245B4085" w:rsidR="00502409" w:rsidRPr="0073706F" w:rsidRDefault="00502409" w:rsidP="00502409">
      <w:pPr>
        <w:jc w:val="both"/>
        <w:rPr>
          <w:rFonts w:ascii="Tahoma" w:eastAsia="Tahoma" w:hAnsi="Tahoma" w:cs="Tahoma"/>
          <w:sz w:val="22"/>
          <w:szCs w:val="22"/>
        </w:rPr>
      </w:pPr>
      <w:r w:rsidRPr="0073706F">
        <w:rPr>
          <w:rFonts w:ascii="Tahoma" w:eastAsia="Tahoma" w:hAnsi="Tahoma" w:cs="Tahoma"/>
          <w:sz w:val="22"/>
          <w:szCs w:val="22"/>
        </w:rPr>
        <w:t xml:space="preserve">Diseñar e implementar un mínimo de (5) estrategias que promuevan el ahorro y uso eficiente de agua en instituciones gubernamentales, educativas, en habitantes residentes en la cabecera municipal y zona rural. </w:t>
      </w:r>
      <w:bookmarkStart w:id="84" w:name="_Hlk25742116"/>
      <w:r w:rsidRPr="0073706F">
        <w:rPr>
          <w:rFonts w:ascii="Tahoma" w:eastAsia="Tahoma" w:hAnsi="Tahoma" w:cs="Tahoma"/>
          <w:sz w:val="22"/>
          <w:szCs w:val="22"/>
        </w:rPr>
        <w:t xml:space="preserve">Así mismo, como el sector </w:t>
      </w:r>
      <w:r w:rsidR="00D963D1">
        <w:rPr>
          <w:rFonts w:ascii="Tahoma" w:eastAsia="Tahoma" w:hAnsi="Tahoma" w:cs="Tahoma"/>
          <w:sz w:val="22"/>
          <w:szCs w:val="22"/>
        </w:rPr>
        <w:t>productivo.</w:t>
      </w:r>
      <w:bookmarkEnd w:id="84"/>
    </w:p>
    <w:p w14:paraId="20F94383" w14:textId="77777777" w:rsidR="00502409" w:rsidRPr="0073706F" w:rsidRDefault="00502409" w:rsidP="00502409">
      <w:pPr>
        <w:jc w:val="both"/>
        <w:rPr>
          <w:rFonts w:ascii="Tahoma" w:eastAsia="Tahoma" w:hAnsi="Tahoma" w:cs="Tahoma"/>
          <w:sz w:val="22"/>
          <w:szCs w:val="22"/>
        </w:rPr>
      </w:pPr>
    </w:p>
    <w:p w14:paraId="159FBF8D" w14:textId="77777777" w:rsidR="00502409" w:rsidRPr="0073706F" w:rsidRDefault="00502409" w:rsidP="00502409">
      <w:pPr>
        <w:jc w:val="both"/>
        <w:rPr>
          <w:rFonts w:ascii="Tahoma" w:eastAsia="Tahoma" w:hAnsi="Tahoma" w:cs="Tahoma"/>
          <w:b/>
          <w:sz w:val="22"/>
          <w:szCs w:val="22"/>
          <w:u w:val="single"/>
        </w:rPr>
      </w:pPr>
      <w:r w:rsidRPr="0073706F">
        <w:rPr>
          <w:rFonts w:ascii="Tahoma" w:eastAsia="Tahoma" w:hAnsi="Tahoma" w:cs="Tahoma"/>
          <w:b/>
          <w:sz w:val="22"/>
          <w:szCs w:val="22"/>
          <w:u w:val="single"/>
        </w:rPr>
        <w:t>Impacto esperado</w:t>
      </w:r>
    </w:p>
    <w:p w14:paraId="2C843839" w14:textId="77777777" w:rsidR="00502409" w:rsidRPr="0073706F" w:rsidRDefault="00502409" w:rsidP="00502409">
      <w:pPr>
        <w:jc w:val="both"/>
        <w:rPr>
          <w:rFonts w:ascii="Tahoma" w:eastAsia="Tahoma" w:hAnsi="Tahoma" w:cs="Tahoma"/>
          <w:b/>
          <w:sz w:val="22"/>
          <w:szCs w:val="22"/>
          <w:u w:val="single"/>
        </w:rPr>
      </w:pPr>
    </w:p>
    <w:p w14:paraId="676DBECB" w14:textId="77777777" w:rsidR="00502409" w:rsidRPr="0073706F" w:rsidRDefault="00502409" w:rsidP="00502409">
      <w:pPr>
        <w:jc w:val="both"/>
        <w:rPr>
          <w:rFonts w:ascii="Tahoma" w:eastAsia="Tahoma" w:hAnsi="Tahoma" w:cs="Tahoma"/>
          <w:sz w:val="22"/>
          <w:szCs w:val="22"/>
          <w:lang w:val="es-MX"/>
        </w:rPr>
      </w:pPr>
      <w:r w:rsidRPr="0073706F">
        <w:rPr>
          <w:rFonts w:ascii="Tahoma" w:eastAsia="Tahoma" w:hAnsi="Tahoma" w:cs="Tahoma"/>
          <w:sz w:val="22"/>
          <w:szCs w:val="22"/>
        </w:rPr>
        <w:t>Generar cultura ciudadana que promueva hábitos responsables para el ahorro y uso eficiente de agua a nivel urbano y rural.</w:t>
      </w:r>
    </w:p>
    <w:p w14:paraId="783D54A6" w14:textId="77777777" w:rsidR="00502409" w:rsidRPr="0073706F" w:rsidRDefault="00502409" w:rsidP="00502409">
      <w:pPr>
        <w:jc w:val="both"/>
        <w:rPr>
          <w:rFonts w:ascii="Tahoma" w:eastAsia="Tahoma" w:hAnsi="Tahoma" w:cs="Tahoma"/>
          <w:b/>
          <w:sz w:val="22"/>
          <w:szCs w:val="22"/>
          <w:u w:val="single"/>
        </w:rPr>
      </w:pPr>
    </w:p>
    <w:p w14:paraId="63E55B84" w14:textId="77777777" w:rsidR="00502409" w:rsidRPr="0073706F" w:rsidRDefault="00502409" w:rsidP="00502409">
      <w:pPr>
        <w:jc w:val="both"/>
        <w:rPr>
          <w:rFonts w:ascii="Tahoma" w:eastAsia="Tahoma" w:hAnsi="Tahoma" w:cs="Tahoma"/>
          <w:b/>
          <w:sz w:val="22"/>
          <w:szCs w:val="22"/>
          <w:u w:val="single"/>
        </w:rPr>
      </w:pPr>
      <w:r w:rsidRPr="0073706F">
        <w:rPr>
          <w:rFonts w:ascii="Tahoma" w:eastAsia="Tahoma" w:hAnsi="Tahoma" w:cs="Tahoma"/>
          <w:b/>
          <w:sz w:val="22"/>
          <w:szCs w:val="22"/>
          <w:u w:val="single"/>
        </w:rPr>
        <w:t xml:space="preserve">Indicador de </w:t>
      </w:r>
      <w:r w:rsidRPr="00467A24">
        <w:rPr>
          <w:rFonts w:ascii="Tahoma" w:eastAsia="Tahoma" w:hAnsi="Tahoma" w:cs="Tahoma"/>
          <w:b/>
          <w:sz w:val="22"/>
          <w:szCs w:val="22"/>
          <w:u w:val="single"/>
        </w:rPr>
        <w:t>Gestión</w:t>
      </w:r>
    </w:p>
    <w:p w14:paraId="70F4B07D" w14:textId="77777777" w:rsidR="00502409" w:rsidRPr="0073706F" w:rsidRDefault="00502409" w:rsidP="00502409">
      <w:pPr>
        <w:jc w:val="both"/>
        <w:rPr>
          <w:rFonts w:ascii="Tahoma" w:eastAsia="Tahoma" w:hAnsi="Tahoma" w:cs="Tahoma"/>
          <w:b/>
          <w:sz w:val="22"/>
          <w:szCs w:val="22"/>
          <w:u w:val="single"/>
        </w:rPr>
      </w:pPr>
    </w:p>
    <w:p w14:paraId="7623ADEF" w14:textId="4F038DD6" w:rsidR="00502409" w:rsidRPr="0073706F" w:rsidRDefault="00502409" w:rsidP="00502409">
      <w:pPr>
        <w:jc w:val="both"/>
        <w:rPr>
          <w:rFonts w:ascii="Tahoma" w:eastAsia="Tahoma" w:hAnsi="Tahoma" w:cs="Tahoma"/>
          <w:sz w:val="22"/>
          <w:szCs w:val="22"/>
        </w:rPr>
      </w:pPr>
      <w:r w:rsidRPr="0073706F">
        <w:rPr>
          <w:rFonts w:ascii="Tahoma" w:eastAsia="Tahoma" w:hAnsi="Tahoma" w:cs="Tahoma"/>
          <w:sz w:val="22"/>
          <w:szCs w:val="22"/>
        </w:rPr>
        <w:t>(Número de estrategias</w:t>
      </w:r>
      <w:r w:rsidR="000B6EEE">
        <w:rPr>
          <w:rFonts w:ascii="Tahoma" w:eastAsia="Tahoma" w:hAnsi="Tahoma" w:cs="Tahoma"/>
          <w:sz w:val="22"/>
          <w:szCs w:val="22"/>
        </w:rPr>
        <w:t xml:space="preserve"> </w:t>
      </w:r>
      <w:r w:rsidR="000B6EEE" w:rsidRPr="0073706F">
        <w:rPr>
          <w:rFonts w:ascii="Tahoma" w:eastAsia="Tahoma" w:hAnsi="Tahoma" w:cs="Tahoma"/>
          <w:sz w:val="22"/>
          <w:szCs w:val="22"/>
        </w:rPr>
        <w:t>ejecutadas</w:t>
      </w:r>
      <w:r w:rsidRPr="0073706F">
        <w:rPr>
          <w:rFonts w:ascii="Tahoma" w:eastAsia="Tahoma" w:hAnsi="Tahoma" w:cs="Tahoma"/>
          <w:sz w:val="22"/>
          <w:szCs w:val="22"/>
        </w:rPr>
        <w:t xml:space="preserve"> / Número de estrategias</w:t>
      </w:r>
      <w:r w:rsidR="000B6EEE">
        <w:rPr>
          <w:rFonts w:ascii="Tahoma" w:eastAsia="Tahoma" w:hAnsi="Tahoma" w:cs="Tahoma"/>
          <w:sz w:val="22"/>
          <w:szCs w:val="22"/>
        </w:rPr>
        <w:t xml:space="preserve"> </w:t>
      </w:r>
      <w:r w:rsidR="000B6EEE" w:rsidRPr="0073706F">
        <w:rPr>
          <w:rFonts w:ascii="Tahoma" w:eastAsia="Tahoma" w:hAnsi="Tahoma" w:cs="Tahoma"/>
          <w:sz w:val="22"/>
          <w:szCs w:val="22"/>
        </w:rPr>
        <w:t>planeadas</w:t>
      </w:r>
      <w:r w:rsidRPr="0073706F">
        <w:rPr>
          <w:rFonts w:ascii="Tahoma" w:eastAsia="Tahoma" w:hAnsi="Tahoma" w:cs="Tahoma"/>
          <w:sz w:val="22"/>
          <w:szCs w:val="22"/>
        </w:rPr>
        <w:t>)</w:t>
      </w:r>
      <w:r w:rsidR="00E22935">
        <w:rPr>
          <w:rFonts w:ascii="Tahoma" w:eastAsia="Tahoma" w:hAnsi="Tahoma" w:cs="Tahoma"/>
          <w:sz w:val="22"/>
          <w:szCs w:val="22"/>
        </w:rPr>
        <w:t xml:space="preserve"> * 100</w:t>
      </w:r>
    </w:p>
    <w:p w14:paraId="51D493D9" w14:textId="77777777" w:rsidR="00502409" w:rsidRPr="0073706F" w:rsidRDefault="00502409" w:rsidP="00502409">
      <w:pPr>
        <w:jc w:val="both"/>
        <w:rPr>
          <w:rFonts w:ascii="Tahoma" w:eastAsia="Tahoma" w:hAnsi="Tahoma" w:cs="Tahoma"/>
          <w:sz w:val="22"/>
          <w:szCs w:val="22"/>
        </w:rPr>
      </w:pPr>
    </w:p>
    <w:p w14:paraId="6338C692" w14:textId="77777777" w:rsidR="00502409" w:rsidRPr="0073706F" w:rsidRDefault="00502409" w:rsidP="00502409">
      <w:pPr>
        <w:jc w:val="both"/>
        <w:rPr>
          <w:rFonts w:ascii="Tahoma" w:eastAsia="Tahoma" w:hAnsi="Tahoma" w:cs="Tahoma"/>
          <w:b/>
          <w:sz w:val="22"/>
          <w:szCs w:val="22"/>
          <w:u w:val="single"/>
        </w:rPr>
      </w:pPr>
      <w:r w:rsidRPr="0073706F">
        <w:rPr>
          <w:rFonts w:ascii="Tahoma" w:eastAsia="Tahoma" w:hAnsi="Tahoma" w:cs="Tahoma"/>
          <w:b/>
          <w:sz w:val="22"/>
          <w:szCs w:val="22"/>
          <w:u w:val="single"/>
        </w:rPr>
        <w:t>Actividades:</w:t>
      </w:r>
    </w:p>
    <w:p w14:paraId="1426A79B" w14:textId="77777777" w:rsidR="00502409" w:rsidRPr="0073706F" w:rsidRDefault="00502409" w:rsidP="00502409">
      <w:pPr>
        <w:jc w:val="both"/>
        <w:rPr>
          <w:rFonts w:ascii="Tahoma" w:eastAsia="Tahoma" w:hAnsi="Tahoma" w:cs="Tahoma"/>
          <w:sz w:val="22"/>
          <w:szCs w:val="22"/>
        </w:rPr>
      </w:pPr>
    </w:p>
    <w:p w14:paraId="29F8B39C" w14:textId="251BA45B" w:rsidR="00502409" w:rsidRPr="0073706F" w:rsidRDefault="00502409" w:rsidP="006B5895">
      <w:pPr>
        <w:pStyle w:val="Prrafodelista"/>
        <w:numPr>
          <w:ilvl w:val="0"/>
          <w:numId w:val="23"/>
        </w:numPr>
        <w:jc w:val="both"/>
        <w:rPr>
          <w:rFonts w:ascii="Tahoma" w:eastAsia="Tahoma" w:hAnsi="Tahoma" w:cs="Tahoma"/>
        </w:rPr>
      </w:pPr>
      <w:bookmarkStart w:id="85" w:name="_Hlk25742184"/>
      <w:r w:rsidRPr="0073706F">
        <w:rPr>
          <w:rFonts w:ascii="Tahoma" w:eastAsia="Tahoma" w:hAnsi="Tahoma" w:cs="Tahoma"/>
        </w:rPr>
        <w:lastRenderedPageBreak/>
        <w:t xml:space="preserve">Generar incentivos para la disminución del consumo y utilización adecuado </w:t>
      </w:r>
      <w:r w:rsidR="00D963D1" w:rsidRPr="0073706F">
        <w:rPr>
          <w:rFonts w:ascii="Tahoma" w:eastAsia="Tahoma" w:hAnsi="Tahoma" w:cs="Tahoma"/>
        </w:rPr>
        <w:t>del recurso</w:t>
      </w:r>
      <w:r w:rsidRPr="0073706F">
        <w:rPr>
          <w:rFonts w:ascii="Tahoma" w:eastAsia="Tahoma" w:hAnsi="Tahoma" w:cs="Tahoma"/>
        </w:rPr>
        <w:t xml:space="preserve"> para usuarios domiciliarios, comerciales e institucionales.</w:t>
      </w:r>
    </w:p>
    <w:p w14:paraId="450F3A65" w14:textId="77777777" w:rsidR="00502409" w:rsidRPr="0073706F" w:rsidRDefault="00502409" w:rsidP="006B5895">
      <w:pPr>
        <w:pStyle w:val="Prrafodelista"/>
        <w:numPr>
          <w:ilvl w:val="0"/>
          <w:numId w:val="23"/>
        </w:numPr>
        <w:jc w:val="both"/>
        <w:rPr>
          <w:rFonts w:ascii="Tahoma" w:eastAsia="Tahoma" w:hAnsi="Tahoma" w:cs="Tahoma"/>
        </w:rPr>
      </w:pPr>
      <w:proofErr w:type="spellStart"/>
      <w:r w:rsidRPr="0073706F">
        <w:rPr>
          <w:rFonts w:ascii="Tahoma" w:eastAsia="Tahoma" w:hAnsi="Tahoma" w:cs="Tahoma"/>
        </w:rPr>
        <w:t>Infogramas</w:t>
      </w:r>
      <w:proofErr w:type="spellEnd"/>
      <w:r w:rsidRPr="0073706F">
        <w:rPr>
          <w:rFonts w:ascii="Tahoma" w:eastAsia="Tahoma" w:hAnsi="Tahoma" w:cs="Tahoma"/>
        </w:rPr>
        <w:t xml:space="preserve"> en áreas protectoras productoras del recurso hídrico que especifique el valor ambiental y el funcionamiento ecosistémicos presente en el sector.</w:t>
      </w:r>
    </w:p>
    <w:p w14:paraId="743FFC8B" w14:textId="48A7DD1B" w:rsidR="00502409" w:rsidRPr="0073706F" w:rsidRDefault="00502409" w:rsidP="006B5895">
      <w:pPr>
        <w:pStyle w:val="Prrafodelista"/>
        <w:numPr>
          <w:ilvl w:val="0"/>
          <w:numId w:val="23"/>
        </w:numPr>
        <w:jc w:val="both"/>
        <w:rPr>
          <w:rFonts w:ascii="Tahoma" w:eastAsia="Tahoma" w:hAnsi="Tahoma" w:cs="Tahoma"/>
        </w:rPr>
      </w:pPr>
      <w:r w:rsidRPr="0073706F">
        <w:rPr>
          <w:rFonts w:ascii="Tahoma" w:eastAsia="Tahoma" w:hAnsi="Tahoma" w:cs="Tahoma"/>
        </w:rPr>
        <w:t xml:space="preserve">Campaña de sensibilización cuya estrategia será la difusión puerta a puerta en usuarios domiciliarios situados en los centros poblados del municipio y donde se tenga información histórico de los consumos con el fin de realizar una visita de inspección que socialice los consumos y costos en un periodo determinado, con la finalidad que el usuario pueda entender a largo plazo que la mejora de prácticas cotidianas a buenas prácticas ambientales y si estas son acompañadas de dispositivos de ahorro de agua pueden beneficiarles de gran manera a su consumo y por lo tanto su bolsillo.  En esta misma actividad se </w:t>
      </w:r>
      <w:r w:rsidR="00D963D1" w:rsidRPr="0073706F">
        <w:rPr>
          <w:rFonts w:ascii="Tahoma" w:eastAsia="Tahoma" w:hAnsi="Tahoma" w:cs="Tahoma"/>
        </w:rPr>
        <w:t>verificarán</w:t>
      </w:r>
      <w:r w:rsidRPr="0073706F">
        <w:rPr>
          <w:rFonts w:ascii="Tahoma" w:eastAsia="Tahoma" w:hAnsi="Tahoma" w:cs="Tahoma"/>
        </w:rPr>
        <w:t xml:space="preserve"> en el domicilio fugas y/o desperdicios del valioso recurso, como también se incentivará el uso de dispositivos de ahorro y uso eficiente del recurso como llaves aireadoras, inodoros de 4.8 litros, reutilización de aguas grises, sistemas de recolección de aguas lluvias, entre otros.</w:t>
      </w:r>
    </w:p>
    <w:p w14:paraId="55C8681E" w14:textId="77777777" w:rsidR="00502409" w:rsidRPr="0073706F" w:rsidRDefault="00502409" w:rsidP="006B5895">
      <w:pPr>
        <w:pStyle w:val="Prrafodelista"/>
        <w:numPr>
          <w:ilvl w:val="0"/>
          <w:numId w:val="23"/>
        </w:numPr>
        <w:jc w:val="both"/>
        <w:rPr>
          <w:rFonts w:ascii="Tahoma" w:eastAsia="Tahoma" w:hAnsi="Tahoma" w:cs="Tahoma"/>
        </w:rPr>
      </w:pPr>
      <w:r w:rsidRPr="0073706F">
        <w:rPr>
          <w:rFonts w:ascii="Tahoma" w:eastAsia="Tahoma" w:hAnsi="Tahoma" w:cs="Tahoma"/>
        </w:rPr>
        <w:t>En zona rural se establecerán estrategias tales como: Sistemas de recolección de agua lluvia, consumo racional en actividades agropecuarias, sensibilización del caudal ecológico y establecer barreras protectoras naturales a nacimientos y zonas de ronda de cuerpos hídricos.</w:t>
      </w:r>
    </w:p>
    <w:p w14:paraId="044F180D" w14:textId="77777777" w:rsidR="00502409" w:rsidRPr="0073706F" w:rsidRDefault="00502409" w:rsidP="006B5895">
      <w:pPr>
        <w:pStyle w:val="Prrafodelista"/>
        <w:numPr>
          <w:ilvl w:val="0"/>
          <w:numId w:val="23"/>
        </w:numPr>
        <w:jc w:val="both"/>
        <w:rPr>
          <w:rFonts w:ascii="Tahoma" w:eastAsia="Tahoma" w:hAnsi="Tahoma" w:cs="Tahoma"/>
        </w:rPr>
      </w:pPr>
      <w:r w:rsidRPr="0073706F">
        <w:rPr>
          <w:rFonts w:ascii="Tahoma" w:eastAsia="Tahoma" w:hAnsi="Tahoma" w:cs="Tahoma"/>
        </w:rPr>
        <w:t>Para entidades gubernamentales se solicitará los avances y estado de implementación del Programa Institucional de Gestión Ambiental- PIGA.</w:t>
      </w:r>
    </w:p>
    <w:bookmarkEnd w:id="85"/>
    <w:p w14:paraId="695A5355" w14:textId="5C18C785" w:rsidR="00502409" w:rsidRDefault="00502409" w:rsidP="00502409">
      <w:pPr>
        <w:pStyle w:val="Prrafodelista"/>
        <w:jc w:val="both"/>
        <w:rPr>
          <w:rFonts w:ascii="Tahoma" w:eastAsia="Tahoma" w:hAnsi="Tahoma" w:cs="Tahoma"/>
        </w:rPr>
      </w:pPr>
    </w:p>
    <w:p w14:paraId="3DAB3360" w14:textId="40C8EC20" w:rsidR="008F65D5" w:rsidRPr="008C405C" w:rsidRDefault="008F65D5" w:rsidP="00502409">
      <w:pPr>
        <w:pStyle w:val="Prrafodelista"/>
        <w:jc w:val="both"/>
        <w:rPr>
          <w:rFonts w:ascii="Tahoma" w:eastAsia="Tahoma" w:hAnsi="Tahoma" w:cs="Tahoma"/>
        </w:rPr>
      </w:pPr>
      <w:r>
        <w:rPr>
          <w:rFonts w:ascii="Tahoma" w:eastAsia="Tahoma" w:hAnsi="Tahoma" w:cs="Tahoma"/>
        </w:rPr>
        <w:t xml:space="preserve">En el </w:t>
      </w:r>
      <w:r w:rsidR="008C405C">
        <w:rPr>
          <w:rFonts w:ascii="Tahoma" w:eastAsia="Tahoma" w:hAnsi="Tahoma" w:cs="Tahoma"/>
        </w:rPr>
        <w:t>Plan</w:t>
      </w:r>
      <w:r>
        <w:rPr>
          <w:rFonts w:ascii="Tahoma" w:eastAsia="Tahoma" w:hAnsi="Tahoma" w:cs="Tahoma"/>
        </w:rPr>
        <w:t xml:space="preserve"> Básico</w:t>
      </w:r>
      <w:r w:rsidR="008C405C">
        <w:rPr>
          <w:rFonts w:ascii="Tahoma" w:eastAsia="Tahoma" w:hAnsi="Tahoma" w:cs="Tahoma"/>
        </w:rPr>
        <w:t xml:space="preserve"> de Ordenamiento</w:t>
      </w:r>
      <w:r>
        <w:rPr>
          <w:rFonts w:ascii="Tahoma" w:eastAsia="Tahoma" w:hAnsi="Tahoma" w:cs="Tahoma"/>
        </w:rPr>
        <w:t xml:space="preserve"> de Puerto Salgar se expone como meta en el Programa de </w:t>
      </w:r>
      <w:r>
        <w:rPr>
          <w:rFonts w:ascii="Tahoma" w:eastAsia="Tahoma" w:hAnsi="Tahoma" w:cs="Tahoma"/>
          <w:i/>
          <w:iCs/>
        </w:rPr>
        <w:t xml:space="preserve">Conservación y manejo sostenible de los recursos </w:t>
      </w:r>
      <w:r w:rsidR="00786414">
        <w:rPr>
          <w:rFonts w:ascii="Tahoma" w:eastAsia="Tahoma" w:hAnsi="Tahoma" w:cs="Tahoma"/>
          <w:i/>
          <w:iCs/>
        </w:rPr>
        <w:t xml:space="preserve">naturales, </w:t>
      </w:r>
      <w:r w:rsidR="00786414">
        <w:rPr>
          <w:rFonts w:ascii="Tahoma" w:eastAsia="Tahoma" w:hAnsi="Tahoma" w:cs="Tahoma"/>
        </w:rPr>
        <w:t>la</w:t>
      </w:r>
      <w:r w:rsidR="008C405C">
        <w:rPr>
          <w:rFonts w:ascii="Tahoma" w:eastAsia="Tahoma" w:hAnsi="Tahoma" w:cs="Tahoma"/>
        </w:rPr>
        <w:t xml:space="preserve"> Protección Integral de los recursos naturales y la restauración ecológica. A continuación, se presenta el Programa Amigos del Humedal la Esperanza como una articulación del Plan Básico de Ordenamiento y el presente PTEA.</w:t>
      </w:r>
    </w:p>
    <w:p w14:paraId="5B68FC44" w14:textId="77777777" w:rsidR="008F65D5" w:rsidRDefault="008F65D5" w:rsidP="00502409">
      <w:pPr>
        <w:pStyle w:val="Prrafodelista"/>
        <w:jc w:val="both"/>
        <w:rPr>
          <w:rFonts w:ascii="Tahoma" w:eastAsia="Tahoma" w:hAnsi="Tahoma" w:cs="Tahoma"/>
        </w:rPr>
      </w:pPr>
    </w:p>
    <w:p w14:paraId="493BCEF4" w14:textId="73EFE103" w:rsidR="00502409" w:rsidRPr="00142C9E" w:rsidRDefault="00502409" w:rsidP="006B5895">
      <w:pPr>
        <w:pStyle w:val="Ttulo2"/>
        <w:numPr>
          <w:ilvl w:val="1"/>
          <w:numId w:val="29"/>
        </w:numPr>
        <w:rPr>
          <w:rFonts w:ascii="Tahoma" w:eastAsia="Tahoma" w:hAnsi="Tahoma" w:cs="Tahoma"/>
          <w:i w:val="0"/>
          <w:iCs w:val="0"/>
          <w:sz w:val="22"/>
          <w:szCs w:val="22"/>
        </w:rPr>
      </w:pPr>
      <w:bookmarkStart w:id="86" w:name="_Toc26702039"/>
      <w:bookmarkStart w:id="87" w:name="_Hlk25745514"/>
      <w:r w:rsidRPr="00142C9E">
        <w:rPr>
          <w:rFonts w:ascii="Tahoma" w:eastAsia="Tahoma" w:hAnsi="Tahoma" w:cs="Tahoma"/>
          <w:i w:val="0"/>
          <w:iCs w:val="0"/>
          <w:sz w:val="22"/>
          <w:szCs w:val="22"/>
        </w:rPr>
        <w:t>PROGRAMA 2: AMIGOS DEL HUMEDAL LA ESPERANZA</w:t>
      </w:r>
      <w:bookmarkEnd w:id="86"/>
    </w:p>
    <w:p w14:paraId="32D82678" w14:textId="77777777" w:rsidR="00502409" w:rsidRPr="00502409" w:rsidRDefault="00502409" w:rsidP="00502409">
      <w:pPr>
        <w:pStyle w:val="Prrafodelista"/>
        <w:jc w:val="both"/>
        <w:rPr>
          <w:rFonts w:ascii="Tahoma" w:eastAsia="Tahoma" w:hAnsi="Tahoma" w:cs="Tahoma"/>
          <w:b/>
        </w:rPr>
      </w:pPr>
    </w:p>
    <w:p w14:paraId="167F2FC6" w14:textId="4C2B43E3" w:rsidR="00502409" w:rsidRPr="00502409" w:rsidRDefault="00502409" w:rsidP="006B5895">
      <w:pPr>
        <w:pStyle w:val="Prrafodelista"/>
        <w:numPr>
          <w:ilvl w:val="2"/>
          <w:numId w:val="29"/>
        </w:numPr>
        <w:jc w:val="both"/>
        <w:rPr>
          <w:rFonts w:ascii="Tahoma" w:eastAsia="Tahoma" w:hAnsi="Tahoma" w:cs="Tahoma"/>
        </w:rPr>
      </w:pPr>
      <w:r w:rsidRPr="00502409">
        <w:rPr>
          <w:rFonts w:ascii="Tahoma" w:eastAsia="Tahoma" w:hAnsi="Tahoma" w:cs="Tahoma"/>
        </w:rPr>
        <w:t>Proyecto</w:t>
      </w:r>
      <w:r>
        <w:rPr>
          <w:rFonts w:ascii="Tahoma" w:eastAsia="Tahoma" w:hAnsi="Tahoma" w:cs="Tahoma"/>
        </w:rPr>
        <w:t xml:space="preserve"> 2.1</w:t>
      </w:r>
      <w:r w:rsidRPr="00502409">
        <w:rPr>
          <w:rFonts w:ascii="Tahoma" w:eastAsia="Tahoma" w:hAnsi="Tahoma" w:cs="Tahoma"/>
        </w:rPr>
        <w:t>. Procesos comunitarios de apropiación de la estructura ecológica principal.</w:t>
      </w:r>
    </w:p>
    <w:p w14:paraId="28587D32" w14:textId="77777777" w:rsidR="00502409" w:rsidRPr="00A47146" w:rsidRDefault="00502409" w:rsidP="00502409">
      <w:pPr>
        <w:jc w:val="both"/>
        <w:rPr>
          <w:rFonts w:ascii="Tahoma" w:eastAsia="Tahoma" w:hAnsi="Tahoma" w:cs="Tahoma"/>
          <w:sz w:val="22"/>
          <w:szCs w:val="22"/>
        </w:rPr>
      </w:pPr>
    </w:p>
    <w:p w14:paraId="65C7BED4" w14:textId="77777777" w:rsidR="00502409" w:rsidRPr="00A47146" w:rsidRDefault="00502409" w:rsidP="00502409">
      <w:pPr>
        <w:jc w:val="both"/>
        <w:rPr>
          <w:rFonts w:ascii="Tahoma" w:eastAsia="Tahoma" w:hAnsi="Tahoma" w:cs="Tahoma"/>
          <w:b/>
          <w:sz w:val="22"/>
          <w:szCs w:val="22"/>
          <w:u w:val="single"/>
        </w:rPr>
      </w:pPr>
      <w:r w:rsidRPr="00A47146">
        <w:rPr>
          <w:rFonts w:ascii="Tahoma" w:eastAsia="Tahoma" w:hAnsi="Tahoma" w:cs="Tahoma"/>
          <w:b/>
          <w:sz w:val="22"/>
          <w:szCs w:val="22"/>
          <w:u w:val="single"/>
        </w:rPr>
        <w:t>Objetivo</w:t>
      </w:r>
    </w:p>
    <w:p w14:paraId="3AF0B8C9" w14:textId="77777777" w:rsidR="00502409" w:rsidRPr="00A47146" w:rsidRDefault="00502409" w:rsidP="00502409">
      <w:pPr>
        <w:jc w:val="both"/>
        <w:rPr>
          <w:rFonts w:ascii="Tahoma" w:eastAsia="Tahoma" w:hAnsi="Tahoma" w:cs="Tahoma"/>
          <w:b/>
          <w:sz w:val="22"/>
          <w:szCs w:val="22"/>
          <w:u w:val="single"/>
        </w:rPr>
      </w:pPr>
    </w:p>
    <w:p w14:paraId="3FEDD4D5" w14:textId="77777777" w:rsidR="00502409" w:rsidRPr="00A47146" w:rsidRDefault="00502409" w:rsidP="00502409">
      <w:pPr>
        <w:jc w:val="both"/>
        <w:rPr>
          <w:rFonts w:ascii="Tahoma" w:eastAsia="Tahoma" w:hAnsi="Tahoma" w:cs="Tahoma"/>
          <w:sz w:val="22"/>
          <w:szCs w:val="22"/>
        </w:rPr>
      </w:pPr>
      <w:bookmarkStart w:id="88" w:name="_Hlk25743284"/>
      <w:r w:rsidRPr="00A47146">
        <w:rPr>
          <w:rFonts w:ascii="Tahoma" w:eastAsia="Tahoma" w:hAnsi="Tahoma" w:cs="Tahoma"/>
          <w:sz w:val="22"/>
          <w:szCs w:val="22"/>
        </w:rPr>
        <w:t>Desarrollar estrategias participativas</w:t>
      </w:r>
      <w:r>
        <w:rPr>
          <w:rFonts w:ascii="Tahoma" w:eastAsia="Tahoma" w:hAnsi="Tahoma" w:cs="Tahoma"/>
          <w:sz w:val="22"/>
          <w:szCs w:val="22"/>
        </w:rPr>
        <w:t xml:space="preserve"> en la apropiación y protección del complejo de Humedales y zonas de anegación de la Esperanza.</w:t>
      </w:r>
    </w:p>
    <w:bookmarkEnd w:id="88"/>
    <w:p w14:paraId="220AB2BE" w14:textId="77777777" w:rsidR="00502409" w:rsidRPr="00A47146" w:rsidRDefault="00502409" w:rsidP="00502409">
      <w:pPr>
        <w:jc w:val="both"/>
        <w:rPr>
          <w:rFonts w:ascii="Tahoma" w:eastAsia="Tahoma" w:hAnsi="Tahoma" w:cs="Tahoma"/>
          <w:b/>
          <w:sz w:val="22"/>
          <w:szCs w:val="22"/>
          <w:u w:val="single"/>
        </w:rPr>
      </w:pPr>
    </w:p>
    <w:p w14:paraId="0F77E1D1" w14:textId="77777777" w:rsidR="00502409" w:rsidRPr="00A47146" w:rsidRDefault="00502409" w:rsidP="00502409">
      <w:pPr>
        <w:jc w:val="both"/>
        <w:rPr>
          <w:rFonts w:ascii="Tahoma" w:eastAsia="Tahoma" w:hAnsi="Tahoma" w:cs="Tahoma"/>
          <w:b/>
          <w:sz w:val="22"/>
          <w:szCs w:val="22"/>
          <w:u w:val="single"/>
        </w:rPr>
      </w:pPr>
      <w:r w:rsidRPr="00A47146">
        <w:rPr>
          <w:rFonts w:ascii="Tahoma" w:eastAsia="Tahoma" w:hAnsi="Tahoma" w:cs="Tahoma"/>
          <w:b/>
          <w:sz w:val="22"/>
          <w:szCs w:val="22"/>
          <w:u w:val="single"/>
        </w:rPr>
        <w:t>Meta</w:t>
      </w:r>
    </w:p>
    <w:p w14:paraId="051ECAA6" w14:textId="77777777" w:rsidR="00502409" w:rsidRDefault="00502409" w:rsidP="00502409">
      <w:pPr>
        <w:ind w:firstLine="720"/>
        <w:jc w:val="both"/>
        <w:rPr>
          <w:rFonts w:ascii="Tahoma" w:eastAsia="Tahoma" w:hAnsi="Tahoma" w:cs="Tahoma"/>
          <w:b/>
          <w:sz w:val="22"/>
          <w:szCs w:val="22"/>
          <w:u w:val="single"/>
        </w:rPr>
      </w:pPr>
    </w:p>
    <w:p w14:paraId="0950ECDE" w14:textId="77777777" w:rsidR="00502409" w:rsidRPr="00233F62" w:rsidRDefault="00502409" w:rsidP="00502409">
      <w:pPr>
        <w:jc w:val="both"/>
        <w:rPr>
          <w:rFonts w:ascii="Tahoma" w:eastAsia="Tahoma" w:hAnsi="Tahoma" w:cs="Tahoma"/>
          <w:sz w:val="22"/>
          <w:szCs w:val="22"/>
        </w:rPr>
      </w:pPr>
      <w:r w:rsidRPr="00233F62">
        <w:rPr>
          <w:rFonts w:ascii="Tahoma" w:eastAsia="Tahoma" w:hAnsi="Tahoma" w:cs="Tahoma"/>
          <w:sz w:val="22"/>
          <w:szCs w:val="22"/>
        </w:rPr>
        <w:t xml:space="preserve">Diseñar e implementar </w:t>
      </w:r>
      <w:r>
        <w:rPr>
          <w:rFonts w:ascii="Tahoma" w:eastAsia="Tahoma" w:hAnsi="Tahoma" w:cs="Tahoma"/>
          <w:sz w:val="22"/>
          <w:szCs w:val="22"/>
        </w:rPr>
        <w:t>mínimo (5) estrategias que promuevan la apropiación y protección del complejo de humedales.</w:t>
      </w:r>
    </w:p>
    <w:p w14:paraId="009BBAB9" w14:textId="77777777" w:rsidR="00502409" w:rsidRDefault="00502409" w:rsidP="00502409">
      <w:pPr>
        <w:ind w:firstLine="720"/>
        <w:jc w:val="both"/>
        <w:rPr>
          <w:rFonts w:ascii="Tahoma" w:eastAsia="Tahoma" w:hAnsi="Tahoma" w:cs="Tahoma"/>
          <w:b/>
          <w:sz w:val="22"/>
          <w:szCs w:val="22"/>
          <w:u w:val="single"/>
        </w:rPr>
      </w:pPr>
    </w:p>
    <w:p w14:paraId="7156F5EA" w14:textId="77777777" w:rsidR="00502409" w:rsidRPr="00A47146" w:rsidRDefault="00502409" w:rsidP="00502409">
      <w:pPr>
        <w:ind w:firstLine="720"/>
        <w:jc w:val="both"/>
        <w:rPr>
          <w:rFonts w:ascii="Tahoma" w:eastAsia="Tahoma" w:hAnsi="Tahoma" w:cs="Tahoma"/>
          <w:b/>
          <w:sz w:val="22"/>
          <w:szCs w:val="22"/>
          <w:u w:val="single"/>
        </w:rPr>
      </w:pPr>
    </w:p>
    <w:p w14:paraId="30250061" w14:textId="77777777" w:rsidR="00502409" w:rsidRPr="0073706F" w:rsidRDefault="00502409" w:rsidP="00502409">
      <w:pPr>
        <w:jc w:val="both"/>
        <w:rPr>
          <w:rFonts w:ascii="Tahoma" w:eastAsia="Tahoma" w:hAnsi="Tahoma" w:cs="Tahoma"/>
          <w:b/>
          <w:sz w:val="22"/>
          <w:szCs w:val="22"/>
          <w:u w:val="single"/>
        </w:rPr>
      </w:pPr>
      <w:r w:rsidRPr="0073706F">
        <w:rPr>
          <w:rFonts w:ascii="Tahoma" w:eastAsia="Tahoma" w:hAnsi="Tahoma" w:cs="Tahoma"/>
          <w:b/>
          <w:sz w:val="22"/>
          <w:szCs w:val="22"/>
          <w:u w:val="single"/>
        </w:rPr>
        <w:t>Impacto Esperado</w:t>
      </w:r>
    </w:p>
    <w:p w14:paraId="168C5DAF" w14:textId="77777777" w:rsidR="00502409" w:rsidRPr="0073706F" w:rsidRDefault="00502409" w:rsidP="00502409">
      <w:pPr>
        <w:jc w:val="both"/>
        <w:rPr>
          <w:rFonts w:ascii="Tahoma" w:eastAsia="Tahoma" w:hAnsi="Tahoma" w:cs="Tahoma"/>
          <w:b/>
          <w:sz w:val="22"/>
          <w:szCs w:val="22"/>
          <w:u w:val="single"/>
        </w:rPr>
      </w:pPr>
    </w:p>
    <w:p w14:paraId="21F2D140" w14:textId="77777777" w:rsidR="00502409" w:rsidRPr="0073706F" w:rsidRDefault="00502409" w:rsidP="00502409">
      <w:pPr>
        <w:jc w:val="both"/>
        <w:rPr>
          <w:rFonts w:ascii="Tahoma" w:eastAsia="Tahoma" w:hAnsi="Tahoma" w:cs="Tahoma"/>
          <w:sz w:val="22"/>
          <w:szCs w:val="22"/>
        </w:rPr>
      </w:pPr>
      <w:r w:rsidRPr="0073706F">
        <w:rPr>
          <w:rFonts w:ascii="Tahoma" w:eastAsia="Tahoma" w:hAnsi="Tahoma" w:cs="Tahoma"/>
          <w:sz w:val="22"/>
          <w:szCs w:val="22"/>
        </w:rPr>
        <w:t>Apropiación</w:t>
      </w:r>
      <w:r>
        <w:rPr>
          <w:rFonts w:ascii="Tahoma" w:eastAsia="Tahoma" w:hAnsi="Tahoma" w:cs="Tahoma"/>
          <w:sz w:val="22"/>
          <w:szCs w:val="22"/>
        </w:rPr>
        <w:t xml:space="preserve"> del ecosistema</w:t>
      </w:r>
      <w:r w:rsidRPr="0073706F">
        <w:rPr>
          <w:rFonts w:ascii="Tahoma" w:eastAsia="Tahoma" w:hAnsi="Tahoma" w:cs="Tahoma"/>
          <w:sz w:val="22"/>
          <w:szCs w:val="22"/>
        </w:rPr>
        <w:t xml:space="preserve"> de humedales en el municipio de Puerto Salgar</w:t>
      </w:r>
      <w:r>
        <w:rPr>
          <w:rFonts w:ascii="Tahoma" w:eastAsia="Tahoma" w:hAnsi="Tahoma" w:cs="Tahoma"/>
          <w:sz w:val="22"/>
          <w:szCs w:val="22"/>
        </w:rPr>
        <w:t xml:space="preserve"> a través de los procesos comunitarios presentes en este proyecto.</w:t>
      </w:r>
    </w:p>
    <w:p w14:paraId="7B525372" w14:textId="77777777" w:rsidR="00502409" w:rsidRPr="0073706F" w:rsidRDefault="00502409" w:rsidP="00502409">
      <w:pPr>
        <w:jc w:val="both"/>
        <w:rPr>
          <w:rFonts w:ascii="Tahoma" w:eastAsia="Tahoma" w:hAnsi="Tahoma" w:cs="Tahoma"/>
          <w:b/>
          <w:sz w:val="22"/>
          <w:szCs w:val="22"/>
          <w:u w:val="single"/>
        </w:rPr>
      </w:pPr>
    </w:p>
    <w:p w14:paraId="20583C65" w14:textId="77777777" w:rsidR="00502409" w:rsidRDefault="00502409" w:rsidP="00502409">
      <w:pPr>
        <w:jc w:val="both"/>
        <w:rPr>
          <w:rFonts w:ascii="Tahoma" w:eastAsia="Tahoma" w:hAnsi="Tahoma" w:cs="Tahoma"/>
          <w:b/>
          <w:sz w:val="22"/>
          <w:szCs w:val="22"/>
          <w:u w:val="single"/>
        </w:rPr>
      </w:pPr>
      <w:r w:rsidRPr="0073706F">
        <w:rPr>
          <w:rFonts w:ascii="Tahoma" w:eastAsia="Tahoma" w:hAnsi="Tahoma" w:cs="Tahoma"/>
          <w:b/>
          <w:sz w:val="22"/>
          <w:szCs w:val="22"/>
          <w:u w:val="single"/>
        </w:rPr>
        <w:t>Indicador de Gestión</w:t>
      </w:r>
    </w:p>
    <w:p w14:paraId="7411AB75" w14:textId="77777777" w:rsidR="00502409" w:rsidRPr="0073706F" w:rsidRDefault="00502409" w:rsidP="00502409">
      <w:pPr>
        <w:jc w:val="both"/>
        <w:rPr>
          <w:rFonts w:ascii="Tahoma" w:eastAsia="Tahoma" w:hAnsi="Tahoma" w:cs="Tahoma"/>
          <w:sz w:val="22"/>
          <w:szCs w:val="22"/>
        </w:rPr>
      </w:pPr>
    </w:p>
    <w:p w14:paraId="64EB8D41" w14:textId="77777777" w:rsidR="00502409" w:rsidRPr="0073706F" w:rsidRDefault="00502409" w:rsidP="00502409">
      <w:pPr>
        <w:jc w:val="both"/>
        <w:rPr>
          <w:rFonts w:ascii="Tahoma" w:eastAsia="Tahoma" w:hAnsi="Tahoma" w:cs="Tahoma"/>
          <w:sz w:val="22"/>
          <w:szCs w:val="22"/>
        </w:rPr>
      </w:pPr>
      <w:r>
        <w:rPr>
          <w:rFonts w:ascii="Tahoma" w:eastAsia="Tahoma" w:hAnsi="Tahoma" w:cs="Tahoma"/>
          <w:sz w:val="22"/>
          <w:szCs w:val="22"/>
        </w:rPr>
        <w:t>(</w:t>
      </w:r>
      <w:r w:rsidRPr="0073706F">
        <w:rPr>
          <w:rFonts w:ascii="Tahoma" w:eastAsia="Tahoma" w:hAnsi="Tahoma" w:cs="Tahoma"/>
          <w:sz w:val="22"/>
          <w:szCs w:val="22"/>
        </w:rPr>
        <w:t>Estrategias planeadas/Estrategias ejecutadas</w:t>
      </w:r>
      <w:r>
        <w:rPr>
          <w:rFonts w:ascii="Tahoma" w:eastAsia="Tahoma" w:hAnsi="Tahoma" w:cs="Tahoma"/>
          <w:sz w:val="22"/>
          <w:szCs w:val="22"/>
        </w:rPr>
        <w:t xml:space="preserve">) </w:t>
      </w:r>
      <w:r w:rsidRPr="0073706F">
        <w:rPr>
          <w:rFonts w:ascii="Tahoma" w:eastAsia="Tahoma" w:hAnsi="Tahoma" w:cs="Tahoma"/>
          <w:sz w:val="22"/>
          <w:szCs w:val="22"/>
        </w:rPr>
        <w:t>* 100</w:t>
      </w:r>
    </w:p>
    <w:p w14:paraId="15BEAC10" w14:textId="77777777" w:rsidR="00D963D1" w:rsidRDefault="00D963D1" w:rsidP="00502409">
      <w:pPr>
        <w:jc w:val="both"/>
        <w:rPr>
          <w:rFonts w:ascii="Tahoma" w:eastAsia="Tahoma" w:hAnsi="Tahoma" w:cs="Tahoma"/>
          <w:b/>
          <w:sz w:val="22"/>
          <w:szCs w:val="22"/>
          <w:u w:val="single"/>
        </w:rPr>
      </w:pPr>
    </w:p>
    <w:p w14:paraId="27A49754" w14:textId="096C2B1D" w:rsidR="00502409" w:rsidRDefault="00502409" w:rsidP="00502409">
      <w:pPr>
        <w:jc w:val="both"/>
        <w:rPr>
          <w:rFonts w:ascii="Tahoma" w:eastAsia="Tahoma" w:hAnsi="Tahoma" w:cs="Tahoma"/>
          <w:b/>
          <w:sz w:val="22"/>
          <w:szCs w:val="22"/>
          <w:u w:val="single"/>
        </w:rPr>
      </w:pPr>
      <w:r>
        <w:rPr>
          <w:rFonts w:ascii="Tahoma" w:eastAsia="Tahoma" w:hAnsi="Tahoma" w:cs="Tahoma"/>
          <w:b/>
          <w:sz w:val="22"/>
          <w:szCs w:val="22"/>
          <w:u w:val="single"/>
        </w:rPr>
        <w:t>Actividades</w:t>
      </w:r>
    </w:p>
    <w:p w14:paraId="704E2656" w14:textId="77777777" w:rsidR="00502409" w:rsidRDefault="00502409" w:rsidP="00502409">
      <w:pPr>
        <w:jc w:val="both"/>
        <w:rPr>
          <w:rFonts w:ascii="Tahoma" w:eastAsia="Tahoma" w:hAnsi="Tahoma" w:cs="Tahoma"/>
          <w:b/>
          <w:sz w:val="22"/>
          <w:szCs w:val="22"/>
          <w:u w:val="single"/>
        </w:rPr>
      </w:pPr>
    </w:p>
    <w:p w14:paraId="0121B39F" w14:textId="7918238B" w:rsidR="00502409" w:rsidRPr="00D31F9A" w:rsidRDefault="00502409" w:rsidP="006B5895">
      <w:pPr>
        <w:pStyle w:val="Prrafodelista"/>
        <w:numPr>
          <w:ilvl w:val="0"/>
          <w:numId w:val="26"/>
        </w:numPr>
        <w:jc w:val="both"/>
        <w:rPr>
          <w:rFonts w:ascii="Times New Roman" w:eastAsia="Times New Roman" w:hAnsi="Times New Roman"/>
          <w:sz w:val="24"/>
          <w:szCs w:val="24"/>
          <w:lang w:eastAsia="es-ES"/>
        </w:rPr>
      </w:pPr>
      <w:r w:rsidRPr="00233F62">
        <w:rPr>
          <w:rFonts w:ascii="Tahoma" w:eastAsia="Tahoma" w:hAnsi="Tahoma" w:cs="Tahoma"/>
        </w:rPr>
        <w:t>Generar un proceso formativo</w:t>
      </w:r>
      <w:r>
        <w:rPr>
          <w:rFonts w:ascii="Tahoma" w:eastAsia="Tahoma" w:hAnsi="Tahoma" w:cs="Tahoma"/>
        </w:rPr>
        <w:t xml:space="preserve"> en el conocimiento del funcionamiento y </w:t>
      </w:r>
      <w:r w:rsidR="00D963D1">
        <w:rPr>
          <w:rFonts w:ascii="Tahoma" w:eastAsia="Tahoma" w:hAnsi="Tahoma" w:cs="Tahoma"/>
        </w:rPr>
        <w:t>dinámicas</w:t>
      </w:r>
      <w:r w:rsidR="00D963D1">
        <w:rPr>
          <w:rFonts w:ascii="Times New Roman" w:eastAsia="Times New Roman" w:hAnsi="Times New Roman"/>
          <w:sz w:val="24"/>
          <w:szCs w:val="24"/>
          <w:lang w:eastAsia="es-ES"/>
        </w:rPr>
        <w:t xml:space="preserve"> </w:t>
      </w:r>
      <w:r w:rsidR="00D963D1" w:rsidRPr="00233F62">
        <w:rPr>
          <w:rFonts w:ascii="Times New Roman" w:eastAsia="Times New Roman" w:hAnsi="Times New Roman"/>
          <w:sz w:val="24"/>
          <w:szCs w:val="24"/>
          <w:lang w:eastAsia="es-ES"/>
        </w:rPr>
        <w:t>de</w:t>
      </w:r>
      <w:r w:rsidRPr="00D31F9A">
        <w:rPr>
          <w:rFonts w:ascii="Tahoma" w:eastAsia="Times New Roman" w:hAnsi="Tahoma" w:cs="Tahoma"/>
          <w:szCs w:val="24"/>
          <w:lang w:eastAsia="es-ES"/>
        </w:rPr>
        <w:t xml:space="preserve"> humedales en valles aluviales</w:t>
      </w:r>
      <w:r>
        <w:rPr>
          <w:rFonts w:ascii="Tahoma" w:eastAsia="Times New Roman" w:hAnsi="Tahoma" w:cs="Tahoma"/>
          <w:szCs w:val="24"/>
          <w:lang w:eastAsia="es-ES"/>
        </w:rPr>
        <w:t xml:space="preserve"> asociados al Rio Magdalena.</w:t>
      </w:r>
    </w:p>
    <w:p w14:paraId="04F49057" w14:textId="77777777" w:rsidR="00502409" w:rsidRPr="00AB7AAB" w:rsidRDefault="00502409" w:rsidP="006B5895">
      <w:pPr>
        <w:pStyle w:val="Prrafodelista"/>
        <w:numPr>
          <w:ilvl w:val="0"/>
          <w:numId w:val="26"/>
        </w:numPr>
        <w:jc w:val="both"/>
        <w:rPr>
          <w:rFonts w:ascii="Tahoma" w:eastAsia="Times New Roman" w:hAnsi="Tahoma" w:cs="Tahoma"/>
          <w:lang w:eastAsia="es-ES"/>
        </w:rPr>
      </w:pPr>
      <w:r>
        <w:rPr>
          <w:rFonts w:ascii="Tahoma" w:eastAsia="Times New Roman" w:hAnsi="Tahoma" w:cs="Tahoma"/>
          <w:szCs w:val="24"/>
          <w:lang w:eastAsia="es-ES"/>
        </w:rPr>
        <w:t xml:space="preserve">Realizar recorridos de interpretación ambiental como practica del proceso formativo </w:t>
      </w:r>
      <w:r w:rsidRPr="00AB7AAB">
        <w:rPr>
          <w:rFonts w:ascii="Tahoma" w:eastAsia="Times New Roman" w:hAnsi="Tahoma" w:cs="Tahoma"/>
          <w:lang w:eastAsia="es-ES"/>
        </w:rPr>
        <w:t>en mención.</w:t>
      </w:r>
    </w:p>
    <w:p w14:paraId="35520837" w14:textId="24AABAAF" w:rsidR="00502409" w:rsidRDefault="00502409" w:rsidP="006B5895">
      <w:pPr>
        <w:pStyle w:val="Prrafodelista"/>
        <w:numPr>
          <w:ilvl w:val="0"/>
          <w:numId w:val="26"/>
        </w:numPr>
        <w:jc w:val="both"/>
        <w:rPr>
          <w:rFonts w:ascii="Tahoma" w:eastAsia="Times New Roman" w:hAnsi="Tahoma" w:cs="Tahoma"/>
          <w:lang w:eastAsia="es-ES"/>
        </w:rPr>
      </w:pPr>
      <w:r w:rsidRPr="00AB7AAB">
        <w:rPr>
          <w:rFonts w:ascii="Tahoma" w:eastAsia="Times New Roman" w:hAnsi="Tahoma" w:cs="Tahoma"/>
          <w:lang w:eastAsia="es-ES"/>
        </w:rPr>
        <w:t xml:space="preserve">Realizar jornadas de recuperación </w:t>
      </w:r>
      <w:r>
        <w:rPr>
          <w:rFonts w:ascii="Tahoma" w:eastAsia="Times New Roman" w:hAnsi="Tahoma" w:cs="Tahoma"/>
          <w:lang w:eastAsia="es-ES"/>
        </w:rPr>
        <w:t xml:space="preserve">en reforestación con especies </w:t>
      </w:r>
      <w:r w:rsidR="00D963D1">
        <w:rPr>
          <w:rFonts w:ascii="Tahoma" w:eastAsia="Times New Roman" w:hAnsi="Tahoma" w:cs="Tahoma"/>
          <w:lang w:eastAsia="es-ES"/>
        </w:rPr>
        <w:t>nativas,</w:t>
      </w:r>
      <w:r>
        <w:rPr>
          <w:rFonts w:ascii="Tahoma" w:eastAsia="Times New Roman" w:hAnsi="Tahoma" w:cs="Tahoma"/>
          <w:lang w:eastAsia="es-ES"/>
        </w:rPr>
        <w:t xml:space="preserve"> así como jornadas de evacuación de residuos sólidos, presentes en el ecosistema.</w:t>
      </w:r>
    </w:p>
    <w:p w14:paraId="2711E435" w14:textId="77777777" w:rsidR="00502409" w:rsidRDefault="00502409" w:rsidP="006B5895">
      <w:pPr>
        <w:pStyle w:val="Prrafodelista"/>
        <w:numPr>
          <w:ilvl w:val="0"/>
          <w:numId w:val="26"/>
        </w:numPr>
        <w:jc w:val="both"/>
        <w:rPr>
          <w:rFonts w:ascii="Tahoma" w:eastAsia="Times New Roman" w:hAnsi="Tahoma" w:cs="Tahoma"/>
          <w:lang w:eastAsia="es-ES"/>
        </w:rPr>
      </w:pPr>
      <w:r>
        <w:rPr>
          <w:rFonts w:ascii="Tahoma" w:eastAsia="Times New Roman" w:hAnsi="Tahoma" w:cs="Tahoma"/>
          <w:lang w:eastAsia="es-ES"/>
        </w:rPr>
        <w:t xml:space="preserve">Desarrollar jornadas de monitoreo de especies de avifauna que sirvan como bioindicadores en la mejora del ecosistema. </w:t>
      </w:r>
    </w:p>
    <w:p w14:paraId="746C7E9C" w14:textId="77777777" w:rsidR="00502409" w:rsidRDefault="00502409" w:rsidP="006B5895">
      <w:pPr>
        <w:pStyle w:val="Prrafodelista"/>
        <w:numPr>
          <w:ilvl w:val="0"/>
          <w:numId w:val="26"/>
        </w:numPr>
        <w:jc w:val="both"/>
        <w:rPr>
          <w:rFonts w:ascii="Tahoma" w:eastAsia="Times New Roman" w:hAnsi="Tahoma" w:cs="Tahoma"/>
          <w:lang w:eastAsia="es-ES"/>
        </w:rPr>
      </w:pPr>
      <w:r>
        <w:rPr>
          <w:rFonts w:ascii="Tahoma" w:eastAsia="Times New Roman" w:hAnsi="Tahoma" w:cs="Tahoma"/>
          <w:lang w:eastAsia="es-ES"/>
        </w:rPr>
        <w:t>Gestión del sector privado hacia el apadrinamiento para este ecosistema, con acciones concretas para su recuperación.</w:t>
      </w:r>
    </w:p>
    <w:p w14:paraId="01421575" w14:textId="77777777" w:rsidR="00502409" w:rsidRDefault="00502409" w:rsidP="006B5895">
      <w:pPr>
        <w:pStyle w:val="Prrafodelista"/>
        <w:numPr>
          <w:ilvl w:val="0"/>
          <w:numId w:val="26"/>
        </w:numPr>
        <w:jc w:val="both"/>
        <w:rPr>
          <w:rFonts w:ascii="Tahoma" w:eastAsia="Tahoma" w:hAnsi="Tahoma" w:cs="Tahoma"/>
        </w:rPr>
      </w:pPr>
      <w:r>
        <w:rPr>
          <w:rFonts w:ascii="Tahoma" w:eastAsia="Tahoma" w:hAnsi="Tahoma" w:cs="Tahoma"/>
        </w:rPr>
        <w:t xml:space="preserve">Fomento de la investigación en el mismo centro de los colegios del municipio, como también de las academias con programas en ciencias ambientales. </w:t>
      </w:r>
    </w:p>
    <w:p w14:paraId="5F3DDF3A" w14:textId="77777777" w:rsidR="00502409" w:rsidRDefault="00502409" w:rsidP="006B5895">
      <w:pPr>
        <w:pStyle w:val="Prrafodelista"/>
        <w:numPr>
          <w:ilvl w:val="0"/>
          <w:numId w:val="26"/>
        </w:numPr>
        <w:jc w:val="both"/>
        <w:rPr>
          <w:rFonts w:ascii="Tahoma" w:eastAsia="Tahoma" w:hAnsi="Tahoma" w:cs="Tahoma"/>
        </w:rPr>
      </w:pPr>
      <w:r>
        <w:rPr>
          <w:rFonts w:ascii="Tahoma" w:eastAsia="Tahoma" w:hAnsi="Tahoma" w:cs="Tahoma"/>
        </w:rPr>
        <w:t xml:space="preserve">La anterior actividad deberá promover semilleros de investigación para población interesada y se gestionará recursos municipales, departamentales y de entidades que aporten a la investigación como COLCIENCIAS o también de la consecución de recursos internacionales. </w:t>
      </w:r>
    </w:p>
    <w:p w14:paraId="63A996FA" w14:textId="273A9E3B" w:rsidR="00502409" w:rsidRDefault="00502409" w:rsidP="006B5895">
      <w:pPr>
        <w:pStyle w:val="Prrafodelista"/>
        <w:numPr>
          <w:ilvl w:val="0"/>
          <w:numId w:val="26"/>
        </w:numPr>
        <w:jc w:val="both"/>
        <w:rPr>
          <w:rFonts w:ascii="Tahoma" w:eastAsia="Tahoma" w:hAnsi="Tahoma" w:cs="Tahoma"/>
        </w:rPr>
      </w:pPr>
      <w:r>
        <w:rPr>
          <w:rFonts w:ascii="Tahoma" w:eastAsia="Tahoma" w:hAnsi="Tahoma" w:cs="Tahoma"/>
        </w:rPr>
        <w:t>Iniciar un proceso formativo en la población con predios en cercanía en las fuentes hídricas principales en el municipio. Estos procesos formativos serán acompañados de jornadas de reforestación en el complejo de humedales.</w:t>
      </w:r>
    </w:p>
    <w:p w14:paraId="0ED516D4" w14:textId="2268A026" w:rsidR="008C405C" w:rsidRPr="008C405C" w:rsidRDefault="008C405C" w:rsidP="008C405C">
      <w:pPr>
        <w:jc w:val="both"/>
        <w:rPr>
          <w:rFonts w:ascii="Tahoma" w:eastAsia="Tahoma" w:hAnsi="Tahoma" w:cs="Tahoma"/>
          <w:sz w:val="22"/>
          <w:szCs w:val="22"/>
        </w:rPr>
      </w:pPr>
      <w:r w:rsidRPr="008C405C">
        <w:rPr>
          <w:rFonts w:ascii="Tahoma" w:eastAsia="Tahoma" w:hAnsi="Tahoma" w:cs="Tahoma"/>
          <w:sz w:val="22"/>
          <w:szCs w:val="22"/>
        </w:rPr>
        <w:t>El PGIRS promueve la Cultura Ciudadana y la cultura del reciclaje, a través de estrategias de educación. Basándose en lo anterior se presenta el programa Gente y mente para un Puerto Salgar consciente con el ambiente y Puerto Salgar a reciclar la puerta de oro limpio esta.</w:t>
      </w:r>
    </w:p>
    <w:bookmarkEnd w:id="87"/>
    <w:p w14:paraId="198D3B09" w14:textId="77777777" w:rsidR="00502409" w:rsidRPr="00752273" w:rsidRDefault="00502409" w:rsidP="00502409">
      <w:pPr>
        <w:rPr>
          <w:sz w:val="22"/>
          <w:szCs w:val="22"/>
        </w:rPr>
      </w:pPr>
    </w:p>
    <w:p w14:paraId="5A1E8376" w14:textId="61AD16C3" w:rsidR="00502409" w:rsidRPr="00752273" w:rsidRDefault="00502409" w:rsidP="006B5895">
      <w:pPr>
        <w:pStyle w:val="Ttulo2"/>
        <w:numPr>
          <w:ilvl w:val="1"/>
          <w:numId w:val="29"/>
        </w:numPr>
        <w:spacing w:before="0" w:after="0"/>
        <w:jc w:val="both"/>
        <w:rPr>
          <w:rFonts w:ascii="Tahoma" w:eastAsia="Tahoma" w:hAnsi="Tahoma" w:cs="Tahoma"/>
          <w:i w:val="0"/>
          <w:sz w:val="22"/>
          <w:szCs w:val="22"/>
        </w:rPr>
      </w:pPr>
      <w:bookmarkStart w:id="89" w:name="_Toc24515119"/>
      <w:bookmarkStart w:id="90" w:name="_Toc26702040"/>
      <w:r>
        <w:rPr>
          <w:rFonts w:ascii="Tahoma" w:eastAsia="Tahoma" w:hAnsi="Tahoma" w:cs="Tahoma"/>
          <w:i w:val="0"/>
          <w:sz w:val="22"/>
          <w:szCs w:val="22"/>
        </w:rPr>
        <w:t>PROGRAMA 3</w:t>
      </w:r>
      <w:r w:rsidRPr="00752273">
        <w:rPr>
          <w:rFonts w:ascii="Tahoma" w:eastAsia="Tahoma" w:hAnsi="Tahoma" w:cs="Tahoma"/>
          <w:i w:val="0"/>
          <w:sz w:val="22"/>
          <w:szCs w:val="22"/>
        </w:rPr>
        <w:t>: GENTE Y MENTE PARA UN PUERTO SALGAR</w:t>
      </w:r>
      <w:r>
        <w:rPr>
          <w:rFonts w:ascii="Tahoma" w:eastAsia="Tahoma" w:hAnsi="Tahoma" w:cs="Tahoma"/>
          <w:i w:val="0"/>
          <w:sz w:val="22"/>
          <w:szCs w:val="22"/>
        </w:rPr>
        <w:t xml:space="preserve"> </w:t>
      </w:r>
      <w:r w:rsidRPr="00752273">
        <w:rPr>
          <w:rFonts w:ascii="Tahoma" w:eastAsia="Tahoma" w:hAnsi="Tahoma" w:cs="Tahoma"/>
          <w:i w:val="0"/>
          <w:sz w:val="22"/>
          <w:szCs w:val="22"/>
        </w:rPr>
        <w:t>CONSCIENTE CON EL AMBIENTE</w:t>
      </w:r>
      <w:bookmarkEnd w:id="89"/>
      <w:bookmarkEnd w:id="90"/>
    </w:p>
    <w:p w14:paraId="5FA632BD" w14:textId="77777777" w:rsidR="00502409" w:rsidRPr="00752273" w:rsidRDefault="00502409" w:rsidP="00502409">
      <w:pPr>
        <w:ind w:left="708"/>
        <w:jc w:val="both"/>
        <w:rPr>
          <w:rFonts w:ascii="Tahoma" w:eastAsia="Tahoma" w:hAnsi="Tahoma" w:cs="Tahoma"/>
          <w:sz w:val="22"/>
          <w:szCs w:val="22"/>
        </w:rPr>
      </w:pPr>
    </w:p>
    <w:p w14:paraId="05F55395" w14:textId="20A3A252" w:rsidR="00502409" w:rsidRPr="00752273" w:rsidRDefault="00502409" w:rsidP="006B5895">
      <w:pPr>
        <w:numPr>
          <w:ilvl w:val="2"/>
          <w:numId w:val="29"/>
        </w:numPr>
        <w:jc w:val="both"/>
        <w:rPr>
          <w:rFonts w:ascii="Tahoma" w:eastAsia="Tahoma" w:hAnsi="Tahoma" w:cs="Tahoma"/>
          <w:sz w:val="22"/>
          <w:szCs w:val="22"/>
        </w:rPr>
      </w:pPr>
      <w:bookmarkStart w:id="91" w:name="_Hlk25742607"/>
      <w:r>
        <w:rPr>
          <w:rFonts w:ascii="Tahoma" w:eastAsia="Tahoma" w:hAnsi="Tahoma" w:cs="Tahoma"/>
          <w:sz w:val="22"/>
          <w:szCs w:val="22"/>
        </w:rPr>
        <w:t>PROYECTO 3</w:t>
      </w:r>
      <w:r w:rsidRPr="00752273">
        <w:rPr>
          <w:rFonts w:ascii="Tahoma" w:eastAsia="Tahoma" w:hAnsi="Tahoma" w:cs="Tahoma"/>
          <w:sz w:val="22"/>
          <w:szCs w:val="22"/>
        </w:rPr>
        <w:t>.1. Procesos de formación y sensibilización de la comunidad estudiantil para el adecuado manejo de los residuos sólidos.</w:t>
      </w:r>
    </w:p>
    <w:p w14:paraId="2F942338" w14:textId="77777777" w:rsidR="00502409" w:rsidRPr="00752273" w:rsidRDefault="00502409" w:rsidP="00502409">
      <w:pPr>
        <w:ind w:left="1800"/>
        <w:rPr>
          <w:rFonts w:ascii="Tahoma" w:eastAsia="Tahoma" w:hAnsi="Tahoma" w:cs="Tahoma"/>
          <w:sz w:val="22"/>
          <w:szCs w:val="22"/>
        </w:rPr>
      </w:pPr>
    </w:p>
    <w:p w14:paraId="6117D5A3" w14:textId="77777777" w:rsidR="00502409" w:rsidRDefault="00502409" w:rsidP="00502409">
      <w:pPr>
        <w:jc w:val="both"/>
        <w:rPr>
          <w:rFonts w:ascii="Tahoma" w:eastAsia="Tahoma" w:hAnsi="Tahoma" w:cs="Tahoma"/>
          <w:b/>
          <w:sz w:val="22"/>
          <w:szCs w:val="22"/>
          <w:u w:val="single"/>
        </w:rPr>
      </w:pPr>
      <w:r w:rsidRPr="00467A24">
        <w:rPr>
          <w:rFonts w:ascii="Tahoma" w:eastAsia="Tahoma" w:hAnsi="Tahoma" w:cs="Tahoma"/>
          <w:b/>
          <w:sz w:val="22"/>
          <w:szCs w:val="22"/>
          <w:u w:val="single"/>
        </w:rPr>
        <w:t>Objetivo</w:t>
      </w:r>
    </w:p>
    <w:p w14:paraId="6A6BB431" w14:textId="77777777" w:rsidR="00502409" w:rsidRPr="00752273" w:rsidRDefault="00502409" w:rsidP="00502409">
      <w:pPr>
        <w:jc w:val="both"/>
        <w:rPr>
          <w:rFonts w:ascii="Tahoma" w:eastAsia="Tahoma" w:hAnsi="Tahoma" w:cs="Tahoma"/>
          <w:b/>
          <w:sz w:val="22"/>
          <w:szCs w:val="22"/>
          <w:u w:val="single"/>
        </w:rPr>
      </w:pPr>
    </w:p>
    <w:p w14:paraId="45DACF91" w14:textId="77777777" w:rsidR="00E22935" w:rsidRDefault="00E22935" w:rsidP="00E22935">
      <w:pPr>
        <w:jc w:val="both"/>
        <w:rPr>
          <w:rFonts w:ascii="Tahoma" w:eastAsia="Tahoma" w:hAnsi="Tahoma" w:cs="Tahoma"/>
          <w:sz w:val="22"/>
          <w:szCs w:val="22"/>
        </w:rPr>
      </w:pPr>
      <w:bookmarkStart w:id="92" w:name="_Hlk26520025"/>
      <w:r>
        <w:rPr>
          <w:rFonts w:ascii="Tahoma" w:eastAsia="Tahoma" w:hAnsi="Tahoma" w:cs="Tahoma"/>
          <w:sz w:val="22"/>
          <w:szCs w:val="22"/>
        </w:rPr>
        <w:t>Educar a la comunidad educativa a promover el buen manejo de residuos sólidos a través de los procesos de formación.</w:t>
      </w:r>
      <w:bookmarkEnd w:id="92"/>
    </w:p>
    <w:p w14:paraId="506ED827" w14:textId="77777777" w:rsidR="00502409" w:rsidRPr="00752273" w:rsidRDefault="00502409" w:rsidP="00502409">
      <w:pPr>
        <w:jc w:val="both"/>
        <w:rPr>
          <w:rFonts w:ascii="Tahoma" w:eastAsia="Tahoma" w:hAnsi="Tahoma" w:cs="Tahoma"/>
          <w:sz w:val="22"/>
          <w:szCs w:val="22"/>
        </w:rPr>
      </w:pPr>
    </w:p>
    <w:p w14:paraId="476734B9" w14:textId="77777777" w:rsidR="00502409" w:rsidRPr="00752273" w:rsidRDefault="00502409" w:rsidP="00502409">
      <w:pPr>
        <w:jc w:val="both"/>
        <w:rPr>
          <w:rFonts w:ascii="Tahoma" w:eastAsia="Tahoma" w:hAnsi="Tahoma" w:cs="Tahoma"/>
          <w:b/>
          <w:sz w:val="22"/>
          <w:szCs w:val="22"/>
          <w:u w:val="single"/>
        </w:rPr>
      </w:pPr>
      <w:r w:rsidRPr="00752273">
        <w:rPr>
          <w:rFonts w:ascii="Tahoma" w:eastAsia="Tahoma" w:hAnsi="Tahoma" w:cs="Tahoma"/>
          <w:b/>
          <w:sz w:val="22"/>
          <w:szCs w:val="22"/>
          <w:u w:val="single"/>
        </w:rPr>
        <w:t>Meta</w:t>
      </w:r>
    </w:p>
    <w:p w14:paraId="5D5E6DE7" w14:textId="77777777" w:rsidR="00502409" w:rsidRDefault="00502409" w:rsidP="00502409">
      <w:pPr>
        <w:jc w:val="both"/>
        <w:rPr>
          <w:rFonts w:ascii="Tahoma" w:eastAsia="Tahoma" w:hAnsi="Tahoma" w:cs="Tahoma"/>
          <w:sz w:val="22"/>
          <w:szCs w:val="22"/>
        </w:rPr>
      </w:pPr>
    </w:p>
    <w:p w14:paraId="0AAB28D0" w14:textId="77777777" w:rsidR="00502409" w:rsidRPr="00752273" w:rsidRDefault="00502409" w:rsidP="00502409">
      <w:pPr>
        <w:jc w:val="both"/>
        <w:rPr>
          <w:rFonts w:ascii="Tahoma" w:eastAsia="Tahoma" w:hAnsi="Tahoma" w:cs="Tahoma"/>
          <w:sz w:val="22"/>
          <w:szCs w:val="22"/>
        </w:rPr>
      </w:pPr>
      <w:r w:rsidRPr="00752273">
        <w:rPr>
          <w:rFonts w:ascii="Tahoma" w:eastAsia="Tahoma" w:hAnsi="Tahoma" w:cs="Tahoma"/>
          <w:sz w:val="22"/>
          <w:szCs w:val="22"/>
        </w:rPr>
        <w:t>Capacitar a las Instituciones educativas en un 60% sobre el adecuado manejo de los residuos sólidos.</w:t>
      </w:r>
    </w:p>
    <w:p w14:paraId="63496AA2" w14:textId="77777777" w:rsidR="00502409" w:rsidRPr="00752273" w:rsidRDefault="00502409" w:rsidP="00502409">
      <w:pPr>
        <w:jc w:val="both"/>
        <w:rPr>
          <w:rFonts w:ascii="Tahoma" w:eastAsia="Tahoma" w:hAnsi="Tahoma" w:cs="Tahoma"/>
          <w:sz w:val="22"/>
          <w:szCs w:val="22"/>
        </w:rPr>
      </w:pPr>
    </w:p>
    <w:p w14:paraId="128CB61A" w14:textId="77777777" w:rsidR="00502409" w:rsidRPr="00752273" w:rsidRDefault="00502409" w:rsidP="00502409">
      <w:pPr>
        <w:jc w:val="both"/>
        <w:rPr>
          <w:rFonts w:ascii="Tahoma" w:eastAsia="Tahoma" w:hAnsi="Tahoma" w:cs="Tahoma"/>
          <w:b/>
          <w:sz w:val="22"/>
          <w:szCs w:val="22"/>
          <w:u w:val="single"/>
        </w:rPr>
      </w:pPr>
      <w:r w:rsidRPr="00752273">
        <w:rPr>
          <w:rFonts w:ascii="Tahoma" w:eastAsia="Tahoma" w:hAnsi="Tahoma" w:cs="Tahoma"/>
          <w:b/>
          <w:sz w:val="22"/>
          <w:szCs w:val="22"/>
          <w:u w:val="single"/>
        </w:rPr>
        <w:t>Impacto esperado</w:t>
      </w:r>
    </w:p>
    <w:p w14:paraId="3B32B07A" w14:textId="77777777" w:rsidR="00502409" w:rsidRPr="00752273" w:rsidRDefault="00502409" w:rsidP="00502409">
      <w:pPr>
        <w:jc w:val="both"/>
        <w:rPr>
          <w:rFonts w:ascii="Tahoma" w:eastAsia="Tahoma" w:hAnsi="Tahoma" w:cs="Tahoma"/>
          <w:sz w:val="22"/>
          <w:szCs w:val="22"/>
        </w:rPr>
      </w:pPr>
    </w:p>
    <w:p w14:paraId="22A91888" w14:textId="77777777" w:rsidR="00502409" w:rsidRPr="00752273" w:rsidRDefault="00502409" w:rsidP="00502409">
      <w:pPr>
        <w:jc w:val="both"/>
        <w:rPr>
          <w:rFonts w:ascii="Tahoma" w:eastAsia="Tahoma" w:hAnsi="Tahoma" w:cs="Tahoma"/>
          <w:sz w:val="22"/>
          <w:szCs w:val="22"/>
        </w:rPr>
      </w:pPr>
      <w:r w:rsidRPr="00752273">
        <w:rPr>
          <w:rFonts w:ascii="Tahoma" w:eastAsia="Tahoma" w:hAnsi="Tahoma" w:cs="Tahoma"/>
          <w:sz w:val="22"/>
          <w:szCs w:val="22"/>
        </w:rPr>
        <w:t>Capacitar a las comunidades educativas sobre la adecuada disposición de los residuos sólidos en el municipio.</w:t>
      </w:r>
    </w:p>
    <w:p w14:paraId="4C1ED593" w14:textId="77777777" w:rsidR="00502409" w:rsidRPr="00752273" w:rsidRDefault="00502409" w:rsidP="00502409">
      <w:pPr>
        <w:jc w:val="both"/>
        <w:rPr>
          <w:rFonts w:ascii="Tahoma" w:eastAsia="Tahoma" w:hAnsi="Tahoma" w:cs="Tahoma"/>
          <w:sz w:val="22"/>
          <w:szCs w:val="22"/>
        </w:rPr>
      </w:pPr>
    </w:p>
    <w:p w14:paraId="55F43CC5" w14:textId="77777777" w:rsidR="00502409" w:rsidRPr="00752273" w:rsidRDefault="00502409" w:rsidP="00502409">
      <w:pPr>
        <w:jc w:val="both"/>
        <w:rPr>
          <w:rFonts w:ascii="Tahoma" w:eastAsia="Tahoma" w:hAnsi="Tahoma" w:cs="Tahoma"/>
          <w:b/>
          <w:sz w:val="22"/>
          <w:szCs w:val="22"/>
          <w:u w:val="single"/>
        </w:rPr>
      </w:pPr>
      <w:r w:rsidRPr="00752273">
        <w:rPr>
          <w:rFonts w:ascii="Tahoma" w:eastAsia="Tahoma" w:hAnsi="Tahoma" w:cs="Tahoma"/>
          <w:b/>
          <w:sz w:val="22"/>
          <w:szCs w:val="22"/>
          <w:u w:val="single"/>
        </w:rPr>
        <w:t>Indicador de Gestión</w:t>
      </w:r>
    </w:p>
    <w:p w14:paraId="15CC3FA4" w14:textId="77777777" w:rsidR="00502409" w:rsidRPr="00752273" w:rsidRDefault="00502409" w:rsidP="00502409">
      <w:pPr>
        <w:jc w:val="both"/>
        <w:rPr>
          <w:rFonts w:ascii="Tahoma" w:eastAsia="Tahoma" w:hAnsi="Tahoma" w:cs="Tahoma"/>
          <w:sz w:val="22"/>
          <w:szCs w:val="22"/>
        </w:rPr>
      </w:pPr>
    </w:p>
    <w:p w14:paraId="57B22389" w14:textId="77777777" w:rsidR="00502409" w:rsidRPr="00752273" w:rsidRDefault="00502409" w:rsidP="00502409">
      <w:pPr>
        <w:jc w:val="both"/>
        <w:rPr>
          <w:rFonts w:ascii="Tahoma" w:eastAsia="Tahoma" w:hAnsi="Tahoma" w:cs="Tahoma"/>
          <w:sz w:val="22"/>
          <w:szCs w:val="22"/>
        </w:rPr>
      </w:pPr>
      <w:r w:rsidRPr="00752273">
        <w:rPr>
          <w:rFonts w:ascii="Tahoma" w:eastAsia="Tahoma" w:hAnsi="Tahoma" w:cs="Tahoma"/>
          <w:sz w:val="22"/>
          <w:szCs w:val="22"/>
        </w:rPr>
        <w:t>(Número de Instituciones Educativas capacitadas / Número de Instituciones educativas totales) *100</w:t>
      </w:r>
    </w:p>
    <w:p w14:paraId="680A1802" w14:textId="77777777" w:rsidR="00502409" w:rsidRPr="00752273" w:rsidRDefault="00502409" w:rsidP="00502409">
      <w:pPr>
        <w:jc w:val="both"/>
        <w:rPr>
          <w:rFonts w:ascii="Tahoma" w:eastAsia="Tahoma" w:hAnsi="Tahoma" w:cs="Tahoma"/>
          <w:sz w:val="22"/>
          <w:szCs w:val="22"/>
        </w:rPr>
      </w:pPr>
    </w:p>
    <w:p w14:paraId="6647EB60" w14:textId="77777777" w:rsidR="00502409" w:rsidRPr="00752273" w:rsidRDefault="00502409" w:rsidP="00502409">
      <w:pPr>
        <w:jc w:val="both"/>
        <w:rPr>
          <w:rFonts w:ascii="Tahoma" w:eastAsia="Tahoma" w:hAnsi="Tahoma" w:cs="Tahoma"/>
          <w:b/>
          <w:sz w:val="22"/>
          <w:szCs w:val="22"/>
          <w:u w:val="single"/>
        </w:rPr>
      </w:pPr>
      <w:r w:rsidRPr="00752273">
        <w:rPr>
          <w:rFonts w:ascii="Tahoma" w:eastAsia="Tahoma" w:hAnsi="Tahoma" w:cs="Tahoma"/>
          <w:b/>
          <w:sz w:val="22"/>
          <w:szCs w:val="22"/>
          <w:u w:val="single"/>
        </w:rPr>
        <w:t>Actividades:</w:t>
      </w:r>
    </w:p>
    <w:p w14:paraId="701DBC3B" w14:textId="77777777" w:rsidR="00502409" w:rsidRPr="00752273" w:rsidRDefault="00502409" w:rsidP="00502409">
      <w:pPr>
        <w:jc w:val="both"/>
        <w:rPr>
          <w:rFonts w:ascii="Tahoma" w:eastAsia="Tahoma" w:hAnsi="Tahoma" w:cs="Tahoma"/>
          <w:sz w:val="22"/>
          <w:szCs w:val="22"/>
        </w:rPr>
      </w:pPr>
    </w:p>
    <w:p w14:paraId="3FCB1506" w14:textId="77777777" w:rsidR="00502409" w:rsidRPr="00752273" w:rsidRDefault="00502409" w:rsidP="00502409">
      <w:pPr>
        <w:rPr>
          <w:rFonts w:ascii="Tahoma" w:eastAsia="Tahoma" w:hAnsi="Tahoma" w:cs="Tahoma"/>
          <w:sz w:val="22"/>
          <w:szCs w:val="22"/>
        </w:rPr>
      </w:pPr>
      <w:r w:rsidRPr="00752273">
        <w:rPr>
          <w:rFonts w:ascii="Tahoma" w:eastAsia="Tahoma" w:hAnsi="Tahoma" w:cs="Tahoma"/>
          <w:sz w:val="22"/>
          <w:szCs w:val="22"/>
        </w:rPr>
        <w:t xml:space="preserve">PLANEACIÓN: </w:t>
      </w:r>
    </w:p>
    <w:p w14:paraId="6CF26F1A" w14:textId="77777777" w:rsidR="00502409" w:rsidRPr="00752273" w:rsidRDefault="00502409" w:rsidP="00502409">
      <w:pPr>
        <w:rPr>
          <w:rFonts w:ascii="Tahoma" w:eastAsia="Tahoma" w:hAnsi="Tahoma" w:cs="Tahoma"/>
          <w:sz w:val="22"/>
          <w:szCs w:val="22"/>
        </w:rPr>
      </w:pPr>
    </w:p>
    <w:p w14:paraId="2B9D362D" w14:textId="0638993C" w:rsidR="00502409" w:rsidRDefault="00502409" w:rsidP="00502409">
      <w:pPr>
        <w:rPr>
          <w:rFonts w:ascii="Tahoma" w:eastAsia="Tahoma" w:hAnsi="Tahoma" w:cs="Tahoma"/>
          <w:sz w:val="22"/>
          <w:szCs w:val="22"/>
        </w:rPr>
      </w:pPr>
      <w:r w:rsidRPr="00752273">
        <w:rPr>
          <w:rFonts w:ascii="Tahoma" w:eastAsia="Tahoma" w:hAnsi="Tahoma" w:cs="Tahoma"/>
          <w:sz w:val="22"/>
          <w:szCs w:val="22"/>
        </w:rPr>
        <w:t>Planeación de las actividades a realizar</w:t>
      </w:r>
      <w:r w:rsidR="00D963D1">
        <w:rPr>
          <w:rFonts w:ascii="Tahoma" w:eastAsia="Tahoma" w:hAnsi="Tahoma" w:cs="Tahoma"/>
          <w:sz w:val="22"/>
          <w:szCs w:val="22"/>
        </w:rPr>
        <w:t>:</w:t>
      </w:r>
    </w:p>
    <w:p w14:paraId="4253FDF2" w14:textId="77777777" w:rsidR="00D963D1" w:rsidRPr="00752273" w:rsidRDefault="00D963D1" w:rsidP="00502409">
      <w:pPr>
        <w:rPr>
          <w:rFonts w:ascii="Tahoma" w:eastAsia="Tahoma" w:hAnsi="Tahoma" w:cs="Tahoma"/>
          <w:sz w:val="22"/>
          <w:szCs w:val="22"/>
        </w:rPr>
      </w:pPr>
    </w:p>
    <w:p w14:paraId="49342E65" w14:textId="77777777" w:rsidR="00502409" w:rsidRPr="00752273"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Elaboración del cronograma con estrategias de comunicación asertiva para los estudiantes, tales como talleres lúdicos, audiovisuales, entre otros que sean contundentes en el aprendizaje.</w:t>
      </w:r>
    </w:p>
    <w:p w14:paraId="71E4AE8E" w14:textId="77777777" w:rsidR="00502409" w:rsidRPr="00752273"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Concertación con las IE para la inclusión de las jornadas de capacitación en los horarios escolares.</w:t>
      </w:r>
    </w:p>
    <w:p w14:paraId="6D0983EE" w14:textId="77777777" w:rsidR="00502409" w:rsidRPr="00752273"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Gestión para la ampliación de la cobertura</w:t>
      </w:r>
      <w:r>
        <w:rPr>
          <w:rFonts w:ascii="Tahoma" w:eastAsia="Tahoma" w:hAnsi="Tahoma" w:cs="Tahoma"/>
        </w:rPr>
        <w:t xml:space="preserve"> del servicio de la recolección de los residuos sólidos por parte de los recolectores de servicios públicos en instituciones apartadas del centro urbano.</w:t>
      </w:r>
    </w:p>
    <w:p w14:paraId="1D3E007B" w14:textId="77777777" w:rsidR="00D963D1" w:rsidRDefault="00D963D1" w:rsidP="00502409">
      <w:pPr>
        <w:ind w:left="360"/>
        <w:jc w:val="both"/>
        <w:rPr>
          <w:rFonts w:ascii="Tahoma" w:eastAsia="Tahoma" w:hAnsi="Tahoma" w:cs="Tahoma"/>
          <w:sz w:val="22"/>
          <w:szCs w:val="22"/>
        </w:rPr>
      </w:pPr>
    </w:p>
    <w:p w14:paraId="21173587" w14:textId="2B41FAC4" w:rsidR="00502409" w:rsidRDefault="00502409" w:rsidP="00D963D1">
      <w:pPr>
        <w:jc w:val="both"/>
        <w:rPr>
          <w:rFonts w:ascii="Tahoma" w:eastAsia="Tahoma" w:hAnsi="Tahoma" w:cs="Tahoma"/>
          <w:sz w:val="22"/>
          <w:szCs w:val="22"/>
        </w:rPr>
      </w:pPr>
      <w:r w:rsidRPr="00752273">
        <w:rPr>
          <w:rFonts w:ascii="Tahoma" w:eastAsia="Tahoma" w:hAnsi="Tahoma" w:cs="Tahoma"/>
          <w:sz w:val="22"/>
          <w:szCs w:val="22"/>
        </w:rPr>
        <w:t>EJECUCIÓN:</w:t>
      </w:r>
    </w:p>
    <w:p w14:paraId="126D3D75" w14:textId="77777777" w:rsidR="00502409" w:rsidRPr="00752273" w:rsidRDefault="00502409" w:rsidP="00502409">
      <w:pPr>
        <w:ind w:left="360"/>
        <w:jc w:val="both"/>
        <w:rPr>
          <w:rFonts w:ascii="Tahoma" w:eastAsia="Tahoma" w:hAnsi="Tahoma" w:cs="Tahoma"/>
          <w:sz w:val="22"/>
          <w:szCs w:val="22"/>
        </w:rPr>
      </w:pPr>
    </w:p>
    <w:p w14:paraId="03DB7AF0" w14:textId="77777777" w:rsidR="00502409" w:rsidRPr="00752273"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 xml:space="preserve">PRAES, e Instituciones educativas: Fortalecimiento a proyectos de residuos sólidos recuperados y orgánicos.  </w:t>
      </w:r>
    </w:p>
    <w:p w14:paraId="1607FCF7" w14:textId="77777777" w:rsidR="00502409" w:rsidRPr="00752273"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Gestionar la compra y ubicación estratégica de contenedores de residuos sólidos en puntos estratégico</w:t>
      </w:r>
      <w:r>
        <w:rPr>
          <w:rFonts w:ascii="Tahoma" w:eastAsia="Tahoma" w:hAnsi="Tahoma" w:cs="Tahoma"/>
        </w:rPr>
        <w:t>s</w:t>
      </w:r>
      <w:r w:rsidRPr="00752273">
        <w:rPr>
          <w:rFonts w:ascii="Tahoma" w:eastAsia="Tahoma" w:hAnsi="Tahoma" w:cs="Tahoma"/>
        </w:rPr>
        <w:t>, que impacten positivamente a la comunidad educativa y la empresa prestadora de servicio. Adicionalmente una jornada de sensibilización y socialización sobre</w:t>
      </w:r>
      <w:r>
        <w:rPr>
          <w:rFonts w:ascii="Tahoma" w:eastAsia="Tahoma" w:hAnsi="Tahoma" w:cs="Tahoma"/>
        </w:rPr>
        <w:t xml:space="preserve"> el buen manejo de los residuos, que promuevan la separación en la fuente.</w:t>
      </w:r>
    </w:p>
    <w:p w14:paraId="4B8056E9" w14:textId="77777777" w:rsidR="00502409" w:rsidRPr="00752273"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Promover el carnaval del reciclaje.</w:t>
      </w:r>
    </w:p>
    <w:p w14:paraId="159317EA" w14:textId="77777777" w:rsidR="00502409"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 xml:space="preserve">Concurso en las </w:t>
      </w:r>
      <w:r>
        <w:rPr>
          <w:rFonts w:ascii="Tahoma" w:eastAsia="Tahoma" w:hAnsi="Tahoma" w:cs="Tahoma"/>
        </w:rPr>
        <w:t>instituciones educativas en el que se generó la menor cantidad de residuos e impulse la cultura de disminución de residuos sólidos.</w:t>
      </w:r>
    </w:p>
    <w:p w14:paraId="47093BBB" w14:textId="77777777" w:rsidR="00502409" w:rsidRDefault="00502409" w:rsidP="006B5895">
      <w:pPr>
        <w:pStyle w:val="Prrafodelista"/>
        <w:numPr>
          <w:ilvl w:val="0"/>
          <w:numId w:val="24"/>
        </w:numPr>
        <w:jc w:val="both"/>
        <w:rPr>
          <w:rFonts w:ascii="Tahoma" w:eastAsia="Tahoma" w:hAnsi="Tahoma" w:cs="Tahoma"/>
        </w:rPr>
      </w:pPr>
      <w:r>
        <w:rPr>
          <w:rFonts w:ascii="Tahoma" w:eastAsia="Tahoma" w:hAnsi="Tahoma" w:cs="Tahoma"/>
        </w:rPr>
        <w:lastRenderedPageBreak/>
        <w:t xml:space="preserve">Implementación de estrategias de </w:t>
      </w:r>
      <w:proofErr w:type="gramStart"/>
      <w:r>
        <w:rPr>
          <w:rFonts w:ascii="Tahoma" w:eastAsia="Tahoma" w:hAnsi="Tahoma" w:cs="Tahoma"/>
        </w:rPr>
        <w:t>cero papel</w:t>
      </w:r>
      <w:proofErr w:type="gramEnd"/>
      <w:r>
        <w:rPr>
          <w:rFonts w:ascii="Tahoma" w:eastAsia="Tahoma" w:hAnsi="Tahoma" w:cs="Tahoma"/>
        </w:rPr>
        <w:t>, reutilización como clasificación en la fuente, banco de cuadernos, entre otros.</w:t>
      </w:r>
    </w:p>
    <w:p w14:paraId="484558F6" w14:textId="77777777" w:rsidR="00502409" w:rsidRDefault="00502409" w:rsidP="006B5895">
      <w:pPr>
        <w:pStyle w:val="Prrafodelista"/>
        <w:numPr>
          <w:ilvl w:val="0"/>
          <w:numId w:val="24"/>
        </w:numPr>
        <w:jc w:val="both"/>
        <w:rPr>
          <w:rFonts w:ascii="Tahoma" w:eastAsia="Tahoma" w:hAnsi="Tahoma" w:cs="Tahoma"/>
        </w:rPr>
      </w:pPr>
      <w:r>
        <w:rPr>
          <w:rFonts w:ascii="Tahoma" w:eastAsia="Tahoma" w:hAnsi="Tahoma" w:cs="Tahoma"/>
        </w:rPr>
        <w:t xml:space="preserve">Procesos para la disposición final y aprovechamiento de los residuos orgánicos, a través de procesos de compostaje. </w:t>
      </w:r>
    </w:p>
    <w:p w14:paraId="2772C204" w14:textId="77777777" w:rsidR="00502409" w:rsidRPr="00752273" w:rsidRDefault="00502409" w:rsidP="006B5895">
      <w:pPr>
        <w:pStyle w:val="Prrafodelista"/>
        <w:numPr>
          <w:ilvl w:val="0"/>
          <w:numId w:val="24"/>
        </w:numPr>
        <w:jc w:val="both"/>
        <w:rPr>
          <w:rFonts w:ascii="Tahoma" w:eastAsia="Tahoma" w:hAnsi="Tahoma" w:cs="Tahoma"/>
        </w:rPr>
      </w:pPr>
      <w:r w:rsidRPr="00752273">
        <w:rPr>
          <w:rFonts w:ascii="Tahoma" w:eastAsia="Tahoma" w:hAnsi="Tahoma" w:cs="Tahoma"/>
        </w:rPr>
        <w:t xml:space="preserve">Jornadas de capacitación referente al adecuado manejo de los residuos sólidos: </w:t>
      </w:r>
    </w:p>
    <w:p w14:paraId="7889D576" w14:textId="77777777" w:rsidR="00502409" w:rsidRPr="00BD4358" w:rsidRDefault="00502409" w:rsidP="006B5895">
      <w:pPr>
        <w:pStyle w:val="Prrafodelista"/>
        <w:numPr>
          <w:ilvl w:val="1"/>
          <w:numId w:val="27"/>
        </w:numPr>
        <w:rPr>
          <w:rFonts w:ascii="Tahoma" w:eastAsia="Tahoma" w:hAnsi="Tahoma" w:cs="Tahoma"/>
        </w:rPr>
      </w:pPr>
      <w:r w:rsidRPr="00BD4358">
        <w:rPr>
          <w:rFonts w:ascii="Tahoma" w:eastAsia="Tahoma" w:hAnsi="Tahoma" w:cs="Tahoma"/>
        </w:rPr>
        <w:t>Residuos Sólidos.</w:t>
      </w:r>
    </w:p>
    <w:p w14:paraId="5ACF110B" w14:textId="77777777" w:rsidR="00502409" w:rsidRPr="00BD4358" w:rsidRDefault="00502409" w:rsidP="006B5895">
      <w:pPr>
        <w:pStyle w:val="Prrafodelista"/>
        <w:numPr>
          <w:ilvl w:val="1"/>
          <w:numId w:val="27"/>
        </w:numPr>
        <w:rPr>
          <w:rFonts w:ascii="Tahoma" w:eastAsia="Tahoma" w:hAnsi="Tahoma" w:cs="Tahoma"/>
        </w:rPr>
      </w:pPr>
      <w:r w:rsidRPr="00BD4358">
        <w:rPr>
          <w:rFonts w:ascii="Tahoma" w:eastAsia="Tahoma" w:hAnsi="Tahoma" w:cs="Tahoma"/>
        </w:rPr>
        <w:t xml:space="preserve">Las </w:t>
      </w:r>
      <w:proofErr w:type="spellStart"/>
      <w:r w:rsidRPr="00BD4358">
        <w:rPr>
          <w:rFonts w:ascii="Tahoma" w:eastAsia="Tahoma" w:hAnsi="Tahoma" w:cs="Tahoma"/>
        </w:rPr>
        <w:t>R</w:t>
      </w:r>
      <w:r>
        <w:rPr>
          <w:rFonts w:ascii="Tahoma" w:eastAsia="Tahoma" w:hAnsi="Tahoma" w:cs="Tahoma"/>
        </w:rPr>
        <w:t>´s</w:t>
      </w:r>
      <w:proofErr w:type="spellEnd"/>
      <w:r w:rsidRPr="00BD4358">
        <w:rPr>
          <w:rFonts w:ascii="Tahoma" w:eastAsia="Tahoma" w:hAnsi="Tahoma" w:cs="Tahoma"/>
        </w:rPr>
        <w:t>.</w:t>
      </w:r>
    </w:p>
    <w:p w14:paraId="54CDB287" w14:textId="77777777" w:rsidR="00502409" w:rsidRDefault="00502409" w:rsidP="006B5895">
      <w:pPr>
        <w:pStyle w:val="Prrafodelista"/>
        <w:numPr>
          <w:ilvl w:val="1"/>
          <w:numId w:val="27"/>
        </w:numPr>
        <w:rPr>
          <w:rFonts w:ascii="Tahoma" w:eastAsia="Tahoma" w:hAnsi="Tahoma" w:cs="Tahoma"/>
        </w:rPr>
      </w:pPr>
      <w:r>
        <w:rPr>
          <w:rFonts w:ascii="Tahoma" w:eastAsia="Tahoma" w:hAnsi="Tahoma" w:cs="Tahoma"/>
        </w:rPr>
        <w:t>Compostaje</w:t>
      </w:r>
    </w:p>
    <w:p w14:paraId="7246D595" w14:textId="77777777" w:rsidR="00502409" w:rsidRPr="00BD4358" w:rsidRDefault="00502409" w:rsidP="006B5895">
      <w:pPr>
        <w:pStyle w:val="Prrafodelista"/>
        <w:numPr>
          <w:ilvl w:val="1"/>
          <w:numId w:val="27"/>
        </w:numPr>
        <w:rPr>
          <w:rFonts w:ascii="Tahoma" w:eastAsia="Tahoma" w:hAnsi="Tahoma" w:cs="Tahoma"/>
        </w:rPr>
      </w:pPr>
      <w:r>
        <w:rPr>
          <w:rFonts w:ascii="Tahoma" w:eastAsia="Tahoma" w:hAnsi="Tahoma" w:cs="Tahoma"/>
        </w:rPr>
        <w:t>Contaminación por residuos sólidos</w:t>
      </w:r>
      <w:r w:rsidRPr="00BD4358">
        <w:rPr>
          <w:rFonts w:ascii="Tahoma" w:eastAsia="Tahoma" w:hAnsi="Tahoma" w:cs="Tahoma"/>
        </w:rPr>
        <w:t>.</w:t>
      </w:r>
    </w:p>
    <w:p w14:paraId="227CAE97" w14:textId="77777777" w:rsidR="00502409" w:rsidRDefault="00502409" w:rsidP="006B5895">
      <w:pPr>
        <w:pStyle w:val="Prrafodelista"/>
        <w:numPr>
          <w:ilvl w:val="1"/>
          <w:numId w:val="27"/>
        </w:numPr>
        <w:rPr>
          <w:rFonts w:ascii="Tahoma" w:eastAsia="Tahoma" w:hAnsi="Tahoma" w:cs="Tahoma"/>
        </w:rPr>
      </w:pPr>
      <w:r>
        <w:rPr>
          <w:rFonts w:ascii="Tahoma" w:eastAsia="Tahoma" w:hAnsi="Tahoma" w:cs="Tahoma"/>
        </w:rPr>
        <w:t>Clasificación en la fuente</w:t>
      </w:r>
      <w:r w:rsidRPr="00BD4358">
        <w:rPr>
          <w:rFonts w:ascii="Tahoma" w:eastAsia="Tahoma" w:hAnsi="Tahoma" w:cs="Tahoma"/>
        </w:rPr>
        <w:t xml:space="preserve">. </w:t>
      </w:r>
    </w:p>
    <w:p w14:paraId="24429B44" w14:textId="77777777" w:rsidR="00502409" w:rsidRPr="00CA5D93" w:rsidRDefault="00502409" w:rsidP="006B5895">
      <w:pPr>
        <w:pStyle w:val="Prrafodelista"/>
        <w:numPr>
          <w:ilvl w:val="0"/>
          <w:numId w:val="25"/>
        </w:numPr>
        <w:rPr>
          <w:color w:val="000000" w:themeColor="text1"/>
        </w:rPr>
      </w:pPr>
      <w:r w:rsidRPr="00752273">
        <w:rPr>
          <w:rFonts w:ascii="Tahoma" w:eastAsia="Tahoma" w:hAnsi="Tahoma" w:cs="Tahoma"/>
        </w:rPr>
        <w:t>Seguimiento y mejora continua en el año escolar, sobre los avances y desarrollo del proyecto.</w:t>
      </w:r>
    </w:p>
    <w:p w14:paraId="2A4B5353" w14:textId="75B8FE47" w:rsidR="00502409" w:rsidRPr="00CA5D93" w:rsidRDefault="00502409" w:rsidP="006B5895">
      <w:pPr>
        <w:pStyle w:val="Ttulo2"/>
        <w:numPr>
          <w:ilvl w:val="1"/>
          <w:numId w:val="29"/>
        </w:numPr>
        <w:spacing w:before="0" w:after="0"/>
        <w:ind w:left="708"/>
        <w:jc w:val="both"/>
        <w:rPr>
          <w:rFonts w:ascii="Tahoma" w:eastAsia="Tahoma" w:hAnsi="Tahoma" w:cs="Tahoma"/>
          <w:i w:val="0"/>
          <w:iCs w:val="0"/>
          <w:color w:val="000000" w:themeColor="text1"/>
          <w:sz w:val="22"/>
          <w:szCs w:val="22"/>
        </w:rPr>
      </w:pPr>
      <w:bookmarkStart w:id="93" w:name="_Toc24515118"/>
      <w:bookmarkStart w:id="94" w:name="_Toc26702041"/>
      <w:bookmarkEnd w:id="91"/>
      <w:r>
        <w:rPr>
          <w:rFonts w:ascii="Tahoma" w:eastAsia="Tahoma" w:hAnsi="Tahoma" w:cs="Tahoma"/>
          <w:i w:val="0"/>
          <w:iCs w:val="0"/>
          <w:color w:val="000000" w:themeColor="text1"/>
          <w:sz w:val="22"/>
          <w:szCs w:val="22"/>
        </w:rPr>
        <w:t>PROGRAMA 4</w:t>
      </w:r>
      <w:r w:rsidRPr="00CA5D93">
        <w:rPr>
          <w:rFonts w:ascii="Tahoma" w:eastAsia="Tahoma" w:hAnsi="Tahoma" w:cs="Tahoma"/>
          <w:i w:val="0"/>
          <w:iCs w:val="0"/>
          <w:color w:val="000000" w:themeColor="text1"/>
          <w:sz w:val="22"/>
          <w:szCs w:val="22"/>
        </w:rPr>
        <w:t xml:space="preserve">: </w:t>
      </w:r>
      <w:bookmarkEnd w:id="93"/>
      <w:r w:rsidRPr="00CA5D93">
        <w:rPr>
          <w:rFonts w:ascii="Tahoma" w:eastAsia="Tahoma" w:hAnsi="Tahoma" w:cs="Tahoma"/>
          <w:i w:val="0"/>
          <w:iCs w:val="0"/>
          <w:color w:val="000000" w:themeColor="text1"/>
          <w:sz w:val="22"/>
          <w:szCs w:val="22"/>
        </w:rPr>
        <w:t>PUERTO SALGAR A RECICLAR</w:t>
      </w:r>
      <w:r>
        <w:rPr>
          <w:rFonts w:ascii="Tahoma" w:eastAsia="Tahoma" w:hAnsi="Tahoma" w:cs="Tahoma"/>
          <w:i w:val="0"/>
          <w:iCs w:val="0"/>
          <w:color w:val="000000" w:themeColor="text1"/>
          <w:sz w:val="22"/>
          <w:szCs w:val="22"/>
        </w:rPr>
        <w:t>, LA PUERTA DE ORO LIMPIO ESTA.</w:t>
      </w:r>
      <w:bookmarkEnd w:id="94"/>
      <w:r w:rsidRPr="00CA5D93">
        <w:rPr>
          <w:rFonts w:ascii="Tahoma" w:eastAsia="Tahoma" w:hAnsi="Tahoma" w:cs="Tahoma"/>
          <w:i w:val="0"/>
          <w:iCs w:val="0"/>
          <w:color w:val="000000" w:themeColor="text1"/>
          <w:sz w:val="22"/>
          <w:szCs w:val="22"/>
        </w:rPr>
        <w:t xml:space="preserve"> </w:t>
      </w:r>
    </w:p>
    <w:p w14:paraId="26C865E7" w14:textId="77777777" w:rsidR="00502409" w:rsidRPr="00CA5D93" w:rsidRDefault="00502409" w:rsidP="00502409">
      <w:pPr>
        <w:rPr>
          <w:rFonts w:eastAsia="Tahoma"/>
          <w:color w:val="000000" w:themeColor="text1"/>
          <w:sz w:val="22"/>
        </w:rPr>
      </w:pPr>
    </w:p>
    <w:p w14:paraId="70FA2515" w14:textId="77425EA8" w:rsidR="00502409" w:rsidRPr="00CA5D93" w:rsidRDefault="00502409" w:rsidP="006B5895">
      <w:pPr>
        <w:numPr>
          <w:ilvl w:val="2"/>
          <w:numId w:val="29"/>
        </w:numPr>
        <w:jc w:val="both"/>
        <w:rPr>
          <w:rFonts w:ascii="Tahoma" w:eastAsia="Tahoma" w:hAnsi="Tahoma" w:cs="Tahoma"/>
          <w:color w:val="000000" w:themeColor="text1"/>
          <w:sz w:val="22"/>
        </w:rPr>
      </w:pPr>
      <w:bookmarkStart w:id="95" w:name="_Hlk25742415"/>
      <w:r>
        <w:rPr>
          <w:rFonts w:ascii="Tahoma" w:eastAsia="Tahoma" w:hAnsi="Tahoma" w:cs="Tahoma"/>
          <w:color w:val="000000" w:themeColor="text1"/>
          <w:sz w:val="22"/>
        </w:rPr>
        <w:t>PROYECTO 4</w:t>
      </w:r>
      <w:r w:rsidRPr="00CA5D93">
        <w:rPr>
          <w:rFonts w:ascii="Tahoma" w:eastAsia="Tahoma" w:hAnsi="Tahoma" w:cs="Tahoma"/>
          <w:color w:val="000000" w:themeColor="text1"/>
          <w:sz w:val="22"/>
        </w:rPr>
        <w:t xml:space="preserve">.1. Acciones de sensibilización y buenas prácticas ambientales en el manejo integral de los residuos sólidos y responsabilidad pos consumo </w:t>
      </w:r>
    </w:p>
    <w:p w14:paraId="476D927C" w14:textId="77777777" w:rsidR="00502409" w:rsidRPr="00CA5D93" w:rsidRDefault="00502409" w:rsidP="00502409">
      <w:pPr>
        <w:ind w:left="1800"/>
        <w:rPr>
          <w:rFonts w:ascii="Tahoma" w:eastAsia="Tahoma" w:hAnsi="Tahoma" w:cs="Tahoma"/>
          <w:color w:val="000000" w:themeColor="text1"/>
        </w:rPr>
      </w:pPr>
    </w:p>
    <w:p w14:paraId="519982A0" w14:textId="77777777" w:rsidR="00502409" w:rsidRPr="00CA5D93" w:rsidRDefault="00502409" w:rsidP="00502409">
      <w:pPr>
        <w:jc w:val="both"/>
        <w:rPr>
          <w:rFonts w:ascii="Tahoma" w:eastAsia="Tahoma" w:hAnsi="Tahoma" w:cs="Tahoma"/>
          <w:b/>
          <w:color w:val="000000" w:themeColor="text1"/>
          <w:sz w:val="22"/>
          <w:szCs w:val="22"/>
          <w:u w:val="single"/>
        </w:rPr>
      </w:pPr>
      <w:r w:rsidRPr="00CA5D93">
        <w:rPr>
          <w:rFonts w:ascii="Tahoma" w:eastAsia="Tahoma" w:hAnsi="Tahoma" w:cs="Tahoma"/>
          <w:b/>
          <w:color w:val="000000" w:themeColor="text1"/>
          <w:sz w:val="22"/>
          <w:szCs w:val="22"/>
          <w:u w:val="single"/>
        </w:rPr>
        <w:t>Objetivo</w:t>
      </w:r>
    </w:p>
    <w:p w14:paraId="09351D54" w14:textId="77777777" w:rsidR="00502409" w:rsidRPr="00CA5D93" w:rsidRDefault="00502409" w:rsidP="00502409">
      <w:pPr>
        <w:jc w:val="both"/>
        <w:rPr>
          <w:rFonts w:ascii="Tahoma" w:eastAsia="Tahoma" w:hAnsi="Tahoma" w:cs="Tahoma"/>
          <w:color w:val="000000" w:themeColor="text1"/>
          <w:sz w:val="22"/>
          <w:szCs w:val="22"/>
        </w:rPr>
      </w:pPr>
    </w:p>
    <w:p w14:paraId="55B2D3E4"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Desarrollar e implementar estrategias de sensibilización y educación ambiental en el adecuado manejo de los residuos sólidos.</w:t>
      </w:r>
    </w:p>
    <w:p w14:paraId="4877AA65" w14:textId="77777777" w:rsidR="00502409" w:rsidRPr="00CA5D93" w:rsidRDefault="00502409" w:rsidP="00502409">
      <w:pPr>
        <w:jc w:val="both"/>
        <w:rPr>
          <w:rFonts w:ascii="Tahoma" w:eastAsia="Tahoma" w:hAnsi="Tahoma" w:cs="Tahoma"/>
          <w:color w:val="000000" w:themeColor="text1"/>
          <w:sz w:val="22"/>
          <w:szCs w:val="22"/>
        </w:rPr>
      </w:pPr>
    </w:p>
    <w:p w14:paraId="31D0B2FE" w14:textId="77777777" w:rsidR="00502409" w:rsidRPr="00CA5D93" w:rsidRDefault="00502409" w:rsidP="00502409">
      <w:pPr>
        <w:jc w:val="both"/>
        <w:rPr>
          <w:rFonts w:ascii="Tahoma" w:eastAsia="Tahoma" w:hAnsi="Tahoma" w:cs="Tahoma"/>
          <w:b/>
          <w:color w:val="000000" w:themeColor="text1"/>
          <w:sz w:val="22"/>
          <w:szCs w:val="22"/>
          <w:u w:val="single"/>
        </w:rPr>
      </w:pPr>
      <w:r w:rsidRPr="00CA5D93">
        <w:rPr>
          <w:rFonts w:ascii="Tahoma" w:eastAsia="Tahoma" w:hAnsi="Tahoma" w:cs="Tahoma"/>
          <w:b/>
          <w:color w:val="000000" w:themeColor="text1"/>
          <w:sz w:val="22"/>
          <w:szCs w:val="22"/>
          <w:u w:val="single"/>
        </w:rPr>
        <w:t>Meta</w:t>
      </w:r>
    </w:p>
    <w:p w14:paraId="2E6F8CFF" w14:textId="77777777" w:rsidR="00502409" w:rsidRPr="00CA5D93" w:rsidRDefault="00502409" w:rsidP="00502409">
      <w:pPr>
        <w:ind w:left="2520"/>
        <w:rPr>
          <w:rFonts w:ascii="Tahoma" w:eastAsia="Tahoma" w:hAnsi="Tahoma" w:cs="Tahoma"/>
          <w:color w:val="000000" w:themeColor="text1"/>
          <w:sz w:val="22"/>
          <w:szCs w:val="22"/>
        </w:rPr>
      </w:pPr>
    </w:p>
    <w:p w14:paraId="0880DA7F"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Aumentar en un 30% la selección de materiales potencialmente recuperables de la cantidad total que el municipio actualmente dispone.</w:t>
      </w:r>
    </w:p>
    <w:p w14:paraId="524AF508" w14:textId="77777777" w:rsidR="00502409" w:rsidRPr="00CA5D93" w:rsidRDefault="00502409" w:rsidP="00502409">
      <w:pPr>
        <w:jc w:val="both"/>
        <w:rPr>
          <w:rFonts w:ascii="Tahoma" w:eastAsia="Tahoma" w:hAnsi="Tahoma" w:cs="Tahoma"/>
          <w:color w:val="000000" w:themeColor="text1"/>
          <w:sz w:val="22"/>
          <w:szCs w:val="22"/>
        </w:rPr>
      </w:pPr>
    </w:p>
    <w:p w14:paraId="20A704E8" w14:textId="77777777" w:rsidR="00502409" w:rsidRPr="00CA5D93" w:rsidRDefault="00502409" w:rsidP="00502409">
      <w:pPr>
        <w:jc w:val="both"/>
        <w:rPr>
          <w:rFonts w:ascii="Tahoma" w:eastAsia="Tahoma" w:hAnsi="Tahoma" w:cs="Tahoma"/>
          <w:b/>
          <w:color w:val="000000" w:themeColor="text1"/>
          <w:sz w:val="22"/>
          <w:szCs w:val="22"/>
          <w:u w:val="single"/>
        </w:rPr>
      </w:pPr>
      <w:r w:rsidRPr="00CA5D93">
        <w:rPr>
          <w:rFonts w:ascii="Tahoma" w:eastAsia="Tahoma" w:hAnsi="Tahoma" w:cs="Tahoma"/>
          <w:b/>
          <w:color w:val="000000" w:themeColor="text1"/>
          <w:sz w:val="22"/>
          <w:szCs w:val="22"/>
          <w:u w:val="single"/>
        </w:rPr>
        <w:t>Impacto esperado</w:t>
      </w:r>
    </w:p>
    <w:p w14:paraId="4273F952" w14:textId="77777777" w:rsidR="00502409" w:rsidRPr="00CA5D93" w:rsidRDefault="00502409" w:rsidP="00502409">
      <w:pPr>
        <w:jc w:val="both"/>
        <w:rPr>
          <w:rFonts w:ascii="Tahoma" w:eastAsia="Tahoma" w:hAnsi="Tahoma" w:cs="Tahoma"/>
          <w:color w:val="000000" w:themeColor="text1"/>
          <w:sz w:val="22"/>
          <w:szCs w:val="22"/>
        </w:rPr>
      </w:pPr>
    </w:p>
    <w:p w14:paraId="76308BBD" w14:textId="297D19C0"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Mayor responsabilidad del usuario en el </w:t>
      </w:r>
      <w:r w:rsidR="00D963D1">
        <w:rPr>
          <w:rFonts w:ascii="Tahoma" w:eastAsia="Tahoma" w:hAnsi="Tahoma" w:cs="Tahoma"/>
          <w:color w:val="000000" w:themeColor="text1"/>
          <w:sz w:val="22"/>
          <w:szCs w:val="22"/>
        </w:rPr>
        <w:t xml:space="preserve">pos- </w:t>
      </w:r>
      <w:r w:rsidRPr="00CA5D93">
        <w:rPr>
          <w:rFonts w:ascii="Tahoma" w:eastAsia="Tahoma" w:hAnsi="Tahoma" w:cs="Tahoma"/>
          <w:color w:val="000000" w:themeColor="text1"/>
          <w:sz w:val="22"/>
          <w:szCs w:val="22"/>
        </w:rPr>
        <w:t>co</w:t>
      </w:r>
      <w:r>
        <w:rPr>
          <w:rFonts w:ascii="Tahoma" w:eastAsia="Tahoma" w:hAnsi="Tahoma" w:cs="Tahoma"/>
          <w:color w:val="000000" w:themeColor="text1"/>
          <w:sz w:val="22"/>
          <w:szCs w:val="22"/>
        </w:rPr>
        <w:t>nsumo de sus residuos y la disminu</w:t>
      </w:r>
      <w:r w:rsidRPr="00196A3B">
        <w:rPr>
          <w:rFonts w:ascii="Tahoma" w:eastAsia="Tahoma" w:hAnsi="Tahoma" w:cs="Tahoma"/>
          <w:color w:val="000000" w:themeColor="text1"/>
          <w:sz w:val="22"/>
          <w:szCs w:val="22"/>
        </w:rPr>
        <w:t>c</w:t>
      </w:r>
      <w:r>
        <w:rPr>
          <w:rFonts w:ascii="Tahoma" w:eastAsia="Tahoma" w:hAnsi="Tahoma" w:cs="Tahoma"/>
          <w:color w:val="000000" w:themeColor="text1"/>
          <w:sz w:val="22"/>
          <w:szCs w:val="22"/>
        </w:rPr>
        <w:t>ión de los residuos só</w:t>
      </w:r>
      <w:r w:rsidRPr="00196A3B">
        <w:rPr>
          <w:rFonts w:ascii="Tahoma" w:eastAsia="Tahoma" w:hAnsi="Tahoma" w:cs="Tahoma"/>
          <w:color w:val="000000" w:themeColor="text1"/>
          <w:sz w:val="22"/>
          <w:szCs w:val="22"/>
        </w:rPr>
        <w:t xml:space="preserve">lidos </w:t>
      </w:r>
      <w:r>
        <w:rPr>
          <w:rFonts w:ascii="Tahoma" w:eastAsia="Tahoma" w:hAnsi="Tahoma" w:cs="Tahoma"/>
          <w:color w:val="000000" w:themeColor="text1"/>
          <w:sz w:val="22"/>
          <w:szCs w:val="22"/>
        </w:rPr>
        <w:t>dispuestos</w:t>
      </w:r>
      <w:r w:rsidRPr="00196A3B">
        <w:rPr>
          <w:rFonts w:ascii="Tahoma" w:eastAsia="Tahoma" w:hAnsi="Tahoma" w:cs="Tahoma"/>
          <w:color w:val="000000" w:themeColor="text1"/>
          <w:sz w:val="22"/>
          <w:szCs w:val="22"/>
        </w:rPr>
        <w:t xml:space="preserve"> en los rellenos sanitarios</w:t>
      </w:r>
      <w:r>
        <w:rPr>
          <w:rFonts w:ascii="Tahoma" w:eastAsia="Tahoma" w:hAnsi="Tahoma" w:cs="Tahoma"/>
          <w:color w:val="000000" w:themeColor="text1"/>
          <w:sz w:val="22"/>
          <w:szCs w:val="22"/>
        </w:rPr>
        <w:t>.</w:t>
      </w:r>
    </w:p>
    <w:p w14:paraId="3F6DC068" w14:textId="77777777" w:rsidR="00502409" w:rsidRPr="00CA5D93" w:rsidRDefault="00502409" w:rsidP="00502409">
      <w:pPr>
        <w:jc w:val="both"/>
        <w:rPr>
          <w:rFonts w:ascii="Tahoma" w:eastAsia="Tahoma" w:hAnsi="Tahoma" w:cs="Tahoma"/>
          <w:color w:val="000000" w:themeColor="text1"/>
          <w:sz w:val="22"/>
          <w:szCs w:val="22"/>
        </w:rPr>
      </w:pPr>
    </w:p>
    <w:p w14:paraId="707B1B3D" w14:textId="77777777" w:rsidR="00502409" w:rsidRPr="00CA5D93" w:rsidRDefault="00502409" w:rsidP="00502409">
      <w:pPr>
        <w:jc w:val="both"/>
        <w:rPr>
          <w:rFonts w:ascii="Tahoma" w:eastAsia="Tahoma" w:hAnsi="Tahoma" w:cs="Tahoma"/>
          <w:b/>
          <w:color w:val="000000" w:themeColor="text1"/>
          <w:sz w:val="22"/>
          <w:szCs w:val="22"/>
          <w:u w:val="single"/>
        </w:rPr>
      </w:pPr>
      <w:r w:rsidRPr="00CA5D93">
        <w:rPr>
          <w:rFonts w:ascii="Tahoma" w:eastAsia="Tahoma" w:hAnsi="Tahoma" w:cs="Tahoma"/>
          <w:b/>
          <w:color w:val="000000" w:themeColor="text1"/>
          <w:sz w:val="22"/>
          <w:szCs w:val="22"/>
          <w:u w:val="single"/>
        </w:rPr>
        <w:t>Indicador de Gestión</w:t>
      </w:r>
    </w:p>
    <w:p w14:paraId="3DD0DB9C" w14:textId="77777777" w:rsidR="00502409" w:rsidRPr="00CA5D93" w:rsidRDefault="00502409" w:rsidP="00502409">
      <w:pPr>
        <w:jc w:val="both"/>
        <w:rPr>
          <w:rFonts w:ascii="Tahoma" w:eastAsia="Tahoma" w:hAnsi="Tahoma" w:cs="Tahoma"/>
          <w:color w:val="000000" w:themeColor="text1"/>
          <w:sz w:val="22"/>
          <w:szCs w:val="22"/>
        </w:rPr>
      </w:pPr>
    </w:p>
    <w:p w14:paraId="1085D19B" w14:textId="3F51AC1F" w:rsidR="00502409" w:rsidRPr="00CA5D93" w:rsidRDefault="00D963D1" w:rsidP="00502409">
      <w:pPr>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w:t>
      </w:r>
      <w:r w:rsidR="00502409" w:rsidRPr="00CA5D93">
        <w:rPr>
          <w:rFonts w:ascii="Tahoma" w:eastAsia="Tahoma" w:hAnsi="Tahoma" w:cs="Tahoma"/>
          <w:color w:val="000000" w:themeColor="text1"/>
          <w:sz w:val="22"/>
          <w:szCs w:val="22"/>
        </w:rPr>
        <w:t>Toneladas de residuos dispuestos en relleno /Tonelaje de residuos dispuesto en relleno del año anterior en el mismo periodo) *100</w:t>
      </w:r>
    </w:p>
    <w:p w14:paraId="78C6EA4B" w14:textId="77777777" w:rsidR="00502409" w:rsidRPr="00CA5D93" w:rsidRDefault="00502409" w:rsidP="00502409">
      <w:pPr>
        <w:jc w:val="both"/>
        <w:rPr>
          <w:rFonts w:ascii="Tahoma" w:eastAsia="Tahoma" w:hAnsi="Tahoma" w:cs="Tahoma"/>
          <w:color w:val="000000" w:themeColor="text1"/>
          <w:sz w:val="22"/>
          <w:szCs w:val="22"/>
        </w:rPr>
      </w:pPr>
    </w:p>
    <w:p w14:paraId="021727ED" w14:textId="77777777" w:rsidR="00502409" w:rsidRPr="00CA5D93" w:rsidRDefault="00502409" w:rsidP="00502409">
      <w:pPr>
        <w:jc w:val="both"/>
        <w:rPr>
          <w:rFonts w:ascii="Tahoma" w:eastAsia="Tahoma" w:hAnsi="Tahoma" w:cs="Tahoma"/>
          <w:color w:val="000000" w:themeColor="text1"/>
          <w:sz w:val="22"/>
          <w:szCs w:val="22"/>
        </w:rPr>
      </w:pPr>
    </w:p>
    <w:p w14:paraId="4D635922" w14:textId="77777777" w:rsidR="00502409" w:rsidRPr="00CA5D93" w:rsidRDefault="00502409" w:rsidP="00502409">
      <w:pPr>
        <w:jc w:val="both"/>
        <w:rPr>
          <w:rFonts w:ascii="Tahoma" w:eastAsia="Tahoma" w:hAnsi="Tahoma" w:cs="Tahoma"/>
          <w:b/>
          <w:color w:val="000000" w:themeColor="text1"/>
          <w:sz w:val="22"/>
          <w:szCs w:val="22"/>
          <w:u w:val="single"/>
        </w:rPr>
      </w:pPr>
      <w:r w:rsidRPr="00CA5D93">
        <w:rPr>
          <w:rFonts w:ascii="Tahoma" w:eastAsia="Tahoma" w:hAnsi="Tahoma" w:cs="Tahoma"/>
          <w:b/>
          <w:color w:val="000000" w:themeColor="text1"/>
          <w:sz w:val="22"/>
          <w:szCs w:val="22"/>
          <w:u w:val="single"/>
        </w:rPr>
        <w:t>Actividades:</w:t>
      </w:r>
    </w:p>
    <w:p w14:paraId="775F435E" w14:textId="77777777" w:rsidR="00502409" w:rsidRPr="00CA5D93" w:rsidRDefault="00502409" w:rsidP="00502409">
      <w:pPr>
        <w:jc w:val="both"/>
        <w:rPr>
          <w:rFonts w:ascii="Tahoma" w:eastAsia="Tahoma" w:hAnsi="Tahoma" w:cs="Tahoma"/>
          <w:color w:val="000000" w:themeColor="text1"/>
          <w:sz w:val="22"/>
          <w:szCs w:val="22"/>
        </w:rPr>
      </w:pPr>
    </w:p>
    <w:p w14:paraId="1CA87213" w14:textId="77777777" w:rsidR="00502409" w:rsidRPr="00CA5D93" w:rsidRDefault="00502409" w:rsidP="00502409">
      <w:pPr>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PLANIFICACIÓN:  </w:t>
      </w:r>
    </w:p>
    <w:p w14:paraId="052CFF60"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                                                                                                                                                                                                            1. Elaboración del Plan de las actividades a realizar.</w:t>
      </w:r>
    </w:p>
    <w:p w14:paraId="2A4DA965"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2. Consolidación de datos estudiados y comportamentales de la última década.                                                                                                                                                                 </w:t>
      </w:r>
    </w:p>
    <w:p w14:paraId="00683EEB"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lastRenderedPageBreak/>
        <w:t xml:space="preserve">3. Análisis e identificación de las rutas de recolección y gestión para la ampliación de la cobertura de la gestión de residuos sólidos en el municipio.                                                                                                                                                                 </w:t>
      </w:r>
    </w:p>
    <w:p w14:paraId="3A426BD4"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                                                                                                                                                                                                                           ESTRATEGIAS DE EDUCACIÓN</w:t>
      </w:r>
    </w:p>
    <w:p w14:paraId="212F6F2C" w14:textId="3B450524"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                                                                                                                                                                           1. Comercio: Jornadas pedagógicas sobre separación en la fuente y ruta selectiva</w:t>
      </w:r>
      <w:r w:rsidR="00D963D1">
        <w:rPr>
          <w:rFonts w:ascii="Tahoma" w:eastAsia="Tahoma" w:hAnsi="Tahoma" w:cs="Tahoma"/>
          <w:color w:val="000000" w:themeColor="text1"/>
          <w:sz w:val="22"/>
          <w:szCs w:val="22"/>
        </w:rPr>
        <w:t>.</w:t>
      </w:r>
    </w:p>
    <w:p w14:paraId="33C8B3F7"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2. Domiciliarios: Campañas de sensibilización puerta a puerta y ruta selectiva.                                                             </w:t>
      </w:r>
    </w:p>
    <w:p w14:paraId="35ACE16C"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3. Rural: Campaña de Manejo adecuado de residuos agroquímicos en zonas rurales, en puntos críticos como caminos, quebradas, cuerpos hídricos, escombreras, puentes, entre otros identificados y priorizados, para establecer su recuperación a través de jornadas ambientales participativas.                                                     </w:t>
      </w:r>
    </w:p>
    <w:p w14:paraId="4450CC25"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4. Formar, uniformar y dignificar la tarea de los recuperadores de oficio en el municipio y que así mismo ellos funcionen como un promotor de buenas prácticas ambientales.</w:t>
      </w:r>
    </w:p>
    <w:p w14:paraId="6AB46E19" w14:textId="77777777" w:rsidR="00502409" w:rsidRPr="00CA5D93" w:rsidRDefault="00502409" w:rsidP="00502409">
      <w:pPr>
        <w:jc w:val="both"/>
        <w:rPr>
          <w:rFonts w:ascii="Tahoma" w:eastAsia="Tahoma" w:hAnsi="Tahoma" w:cs="Tahoma"/>
          <w:color w:val="000000" w:themeColor="text1"/>
          <w:sz w:val="22"/>
          <w:szCs w:val="22"/>
        </w:rPr>
      </w:pPr>
    </w:p>
    <w:p w14:paraId="26F099F0" w14:textId="116C1204" w:rsidR="00502409" w:rsidRPr="00CA5D93" w:rsidRDefault="006B5895" w:rsidP="00502409">
      <w:pPr>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SEGUIMIENTO:</w:t>
      </w:r>
    </w:p>
    <w:p w14:paraId="774E5264" w14:textId="77777777" w:rsidR="00502409" w:rsidRPr="00CA5D93" w:rsidRDefault="00502409" w:rsidP="00502409">
      <w:pPr>
        <w:jc w:val="both"/>
        <w:rPr>
          <w:rFonts w:ascii="Tahoma" w:eastAsia="Tahoma" w:hAnsi="Tahoma" w:cs="Tahoma"/>
          <w:color w:val="000000" w:themeColor="text1"/>
          <w:sz w:val="22"/>
          <w:szCs w:val="22"/>
        </w:rPr>
      </w:pPr>
    </w:p>
    <w:p w14:paraId="12BBCE1A"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1. Policía y Alcaldía Municipal realizando controles a través de comparendos a ciudadanos infractores de la norma. </w:t>
      </w:r>
    </w:p>
    <w:p w14:paraId="49DE7404"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2. Pesaje toneladas los residuos recolectados.                                                                 </w:t>
      </w:r>
    </w:p>
    <w:p w14:paraId="76159C9C"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3. Evaluación de los indicadores y análisis de los indicadores.   </w:t>
      </w:r>
    </w:p>
    <w:p w14:paraId="362600BD" w14:textId="77777777" w:rsidR="00502409" w:rsidRPr="00CA5D93"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4. Presentar los resultados a la comunidad en espacios como rendición de cuentas.   </w:t>
      </w:r>
    </w:p>
    <w:p w14:paraId="6AF71412" w14:textId="77777777" w:rsidR="00502409" w:rsidRDefault="00502409" w:rsidP="00502409">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 xml:space="preserve">5. Medidas de mejora.        </w:t>
      </w:r>
    </w:p>
    <w:bookmarkEnd w:id="95"/>
    <w:p w14:paraId="23C9E656" w14:textId="77777777" w:rsidR="00502409" w:rsidRPr="00142C9E" w:rsidRDefault="00502409" w:rsidP="00142C9E">
      <w:pPr>
        <w:jc w:val="both"/>
        <w:rPr>
          <w:rFonts w:ascii="Tahoma" w:eastAsia="Tahoma" w:hAnsi="Tahoma" w:cs="Tahoma"/>
          <w:color w:val="000000" w:themeColor="text1"/>
          <w:sz w:val="22"/>
          <w:szCs w:val="22"/>
        </w:rPr>
      </w:pPr>
    </w:p>
    <w:p w14:paraId="2A515A07" w14:textId="5D5300DA" w:rsidR="00502409" w:rsidRPr="00142C9E" w:rsidRDefault="008C405C" w:rsidP="00142C9E">
      <w:pPr>
        <w:jc w:val="both"/>
        <w:rPr>
          <w:rFonts w:ascii="Tahoma" w:eastAsia="Tahoma" w:hAnsi="Tahoma" w:cs="Tahoma"/>
          <w:b/>
          <w:bCs/>
          <w:i/>
          <w:sz w:val="22"/>
          <w:szCs w:val="22"/>
        </w:rPr>
      </w:pPr>
      <w:r w:rsidRPr="00142C9E">
        <w:rPr>
          <w:rFonts w:ascii="Tahoma" w:eastAsia="Tahoma" w:hAnsi="Tahoma" w:cs="Tahoma"/>
          <w:sz w:val="22"/>
          <w:szCs w:val="22"/>
        </w:rPr>
        <w:t>El Plan Desarrollo Departamental presenta el programa de Manejo del Riesgo Ambiental, con el proyecto Dimensión emergencia y desastres. Puerto Salgar sin riesgo se convierte en una extensión para cumplir las metas en educar, prevenir y enfrentar las situaciones de emergencia.</w:t>
      </w:r>
    </w:p>
    <w:p w14:paraId="51C16205" w14:textId="77777777" w:rsidR="008C405C" w:rsidRPr="008C405C" w:rsidRDefault="008C405C" w:rsidP="008C405C">
      <w:pPr>
        <w:rPr>
          <w:rFonts w:eastAsia="Tahoma"/>
          <w:lang w:eastAsia="en-US"/>
        </w:rPr>
      </w:pPr>
    </w:p>
    <w:p w14:paraId="56BF0EC9" w14:textId="29CA796A" w:rsidR="005C4C02" w:rsidRPr="00631D10" w:rsidRDefault="005C4C02" w:rsidP="006B5895">
      <w:pPr>
        <w:pStyle w:val="Ttulo2"/>
        <w:numPr>
          <w:ilvl w:val="1"/>
          <w:numId w:val="21"/>
        </w:numPr>
        <w:spacing w:before="0" w:after="0"/>
        <w:jc w:val="both"/>
        <w:rPr>
          <w:rFonts w:ascii="Tahoma" w:eastAsia="Tahoma" w:hAnsi="Tahoma" w:cs="Tahoma"/>
          <w:i w:val="0"/>
          <w:color w:val="FF0000"/>
          <w:sz w:val="22"/>
          <w:szCs w:val="22"/>
        </w:rPr>
      </w:pPr>
      <w:bookmarkStart w:id="96" w:name="_Toc26702042"/>
      <w:r w:rsidRPr="00631D10">
        <w:rPr>
          <w:rFonts w:ascii="Tahoma" w:eastAsia="Tahoma" w:hAnsi="Tahoma" w:cs="Tahoma"/>
          <w:i w:val="0"/>
          <w:sz w:val="22"/>
          <w:szCs w:val="22"/>
        </w:rPr>
        <w:t xml:space="preserve">PROGRAMA </w:t>
      </w:r>
      <w:r w:rsidR="00502409">
        <w:rPr>
          <w:rFonts w:ascii="Tahoma" w:eastAsia="Tahoma" w:hAnsi="Tahoma" w:cs="Tahoma"/>
          <w:i w:val="0"/>
          <w:sz w:val="22"/>
          <w:szCs w:val="22"/>
        </w:rPr>
        <w:t>5</w:t>
      </w:r>
      <w:r w:rsidRPr="00631D10">
        <w:rPr>
          <w:rFonts w:ascii="Tahoma" w:eastAsia="Tahoma" w:hAnsi="Tahoma" w:cs="Tahoma"/>
          <w:i w:val="0"/>
          <w:sz w:val="22"/>
          <w:szCs w:val="22"/>
        </w:rPr>
        <w:t xml:space="preserve">: </w:t>
      </w:r>
      <w:r w:rsidR="00AD7867">
        <w:rPr>
          <w:rFonts w:ascii="Tahoma" w:eastAsia="Tahoma" w:hAnsi="Tahoma" w:cs="Tahoma"/>
          <w:i w:val="0"/>
          <w:sz w:val="22"/>
          <w:szCs w:val="22"/>
        </w:rPr>
        <w:t>PUERTO SALGAR</w:t>
      </w:r>
      <w:r w:rsidRPr="00631D10">
        <w:rPr>
          <w:rFonts w:ascii="Tahoma" w:eastAsia="Tahoma" w:hAnsi="Tahoma" w:cs="Tahoma"/>
          <w:i w:val="0"/>
          <w:sz w:val="22"/>
          <w:szCs w:val="22"/>
        </w:rPr>
        <w:t xml:space="preserve"> SIN RIESGO</w:t>
      </w:r>
      <w:bookmarkEnd w:id="82"/>
      <w:bookmarkEnd w:id="96"/>
    </w:p>
    <w:p w14:paraId="7AA72AA7" w14:textId="77777777" w:rsidR="005C4C02" w:rsidRPr="00631D10" w:rsidRDefault="005C4C02" w:rsidP="005C4C02">
      <w:pPr>
        <w:ind w:left="708"/>
        <w:jc w:val="both"/>
        <w:rPr>
          <w:rFonts w:ascii="Tahoma" w:eastAsia="Tahoma" w:hAnsi="Tahoma" w:cs="Tahoma"/>
          <w:sz w:val="22"/>
          <w:szCs w:val="22"/>
        </w:rPr>
      </w:pPr>
    </w:p>
    <w:p w14:paraId="7A1C4F9C" w14:textId="47791AC4" w:rsidR="005C4C02" w:rsidRPr="00631D10" w:rsidRDefault="005C4C02" w:rsidP="006B5895">
      <w:pPr>
        <w:numPr>
          <w:ilvl w:val="2"/>
          <w:numId w:val="21"/>
        </w:numPr>
        <w:jc w:val="both"/>
        <w:rPr>
          <w:rFonts w:ascii="Tahoma" w:eastAsia="Tahoma" w:hAnsi="Tahoma" w:cs="Tahoma"/>
          <w:b/>
          <w:sz w:val="22"/>
          <w:szCs w:val="22"/>
          <w:u w:val="single"/>
        </w:rPr>
      </w:pPr>
      <w:r w:rsidRPr="00631D10">
        <w:rPr>
          <w:rFonts w:ascii="Tahoma" w:eastAsia="Tahoma" w:hAnsi="Tahoma" w:cs="Tahoma"/>
          <w:sz w:val="22"/>
          <w:szCs w:val="22"/>
        </w:rPr>
        <w:t>PROYECTO</w:t>
      </w:r>
      <w:r w:rsidR="00502409">
        <w:rPr>
          <w:rFonts w:ascii="Tahoma" w:eastAsia="Tahoma" w:hAnsi="Tahoma" w:cs="Tahoma"/>
          <w:sz w:val="22"/>
          <w:szCs w:val="22"/>
        </w:rPr>
        <w:t xml:space="preserve"> 5</w:t>
      </w:r>
      <w:r w:rsidRPr="00631D10">
        <w:rPr>
          <w:rFonts w:ascii="Tahoma" w:eastAsia="Tahoma" w:hAnsi="Tahoma" w:cs="Tahoma"/>
          <w:sz w:val="22"/>
          <w:szCs w:val="22"/>
        </w:rPr>
        <w:t xml:space="preserve">.1. </w:t>
      </w:r>
      <w:bookmarkStart w:id="97" w:name="_Hlk25742668"/>
      <w:r w:rsidRPr="00631D10">
        <w:rPr>
          <w:rFonts w:ascii="Tahoma" w:eastAsia="Tahoma" w:hAnsi="Tahoma" w:cs="Tahoma"/>
          <w:sz w:val="22"/>
          <w:szCs w:val="22"/>
        </w:rPr>
        <w:t>Medidas de adaptación en gestión de riesgo y cambio climático.</w:t>
      </w:r>
    </w:p>
    <w:p w14:paraId="2B27191F" w14:textId="77777777" w:rsidR="005C4C02" w:rsidRPr="00631D10" w:rsidRDefault="005C4C02" w:rsidP="005C4C02">
      <w:pPr>
        <w:ind w:left="1440"/>
        <w:jc w:val="both"/>
        <w:rPr>
          <w:rFonts w:ascii="Tahoma" w:eastAsia="Tahoma" w:hAnsi="Tahoma" w:cs="Tahoma"/>
          <w:b/>
          <w:sz w:val="22"/>
          <w:szCs w:val="22"/>
          <w:u w:val="single"/>
        </w:rPr>
      </w:pPr>
    </w:p>
    <w:p w14:paraId="15FB8112" w14:textId="77777777" w:rsidR="005C4C02" w:rsidRPr="00631D10" w:rsidRDefault="005C4C02" w:rsidP="005C4C02">
      <w:pPr>
        <w:jc w:val="both"/>
        <w:rPr>
          <w:rFonts w:ascii="Tahoma" w:eastAsia="Tahoma" w:hAnsi="Tahoma" w:cs="Tahoma"/>
          <w:b/>
          <w:sz w:val="22"/>
          <w:szCs w:val="22"/>
          <w:u w:val="single"/>
        </w:rPr>
      </w:pPr>
      <w:r w:rsidRPr="00631D10">
        <w:rPr>
          <w:rFonts w:ascii="Tahoma" w:eastAsia="Tahoma" w:hAnsi="Tahoma" w:cs="Tahoma"/>
          <w:b/>
          <w:sz w:val="22"/>
          <w:szCs w:val="22"/>
          <w:u w:val="single"/>
        </w:rPr>
        <w:t>Objetivo</w:t>
      </w:r>
    </w:p>
    <w:p w14:paraId="6C935BF7" w14:textId="77777777" w:rsidR="005C4C02" w:rsidRPr="00631D10" w:rsidRDefault="005C4C02" w:rsidP="005C4C02">
      <w:pPr>
        <w:jc w:val="both"/>
        <w:rPr>
          <w:rFonts w:ascii="Tahoma" w:eastAsia="Tahoma" w:hAnsi="Tahoma" w:cs="Tahoma"/>
          <w:sz w:val="22"/>
          <w:szCs w:val="22"/>
        </w:rPr>
      </w:pPr>
    </w:p>
    <w:p w14:paraId="6C3BF70F" w14:textId="77777777" w:rsidR="005C4C02" w:rsidRPr="00631D10" w:rsidRDefault="005C4C02" w:rsidP="005C4C02">
      <w:pPr>
        <w:jc w:val="both"/>
        <w:rPr>
          <w:rFonts w:ascii="Tahoma" w:eastAsia="Tahoma" w:hAnsi="Tahoma" w:cs="Tahoma"/>
          <w:sz w:val="22"/>
          <w:szCs w:val="22"/>
        </w:rPr>
      </w:pPr>
      <w:r w:rsidRPr="00631D10">
        <w:rPr>
          <w:rFonts w:ascii="Tahoma" w:eastAsia="Tahoma" w:hAnsi="Tahoma" w:cs="Tahoma"/>
          <w:sz w:val="22"/>
          <w:szCs w:val="22"/>
        </w:rPr>
        <w:t>Generar condiciones de bienestar, seguridad y calidad de vida abordando la educación ambiental como herramienta para la reparación en prevención y atención de riesgos en la comunidad.</w:t>
      </w:r>
    </w:p>
    <w:p w14:paraId="5381DCAE" w14:textId="77777777" w:rsidR="005C4C02" w:rsidRPr="00631D10" w:rsidRDefault="005C4C02" w:rsidP="005C4C02">
      <w:pPr>
        <w:jc w:val="both"/>
        <w:rPr>
          <w:rFonts w:ascii="Tahoma" w:eastAsia="Tahoma" w:hAnsi="Tahoma" w:cs="Tahoma"/>
          <w:sz w:val="22"/>
          <w:szCs w:val="22"/>
        </w:rPr>
      </w:pPr>
    </w:p>
    <w:p w14:paraId="37FBDE25" w14:textId="77777777" w:rsidR="005C4C02" w:rsidRPr="00631D10" w:rsidRDefault="005C4C02" w:rsidP="005C4C02">
      <w:pPr>
        <w:jc w:val="both"/>
        <w:rPr>
          <w:rFonts w:ascii="Tahoma" w:eastAsia="Tahoma" w:hAnsi="Tahoma" w:cs="Tahoma"/>
          <w:b/>
          <w:sz w:val="22"/>
          <w:szCs w:val="22"/>
          <w:u w:val="single"/>
        </w:rPr>
      </w:pPr>
      <w:r w:rsidRPr="00631D10">
        <w:rPr>
          <w:rFonts w:ascii="Tahoma" w:eastAsia="Tahoma" w:hAnsi="Tahoma" w:cs="Tahoma"/>
          <w:b/>
          <w:sz w:val="22"/>
          <w:szCs w:val="22"/>
          <w:u w:val="single"/>
        </w:rPr>
        <w:t>Meta</w:t>
      </w:r>
    </w:p>
    <w:p w14:paraId="54861099" w14:textId="77777777" w:rsidR="005C4C02" w:rsidRPr="00631D10" w:rsidRDefault="005C4C02" w:rsidP="005C4C02">
      <w:pPr>
        <w:jc w:val="both"/>
        <w:rPr>
          <w:rFonts w:ascii="Tahoma" w:eastAsia="Tahoma" w:hAnsi="Tahoma" w:cs="Tahoma"/>
          <w:b/>
          <w:sz w:val="22"/>
          <w:szCs w:val="22"/>
          <w:u w:val="single"/>
        </w:rPr>
      </w:pPr>
    </w:p>
    <w:p w14:paraId="11A6EEA5" w14:textId="7AA74270" w:rsidR="005C4C02" w:rsidRDefault="000B6EEE" w:rsidP="005C4C02">
      <w:pPr>
        <w:jc w:val="both"/>
        <w:rPr>
          <w:rFonts w:ascii="Tahoma" w:eastAsia="Tahoma" w:hAnsi="Tahoma" w:cs="Tahoma"/>
          <w:sz w:val="22"/>
          <w:szCs w:val="22"/>
        </w:rPr>
      </w:pPr>
      <w:r w:rsidRPr="000B6EEE">
        <w:rPr>
          <w:rFonts w:ascii="Tahoma" w:eastAsia="Tahoma" w:hAnsi="Tahoma" w:cs="Tahoma"/>
          <w:sz w:val="22"/>
          <w:szCs w:val="22"/>
        </w:rPr>
        <w:t>Preparar a la población de P</w:t>
      </w:r>
      <w:r>
        <w:rPr>
          <w:rFonts w:ascii="Tahoma" w:eastAsia="Tahoma" w:hAnsi="Tahoma" w:cs="Tahoma"/>
          <w:sz w:val="22"/>
          <w:szCs w:val="22"/>
        </w:rPr>
        <w:t>uer</w:t>
      </w:r>
      <w:r w:rsidRPr="000B6EEE">
        <w:rPr>
          <w:rFonts w:ascii="Tahoma" w:eastAsia="Tahoma" w:hAnsi="Tahoma" w:cs="Tahoma"/>
          <w:sz w:val="22"/>
          <w:szCs w:val="22"/>
        </w:rPr>
        <w:t xml:space="preserve">to Salgar en temáticas de gestión del </w:t>
      </w:r>
      <w:proofErr w:type="gramStart"/>
      <w:r w:rsidRPr="000B6EEE">
        <w:rPr>
          <w:rFonts w:ascii="Tahoma" w:eastAsia="Tahoma" w:hAnsi="Tahoma" w:cs="Tahoma"/>
          <w:sz w:val="22"/>
          <w:szCs w:val="22"/>
        </w:rPr>
        <w:t>riesgo  y</w:t>
      </w:r>
      <w:proofErr w:type="gramEnd"/>
      <w:r w:rsidRPr="000B6EEE">
        <w:rPr>
          <w:rFonts w:ascii="Tahoma" w:eastAsia="Tahoma" w:hAnsi="Tahoma" w:cs="Tahoma"/>
          <w:sz w:val="22"/>
          <w:szCs w:val="22"/>
        </w:rPr>
        <w:t xml:space="preserve"> adaptación</w:t>
      </w:r>
      <w:r>
        <w:rPr>
          <w:rFonts w:ascii="Tahoma" w:eastAsia="Tahoma" w:hAnsi="Tahoma" w:cs="Tahoma"/>
          <w:sz w:val="22"/>
          <w:szCs w:val="22"/>
        </w:rPr>
        <w:t>.</w:t>
      </w:r>
    </w:p>
    <w:p w14:paraId="23A569E8" w14:textId="77777777" w:rsidR="000B6EEE" w:rsidRPr="00631D10" w:rsidRDefault="000B6EEE" w:rsidP="005C4C02">
      <w:pPr>
        <w:jc w:val="both"/>
        <w:rPr>
          <w:rFonts w:ascii="Tahoma" w:eastAsia="Tahoma" w:hAnsi="Tahoma" w:cs="Tahoma"/>
          <w:sz w:val="22"/>
          <w:szCs w:val="22"/>
        </w:rPr>
      </w:pPr>
    </w:p>
    <w:p w14:paraId="4C1DF267" w14:textId="77777777" w:rsidR="005C4C02" w:rsidRPr="00631D10" w:rsidRDefault="005C4C02" w:rsidP="005C4C02">
      <w:pPr>
        <w:jc w:val="both"/>
        <w:rPr>
          <w:rFonts w:ascii="Tahoma" w:eastAsia="Tahoma" w:hAnsi="Tahoma" w:cs="Tahoma"/>
          <w:b/>
          <w:sz w:val="22"/>
          <w:szCs w:val="22"/>
          <w:u w:val="single"/>
        </w:rPr>
      </w:pPr>
      <w:r w:rsidRPr="00631D10">
        <w:rPr>
          <w:rFonts w:ascii="Tahoma" w:eastAsia="Tahoma" w:hAnsi="Tahoma" w:cs="Tahoma"/>
          <w:b/>
          <w:sz w:val="22"/>
          <w:szCs w:val="22"/>
          <w:u w:val="single"/>
        </w:rPr>
        <w:t>Impacto esperado</w:t>
      </w:r>
    </w:p>
    <w:p w14:paraId="33E937AE" w14:textId="77777777" w:rsidR="005C4C02" w:rsidRPr="00631D10" w:rsidRDefault="005C4C02" w:rsidP="005C4C02">
      <w:pPr>
        <w:jc w:val="both"/>
        <w:rPr>
          <w:rFonts w:ascii="Tahoma" w:eastAsia="Tahoma" w:hAnsi="Tahoma" w:cs="Tahoma"/>
          <w:sz w:val="22"/>
          <w:szCs w:val="22"/>
        </w:rPr>
      </w:pPr>
    </w:p>
    <w:p w14:paraId="1509D505" w14:textId="11BDB92B" w:rsidR="005C4C02" w:rsidRPr="00631D10" w:rsidRDefault="0073706F" w:rsidP="005C4C02">
      <w:pPr>
        <w:jc w:val="both"/>
        <w:rPr>
          <w:rFonts w:ascii="Tahoma" w:eastAsia="Tahoma" w:hAnsi="Tahoma" w:cs="Tahoma"/>
          <w:sz w:val="22"/>
          <w:szCs w:val="22"/>
        </w:rPr>
      </w:pPr>
      <w:r w:rsidRPr="0073706F">
        <w:rPr>
          <w:rFonts w:ascii="Tahoma" w:eastAsia="Tahoma" w:hAnsi="Tahoma" w:cs="Tahoma"/>
          <w:sz w:val="22"/>
          <w:szCs w:val="22"/>
        </w:rPr>
        <w:t xml:space="preserve">Mejorar la capacidad de respuesta de los salgareños en </w:t>
      </w:r>
      <w:r w:rsidR="005C4C02" w:rsidRPr="0073706F">
        <w:rPr>
          <w:rFonts w:ascii="Tahoma" w:eastAsia="Tahoma" w:hAnsi="Tahoma" w:cs="Tahoma"/>
          <w:sz w:val="22"/>
          <w:szCs w:val="22"/>
        </w:rPr>
        <w:t>evento</w:t>
      </w:r>
      <w:r w:rsidRPr="0073706F">
        <w:rPr>
          <w:rFonts w:ascii="Tahoma" w:eastAsia="Tahoma" w:hAnsi="Tahoma" w:cs="Tahoma"/>
          <w:sz w:val="22"/>
          <w:szCs w:val="22"/>
        </w:rPr>
        <w:t>s</w:t>
      </w:r>
      <w:r w:rsidR="005C4C02" w:rsidRPr="0073706F">
        <w:rPr>
          <w:rFonts w:ascii="Tahoma" w:eastAsia="Tahoma" w:hAnsi="Tahoma" w:cs="Tahoma"/>
          <w:sz w:val="22"/>
          <w:szCs w:val="22"/>
        </w:rPr>
        <w:t xml:space="preserve"> de riesgo de mayor magnitud.</w:t>
      </w:r>
    </w:p>
    <w:p w14:paraId="353DED3F" w14:textId="77777777" w:rsidR="005C4C02" w:rsidRPr="00631D10" w:rsidRDefault="005C4C02" w:rsidP="005C4C02">
      <w:pPr>
        <w:jc w:val="both"/>
        <w:rPr>
          <w:rFonts w:ascii="Tahoma" w:eastAsia="Tahoma" w:hAnsi="Tahoma" w:cs="Tahoma"/>
          <w:sz w:val="22"/>
          <w:szCs w:val="22"/>
        </w:rPr>
      </w:pPr>
    </w:p>
    <w:p w14:paraId="23C347DB" w14:textId="77777777" w:rsidR="005C4C02" w:rsidRPr="00631D10" w:rsidRDefault="005C4C02" w:rsidP="005C4C02">
      <w:pPr>
        <w:jc w:val="both"/>
        <w:rPr>
          <w:rFonts w:ascii="Tahoma" w:eastAsia="Tahoma" w:hAnsi="Tahoma" w:cs="Tahoma"/>
          <w:b/>
          <w:sz w:val="22"/>
          <w:szCs w:val="22"/>
          <w:u w:val="single"/>
        </w:rPr>
      </w:pPr>
      <w:r w:rsidRPr="00631D10">
        <w:rPr>
          <w:rFonts w:ascii="Tahoma" w:eastAsia="Tahoma" w:hAnsi="Tahoma" w:cs="Tahoma"/>
          <w:b/>
          <w:sz w:val="22"/>
          <w:szCs w:val="22"/>
          <w:u w:val="single"/>
        </w:rPr>
        <w:t>Indicador de Gestión</w:t>
      </w:r>
    </w:p>
    <w:p w14:paraId="15A8585B" w14:textId="77777777" w:rsidR="005C4C02" w:rsidRPr="00631D10" w:rsidRDefault="005C4C02" w:rsidP="005C4C02">
      <w:pPr>
        <w:jc w:val="both"/>
        <w:rPr>
          <w:rFonts w:ascii="Tahoma" w:eastAsia="Tahoma" w:hAnsi="Tahoma" w:cs="Tahoma"/>
          <w:sz w:val="22"/>
          <w:szCs w:val="22"/>
        </w:rPr>
      </w:pPr>
    </w:p>
    <w:p w14:paraId="76524C95" w14:textId="77777777" w:rsidR="005C4C02" w:rsidRDefault="005C4C02" w:rsidP="005C4C02">
      <w:pPr>
        <w:jc w:val="both"/>
        <w:rPr>
          <w:rFonts w:ascii="Tahoma" w:eastAsia="Tahoma" w:hAnsi="Tahoma" w:cs="Tahoma"/>
          <w:sz w:val="22"/>
          <w:szCs w:val="22"/>
        </w:rPr>
      </w:pPr>
      <w:r w:rsidRPr="00631D10">
        <w:rPr>
          <w:rFonts w:ascii="Tahoma" w:eastAsia="Tahoma" w:hAnsi="Tahoma" w:cs="Tahoma"/>
          <w:sz w:val="22"/>
          <w:szCs w:val="22"/>
        </w:rPr>
        <w:t>(Número de Simulacros ejecutados/Número de simulacros planeadas) *100</w:t>
      </w:r>
    </w:p>
    <w:p w14:paraId="367573A6" w14:textId="77777777" w:rsidR="0073706F" w:rsidRDefault="0073706F" w:rsidP="005C4C02">
      <w:pPr>
        <w:jc w:val="both"/>
        <w:rPr>
          <w:rFonts w:ascii="Tahoma" w:eastAsia="Tahoma" w:hAnsi="Tahoma" w:cs="Tahoma"/>
          <w:sz w:val="22"/>
          <w:szCs w:val="22"/>
        </w:rPr>
      </w:pPr>
    </w:p>
    <w:p w14:paraId="52E276A7" w14:textId="5CC1FE3A" w:rsidR="0073706F" w:rsidRPr="00631D10" w:rsidRDefault="0073706F" w:rsidP="005C4C02">
      <w:pPr>
        <w:jc w:val="both"/>
        <w:rPr>
          <w:rFonts w:ascii="Tahoma" w:eastAsia="Tahoma" w:hAnsi="Tahoma" w:cs="Tahoma"/>
          <w:sz w:val="22"/>
          <w:szCs w:val="22"/>
        </w:rPr>
      </w:pPr>
      <w:r>
        <w:rPr>
          <w:rFonts w:ascii="Tahoma" w:eastAsia="Tahoma" w:hAnsi="Tahoma" w:cs="Tahoma"/>
          <w:sz w:val="22"/>
          <w:szCs w:val="22"/>
        </w:rPr>
        <w:t xml:space="preserve">(Número de personas capacitadas planeadas/ Número de Personas </w:t>
      </w:r>
      <w:r w:rsidR="003A4740">
        <w:rPr>
          <w:rFonts w:ascii="Tahoma" w:eastAsia="Tahoma" w:hAnsi="Tahoma" w:cs="Tahoma"/>
          <w:sz w:val="22"/>
          <w:szCs w:val="22"/>
        </w:rPr>
        <w:t>capacitadas) *</w:t>
      </w:r>
      <w:r>
        <w:rPr>
          <w:rFonts w:ascii="Tahoma" w:eastAsia="Tahoma" w:hAnsi="Tahoma" w:cs="Tahoma"/>
          <w:sz w:val="22"/>
          <w:szCs w:val="22"/>
        </w:rPr>
        <w:t xml:space="preserve"> 100</w:t>
      </w:r>
    </w:p>
    <w:p w14:paraId="4E50F2CE" w14:textId="77777777" w:rsidR="005C4C02" w:rsidRPr="00631D10" w:rsidRDefault="005C4C02" w:rsidP="005C4C02">
      <w:pPr>
        <w:jc w:val="both"/>
        <w:rPr>
          <w:rFonts w:ascii="Tahoma" w:eastAsia="Tahoma" w:hAnsi="Tahoma" w:cs="Tahoma"/>
          <w:sz w:val="22"/>
          <w:szCs w:val="22"/>
        </w:rPr>
      </w:pPr>
    </w:p>
    <w:p w14:paraId="127F9A49" w14:textId="77777777" w:rsidR="005C4C02" w:rsidRPr="00631D10" w:rsidRDefault="005C4C02" w:rsidP="005C4C02">
      <w:pPr>
        <w:jc w:val="both"/>
        <w:rPr>
          <w:rFonts w:ascii="Tahoma" w:eastAsia="Tahoma" w:hAnsi="Tahoma" w:cs="Tahoma"/>
          <w:b/>
          <w:sz w:val="22"/>
          <w:szCs w:val="22"/>
          <w:u w:val="single"/>
        </w:rPr>
      </w:pPr>
      <w:r w:rsidRPr="00467A24">
        <w:rPr>
          <w:rFonts w:ascii="Tahoma" w:eastAsia="Tahoma" w:hAnsi="Tahoma" w:cs="Tahoma"/>
          <w:b/>
          <w:sz w:val="22"/>
          <w:szCs w:val="22"/>
          <w:u w:val="single"/>
        </w:rPr>
        <w:t>Actividades</w:t>
      </w:r>
      <w:r w:rsidRPr="00631D10">
        <w:rPr>
          <w:rFonts w:ascii="Tahoma" w:eastAsia="Tahoma" w:hAnsi="Tahoma" w:cs="Tahoma"/>
          <w:b/>
          <w:sz w:val="22"/>
          <w:szCs w:val="22"/>
          <w:u w:val="single"/>
        </w:rPr>
        <w:t>:</w:t>
      </w:r>
    </w:p>
    <w:p w14:paraId="444EA701" w14:textId="77777777" w:rsidR="005C4C02" w:rsidRPr="00631D10" w:rsidRDefault="005C4C02" w:rsidP="005C4C02">
      <w:pPr>
        <w:jc w:val="both"/>
        <w:rPr>
          <w:rFonts w:ascii="Tahoma" w:eastAsia="Tahoma" w:hAnsi="Tahoma" w:cs="Tahoma"/>
          <w:sz w:val="22"/>
          <w:szCs w:val="22"/>
        </w:rPr>
      </w:pPr>
    </w:p>
    <w:p w14:paraId="1869ABF4" w14:textId="77777777" w:rsidR="005C4C02" w:rsidRDefault="005C4C02" w:rsidP="005C4C02">
      <w:pPr>
        <w:jc w:val="both"/>
        <w:rPr>
          <w:rFonts w:ascii="Tahoma" w:eastAsia="Tahoma" w:hAnsi="Tahoma" w:cs="Tahoma"/>
          <w:sz w:val="22"/>
          <w:szCs w:val="22"/>
        </w:rPr>
      </w:pPr>
      <w:r w:rsidRPr="00631D10">
        <w:rPr>
          <w:rFonts w:ascii="Tahoma" w:eastAsia="Tahoma" w:hAnsi="Tahoma" w:cs="Tahoma"/>
          <w:sz w:val="22"/>
          <w:szCs w:val="22"/>
        </w:rPr>
        <w:t>PLANEACIÓN:</w:t>
      </w:r>
    </w:p>
    <w:p w14:paraId="28F67A45" w14:textId="77777777" w:rsidR="005C4C02" w:rsidRPr="00631D10" w:rsidRDefault="005C4C02" w:rsidP="005C4C02">
      <w:pPr>
        <w:jc w:val="both"/>
        <w:rPr>
          <w:rFonts w:ascii="Tahoma" w:eastAsia="Tahoma" w:hAnsi="Tahoma" w:cs="Tahoma"/>
          <w:sz w:val="22"/>
          <w:szCs w:val="22"/>
        </w:rPr>
      </w:pPr>
    </w:p>
    <w:p w14:paraId="12BD7F9D" w14:textId="77777777" w:rsidR="005C4C02" w:rsidRPr="00631D10" w:rsidRDefault="005C4C02" w:rsidP="006B5895">
      <w:pPr>
        <w:pStyle w:val="Prrafodelista"/>
        <w:numPr>
          <w:ilvl w:val="0"/>
          <w:numId w:val="22"/>
        </w:numPr>
        <w:jc w:val="both"/>
        <w:rPr>
          <w:rFonts w:ascii="Tahoma" w:eastAsia="Tahoma" w:hAnsi="Tahoma" w:cs="Tahoma"/>
        </w:rPr>
      </w:pPr>
      <w:r w:rsidRPr="00631D10">
        <w:rPr>
          <w:rFonts w:ascii="Tahoma" w:eastAsia="Tahoma" w:hAnsi="Tahoma" w:cs="Tahoma"/>
        </w:rPr>
        <w:t>Diseño del Plan Operativo</w:t>
      </w:r>
    </w:p>
    <w:p w14:paraId="0AD555A6" w14:textId="77777777" w:rsidR="005C4C02" w:rsidRPr="00631D10" w:rsidRDefault="005C4C02" w:rsidP="005C4C02">
      <w:pPr>
        <w:jc w:val="both"/>
        <w:rPr>
          <w:rFonts w:ascii="Tahoma" w:eastAsia="Tahoma" w:hAnsi="Tahoma" w:cs="Tahoma"/>
          <w:sz w:val="22"/>
          <w:szCs w:val="22"/>
        </w:rPr>
      </w:pPr>
    </w:p>
    <w:p w14:paraId="354369D8" w14:textId="77777777" w:rsidR="005C4C02" w:rsidRDefault="005C4C02" w:rsidP="005C4C02">
      <w:pPr>
        <w:jc w:val="both"/>
        <w:rPr>
          <w:rFonts w:ascii="Tahoma" w:eastAsia="Tahoma" w:hAnsi="Tahoma" w:cs="Tahoma"/>
          <w:sz w:val="22"/>
          <w:szCs w:val="22"/>
        </w:rPr>
      </w:pPr>
      <w:r w:rsidRPr="00631D10">
        <w:rPr>
          <w:rFonts w:ascii="Tahoma" w:eastAsia="Tahoma" w:hAnsi="Tahoma" w:cs="Tahoma"/>
          <w:sz w:val="22"/>
          <w:szCs w:val="22"/>
        </w:rPr>
        <w:t>ESTRATEGIAS DE COMUNICACIÓN:</w:t>
      </w:r>
    </w:p>
    <w:p w14:paraId="20B0E9EA" w14:textId="77777777" w:rsidR="00525375" w:rsidRDefault="00525375" w:rsidP="005C4C02">
      <w:pPr>
        <w:jc w:val="both"/>
        <w:rPr>
          <w:rFonts w:ascii="Tahoma" w:eastAsia="Tahoma" w:hAnsi="Tahoma" w:cs="Tahoma"/>
          <w:sz w:val="22"/>
          <w:szCs w:val="22"/>
        </w:rPr>
      </w:pPr>
    </w:p>
    <w:p w14:paraId="1A1281DF" w14:textId="77777777" w:rsidR="005C4C02" w:rsidRDefault="005C4C02" w:rsidP="006B5895">
      <w:pPr>
        <w:pStyle w:val="Prrafodelista"/>
        <w:numPr>
          <w:ilvl w:val="0"/>
          <w:numId w:val="22"/>
        </w:numPr>
        <w:jc w:val="both"/>
        <w:rPr>
          <w:rFonts w:ascii="Tahoma" w:eastAsia="Tahoma" w:hAnsi="Tahoma" w:cs="Tahoma"/>
        </w:rPr>
      </w:pPr>
      <w:r w:rsidRPr="00631D10">
        <w:rPr>
          <w:rFonts w:ascii="Tahoma" w:eastAsia="Tahoma" w:hAnsi="Tahoma" w:cs="Tahoma"/>
        </w:rPr>
        <w:t>Piezas comunicativas y cuñas radiales sobre las medidas en prevención y preparación ante un evento de riesgo.</w:t>
      </w:r>
    </w:p>
    <w:p w14:paraId="0B24E07E" w14:textId="2900D9D1" w:rsidR="00525375" w:rsidRPr="00631D10" w:rsidRDefault="00525375" w:rsidP="006B5895">
      <w:pPr>
        <w:pStyle w:val="Prrafodelista"/>
        <w:numPr>
          <w:ilvl w:val="0"/>
          <w:numId w:val="22"/>
        </w:numPr>
        <w:jc w:val="both"/>
        <w:rPr>
          <w:rFonts w:ascii="Tahoma" w:eastAsia="Tahoma" w:hAnsi="Tahoma" w:cs="Tahoma"/>
        </w:rPr>
      </w:pPr>
      <w:r>
        <w:rPr>
          <w:rFonts w:ascii="Tahoma" w:eastAsia="Tahoma" w:hAnsi="Tahoma" w:cs="Tahoma"/>
        </w:rPr>
        <w:t>Canales alternativos como redes sociales, carteles y perifoneo en los lugares más apartados.</w:t>
      </w:r>
    </w:p>
    <w:p w14:paraId="544CC48C" w14:textId="77777777" w:rsidR="00525375" w:rsidRDefault="00525375" w:rsidP="00525375">
      <w:pPr>
        <w:jc w:val="both"/>
        <w:rPr>
          <w:rFonts w:ascii="Tahoma" w:eastAsia="Tahoma" w:hAnsi="Tahoma" w:cs="Tahoma"/>
          <w:sz w:val="22"/>
          <w:szCs w:val="22"/>
        </w:rPr>
      </w:pPr>
      <w:r w:rsidRPr="00631D10">
        <w:rPr>
          <w:rFonts w:ascii="Tahoma" w:eastAsia="Tahoma" w:hAnsi="Tahoma" w:cs="Tahoma"/>
          <w:sz w:val="22"/>
          <w:szCs w:val="22"/>
        </w:rPr>
        <w:t>SENSIBILIZACIÓN:</w:t>
      </w:r>
    </w:p>
    <w:p w14:paraId="3AB9C692" w14:textId="77777777" w:rsidR="00525375" w:rsidRPr="00631D10" w:rsidRDefault="00525375" w:rsidP="00525375">
      <w:pPr>
        <w:jc w:val="both"/>
        <w:rPr>
          <w:rFonts w:ascii="Tahoma" w:eastAsia="Tahoma" w:hAnsi="Tahoma" w:cs="Tahoma"/>
          <w:sz w:val="22"/>
          <w:szCs w:val="22"/>
        </w:rPr>
      </w:pPr>
    </w:p>
    <w:p w14:paraId="201D197C" w14:textId="7F525EF2" w:rsidR="00525375" w:rsidRPr="00631D10" w:rsidRDefault="00525375" w:rsidP="006B5895">
      <w:pPr>
        <w:pStyle w:val="Prrafodelista"/>
        <w:numPr>
          <w:ilvl w:val="0"/>
          <w:numId w:val="22"/>
        </w:numPr>
        <w:jc w:val="both"/>
        <w:rPr>
          <w:rFonts w:ascii="Tahoma" w:eastAsia="Tahoma" w:hAnsi="Tahoma" w:cs="Tahoma"/>
        </w:rPr>
      </w:pPr>
      <w:r w:rsidRPr="00631D10">
        <w:rPr>
          <w:rFonts w:ascii="Tahoma" w:eastAsia="Tahoma" w:hAnsi="Tahoma" w:cs="Tahoma"/>
        </w:rPr>
        <w:t xml:space="preserve">Desarrollar jornadas en capacitaciones que corresponde al Primer respondiente y conformar brigadas </w:t>
      </w:r>
      <w:r w:rsidR="0073706F">
        <w:rPr>
          <w:rFonts w:ascii="Tahoma" w:eastAsia="Tahoma" w:hAnsi="Tahoma" w:cs="Tahoma"/>
        </w:rPr>
        <w:t>comunitarias</w:t>
      </w:r>
      <w:r w:rsidRPr="00631D10">
        <w:rPr>
          <w:rFonts w:ascii="Tahoma" w:eastAsia="Tahoma" w:hAnsi="Tahoma" w:cs="Tahoma"/>
        </w:rPr>
        <w:t xml:space="preserve"> que apoyen la gestión de los organismos de emergencia y respuesta.</w:t>
      </w:r>
    </w:p>
    <w:p w14:paraId="17676FBC" w14:textId="77777777" w:rsidR="00525375" w:rsidRPr="00631D10" w:rsidRDefault="00525375" w:rsidP="006B5895">
      <w:pPr>
        <w:pStyle w:val="Prrafodelista"/>
        <w:numPr>
          <w:ilvl w:val="0"/>
          <w:numId w:val="22"/>
        </w:numPr>
        <w:jc w:val="both"/>
        <w:rPr>
          <w:rFonts w:ascii="Tahoma" w:eastAsia="Tahoma" w:hAnsi="Tahoma" w:cs="Tahoma"/>
        </w:rPr>
      </w:pPr>
      <w:r w:rsidRPr="00631D10">
        <w:rPr>
          <w:rFonts w:ascii="Tahoma" w:eastAsia="Tahoma" w:hAnsi="Tahoma" w:cs="Tahoma"/>
        </w:rPr>
        <w:t xml:space="preserve">Dotar a la brigada con elementos tales como: botiquín, camillas tipo </w:t>
      </w:r>
      <w:proofErr w:type="spellStart"/>
      <w:r w:rsidRPr="00631D10">
        <w:rPr>
          <w:rFonts w:ascii="Tahoma" w:eastAsia="Tahoma" w:hAnsi="Tahoma" w:cs="Tahoma"/>
        </w:rPr>
        <w:t>Fell</w:t>
      </w:r>
      <w:proofErr w:type="spellEnd"/>
      <w:r w:rsidRPr="00631D10">
        <w:rPr>
          <w:rFonts w:ascii="Tahoma" w:eastAsia="Tahoma" w:hAnsi="Tahoma" w:cs="Tahoma"/>
        </w:rPr>
        <w:t>, etc. Así mismo, elementos de identificación como: silbato, gorra, camisas brazaletes de brigadistas.</w:t>
      </w:r>
    </w:p>
    <w:p w14:paraId="76362FEC" w14:textId="77777777" w:rsidR="00525375" w:rsidRPr="00631D10" w:rsidRDefault="00525375" w:rsidP="006B5895">
      <w:pPr>
        <w:pStyle w:val="Prrafodelista"/>
        <w:numPr>
          <w:ilvl w:val="0"/>
          <w:numId w:val="22"/>
        </w:numPr>
        <w:jc w:val="both"/>
        <w:rPr>
          <w:rFonts w:ascii="Tahoma" w:eastAsia="Tahoma" w:hAnsi="Tahoma" w:cs="Tahoma"/>
        </w:rPr>
      </w:pPr>
      <w:r w:rsidRPr="00631D10">
        <w:rPr>
          <w:rFonts w:ascii="Tahoma" w:eastAsia="Tahoma" w:hAnsi="Tahoma" w:cs="Tahoma"/>
        </w:rPr>
        <w:t>Impulsar medidas ante cambios climáticos adversos o ante temporadas climáticas intensas como el Programa lluvia para la vida, rotación de cultivos, actividades productivas alternativas, entre otros.</w:t>
      </w:r>
    </w:p>
    <w:p w14:paraId="17D96C85" w14:textId="77777777" w:rsidR="00525375" w:rsidRPr="004A7DCD" w:rsidRDefault="00525375" w:rsidP="006B5895">
      <w:pPr>
        <w:pStyle w:val="Prrafodelista"/>
        <w:numPr>
          <w:ilvl w:val="0"/>
          <w:numId w:val="22"/>
        </w:numPr>
        <w:jc w:val="both"/>
      </w:pPr>
      <w:r w:rsidRPr="00631D10">
        <w:rPr>
          <w:rFonts w:ascii="Tahoma" w:eastAsia="Tahoma" w:hAnsi="Tahoma" w:cs="Tahoma"/>
        </w:rPr>
        <w:t>Los sistemas como recolección de aguas lluvias como una alternativa.</w:t>
      </w:r>
    </w:p>
    <w:p w14:paraId="530D05FA" w14:textId="77777777" w:rsidR="005C4C02" w:rsidRPr="00631D10" w:rsidRDefault="005C4C02" w:rsidP="005C4C02">
      <w:pPr>
        <w:jc w:val="both"/>
        <w:rPr>
          <w:rFonts w:ascii="Tahoma" w:eastAsia="Tahoma" w:hAnsi="Tahoma" w:cs="Tahoma"/>
          <w:sz w:val="22"/>
          <w:szCs w:val="22"/>
        </w:rPr>
      </w:pPr>
    </w:p>
    <w:p w14:paraId="35AB29FA" w14:textId="77777777" w:rsidR="005C4C02" w:rsidRDefault="005C4C02" w:rsidP="005C4C02">
      <w:pPr>
        <w:jc w:val="both"/>
        <w:rPr>
          <w:rFonts w:ascii="Tahoma" w:eastAsia="Tahoma" w:hAnsi="Tahoma" w:cs="Tahoma"/>
          <w:sz w:val="22"/>
          <w:szCs w:val="22"/>
        </w:rPr>
      </w:pPr>
      <w:r w:rsidRPr="00631D10">
        <w:rPr>
          <w:rFonts w:ascii="Tahoma" w:eastAsia="Tahoma" w:hAnsi="Tahoma" w:cs="Tahoma"/>
          <w:sz w:val="22"/>
          <w:szCs w:val="22"/>
        </w:rPr>
        <w:t>SIMULACROS Y SIMULACIONES:</w:t>
      </w:r>
    </w:p>
    <w:p w14:paraId="027633B7" w14:textId="77777777" w:rsidR="005C4C02" w:rsidRPr="00631D10" w:rsidRDefault="005C4C02" w:rsidP="005C4C02">
      <w:pPr>
        <w:jc w:val="both"/>
        <w:rPr>
          <w:rFonts w:ascii="Tahoma" w:eastAsia="Tahoma" w:hAnsi="Tahoma" w:cs="Tahoma"/>
          <w:sz w:val="22"/>
          <w:szCs w:val="22"/>
        </w:rPr>
      </w:pPr>
    </w:p>
    <w:p w14:paraId="0BAAA96F" w14:textId="77777777" w:rsidR="005C4C02" w:rsidRPr="00631D10" w:rsidRDefault="005C4C02" w:rsidP="006B5895">
      <w:pPr>
        <w:pStyle w:val="Prrafodelista"/>
        <w:numPr>
          <w:ilvl w:val="0"/>
          <w:numId w:val="22"/>
        </w:numPr>
        <w:jc w:val="both"/>
        <w:rPr>
          <w:rFonts w:ascii="Tahoma" w:eastAsia="Tahoma" w:hAnsi="Tahoma" w:cs="Tahoma"/>
        </w:rPr>
      </w:pPr>
      <w:r w:rsidRPr="00631D10">
        <w:rPr>
          <w:rFonts w:ascii="Tahoma" w:eastAsia="Tahoma" w:hAnsi="Tahoma" w:cs="Tahoma"/>
        </w:rPr>
        <w:t>Ejecución de simulacros en la comunidad, a nivel educativ</w:t>
      </w:r>
      <w:r>
        <w:rPr>
          <w:rFonts w:ascii="Tahoma" w:eastAsia="Tahoma" w:hAnsi="Tahoma" w:cs="Tahoma"/>
        </w:rPr>
        <w:t>o</w:t>
      </w:r>
      <w:r w:rsidRPr="00631D10">
        <w:rPr>
          <w:rFonts w:ascii="Tahoma" w:eastAsia="Tahoma" w:hAnsi="Tahoma" w:cs="Tahoma"/>
        </w:rPr>
        <w:t xml:space="preserve">. </w:t>
      </w:r>
    </w:p>
    <w:p w14:paraId="2D32B269" w14:textId="77777777" w:rsidR="005C4C02" w:rsidRPr="00631D10" w:rsidRDefault="005C4C02" w:rsidP="006B5895">
      <w:pPr>
        <w:pStyle w:val="Prrafodelista"/>
        <w:numPr>
          <w:ilvl w:val="0"/>
          <w:numId w:val="22"/>
        </w:numPr>
        <w:jc w:val="both"/>
        <w:rPr>
          <w:rFonts w:ascii="Tahoma" w:eastAsia="Tahoma" w:hAnsi="Tahoma" w:cs="Tahoma"/>
        </w:rPr>
      </w:pPr>
      <w:r w:rsidRPr="00631D10">
        <w:rPr>
          <w:rFonts w:ascii="Tahoma" w:eastAsia="Tahoma" w:hAnsi="Tahoma" w:cs="Tahoma"/>
        </w:rPr>
        <w:t>Las simulaciones tienen como objetivo suponer un evento real de incendio, remoción en masa, sismo o inundación.</w:t>
      </w:r>
    </w:p>
    <w:p w14:paraId="0CF341A0" w14:textId="77777777" w:rsidR="005C4C02" w:rsidRPr="00631D10" w:rsidRDefault="005C4C02" w:rsidP="006B5895">
      <w:pPr>
        <w:pStyle w:val="Prrafodelista"/>
        <w:numPr>
          <w:ilvl w:val="0"/>
          <w:numId w:val="22"/>
        </w:numPr>
        <w:jc w:val="both"/>
        <w:rPr>
          <w:rFonts w:ascii="Tahoma" w:eastAsia="Tahoma" w:hAnsi="Tahoma" w:cs="Tahoma"/>
        </w:rPr>
      </w:pPr>
      <w:r w:rsidRPr="00631D10">
        <w:rPr>
          <w:rFonts w:ascii="Tahoma" w:eastAsia="Tahoma" w:hAnsi="Tahoma" w:cs="Tahoma"/>
        </w:rPr>
        <w:t>Se organizarán en conjunto con los organismos de emergencia y respuesta (Defensa civil, bomberos, policía, etc.) Varias jornadas en los que las comunidades tendrán que interactuar con:</w:t>
      </w:r>
    </w:p>
    <w:p w14:paraId="6B295966" w14:textId="77777777" w:rsidR="005C4C02" w:rsidRPr="00631D10" w:rsidRDefault="005C4C02" w:rsidP="006B5895">
      <w:pPr>
        <w:pStyle w:val="Prrafodelista"/>
        <w:numPr>
          <w:ilvl w:val="1"/>
          <w:numId w:val="22"/>
        </w:numPr>
        <w:jc w:val="both"/>
        <w:rPr>
          <w:rFonts w:ascii="Tahoma" w:eastAsia="Tahoma" w:hAnsi="Tahoma" w:cs="Tahoma"/>
        </w:rPr>
      </w:pPr>
      <w:r w:rsidRPr="00631D10">
        <w:rPr>
          <w:rFonts w:ascii="Tahoma" w:eastAsia="Tahoma" w:hAnsi="Tahoma" w:cs="Tahoma"/>
        </w:rPr>
        <w:t>Evacuación.</w:t>
      </w:r>
    </w:p>
    <w:p w14:paraId="2C577E14" w14:textId="77777777" w:rsidR="005C4C02" w:rsidRPr="00631D10" w:rsidRDefault="005C4C02" w:rsidP="006B5895">
      <w:pPr>
        <w:pStyle w:val="Prrafodelista"/>
        <w:numPr>
          <w:ilvl w:val="1"/>
          <w:numId w:val="22"/>
        </w:numPr>
        <w:jc w:val="both"/>
        <w:rPr>
          <w:rFonts w:ascii="Tahoma" w:eastAsia="Tahoma" w:hAnsi="Tahoma" w:cs="Tahoma"/>
        </w:rPr>
      </w:pPr>
      <w:r w:rsidRPr="00631D10">
        <w:rPr>
          <w:rFonts w:ascii="Tahoma" w:eastAsia="Tahoma" w:hAnsi="Tahoma" w:cs="Tahoma"/>
        </w:rPr>
        <w:t>Atención de incendios.</w:t>
      </w:r>
    </w:p>
    <w:p w14:paraId="338C833B" w14:textId="77777777" w:rsidR="005C4C02" w:rsidRPr="00631D10" w:rsidRDefault="005C4C02" w:rsidP="006B5895">
      <w:pPr>
        <w:pStyle w:val="Prrafodelista"/>
        <w:numPr>
          <w:ilvl w:val="1"/>
          <w:numId w:val="22"/>
        </w:numPr>
        <w:jc w:val="both"/>
        <w:rPr>
          <w:rFonts w:ascii="Tahoma" w:eastAsia="Tahoma" w:hAnsi="Tahoma" w:cs="Tahoma"/>
        </w:rPr>
      </w:pPr>
      <w:r w:rsidRPr="00631D10">
        <w:rPr>
          <w:rFonts w:ascii="Tahoma" w:eastAsia="Tahoma" w:hAnsi="Tahoma" w:cs="Tahoma"/>
        </w:rPr>
        <w:t>Búsqueda y rescate.</w:t>
      </w:r>
    </w:p>
    <w:p w14:paraId="30935097" w14:textId="77777777" w:rsidR="005C4C02" w:rsidRDefault="005C4C02" w:rsidP="006B5895">
      <w:pPr>
        <w:pStyle w:val="Prrafodelista"/>
        <w:numPr>
          <w:ilvl w:val="1"/>
          <w:numId w:val="22"/>
        </w:numPr>
        <w:jc w:val="both"/>
        <w:rPr>
          <w:rFonts w:ascii="Tahoma" w:eastAsia="Tahoma" w:hAnsi="Tahoma" w:cs="Tahoma"/>
        </w:rPr>
      </w:pPr>
      <w:r w:rsidRPr="00631D10">
        <w:rPr>
          <w:rFonts w:ascii="Tahoma" w:eastAsia="Tahoma" w:hAnsi="Tahoma" w:cs="Tahoma"/>
        </w:rPr>
        <w:t>Atención ante un sismo, remoción en masa o inundación.</w:t>
      </w:r>
    </w:p>
    <w:p w14:paraId="1E8788C0" w14:textId="77777777" w:rsidR="005C4C02" w:rsidRDefault="005C4C02" w:rsidP="006B5895">
      <w:pPr>
        <w:pStyle w:val="Prrafodelista"/>
        <w:numPr>
          <w:ilvl w:val="0"/>
          <w:numId w:val="22"/>
        </w:numPr>
        <w:jc w:val="both"/>
        <w:rPr>
          <w:rFonts w:ascii="Tahoma" w:eastAsia="Tahoma" w:hAnsi="Tahoma" w:cs="Tahoma"/>
        </w:rPr>
      </w:pPr>
      <w:r>
        <w:rPr>
          <w:rFonts w:ascii="Tahoma" w:eastAsia="Tahoma" w:hAnsi="Tahoma" w:cs="Tahoma"/>
        </w:rPr>
        <w:lastRenderedPageBreak/>
        <w:t>Se realizará una simulación de un evento real.</w:t>
      </w:r>
    </w:p>
    <w:p w14:paraId="5095E3B3" w14:textId="15EC35C6" w:rsidR="005C4C02" w:rsidRPr="00992493" w:rsidRDefault="00E22935" w:rsidP="006B5895">
      <w:pPr>
        <w:pStyle w:val="Prrafodelista"/>
        <w:numPr>
          <w:ilvl w:val="0"/>
          <w:numId w:val="22"/>
        </w:numPr>
        <w:jc w:val="both"/>
        <w:rPr>
          <w:rFonts w:ascii="Tahoma" w:eastAsia="Tahoma" w:hAnsi="Tahoma" w:cs="Tahoma"/>
        </w:rPr>
      </w:pPr>
      <w:r>
        <w:rPr>
          <w:rFonts w:ascii="Tahoma" w:eastAsia="Tahoma" w:hAnsi="Tahoma" w:cs="Tahoma"/>
        </w:rPr>
        <w:t>Durante la simulación s</w:t>
      </w:r>
      <w:r w:rsidR="005C4C02" w:rsidRPr="00992493">
        <w:rPr>
          <w:rFonts w:ascii="Tahoma" w:eastAsia="Tahoma" w:hAnsi="Tahoma" w:cs="Tahoma"/>
        </w:rPr>
        <w:t>e eval</w:t>
      </w:r>
      <w:r>
        <w:rPr>
          <w:rFonts w:ascii="Tahoma" w:eastAsia="Tahoma" w:hAnsi="Tahoma" w:cs="Tahoma"/>
        </w:rPr>
        <w:t>uará</w:t>
      </w:r>
      <w:r w:rsidR="005C4C02" w:rsidRPr="00992493">
        <w:rPr>
          <w:rFonts w:ascii="Tahoma" w:eastAsia="Tahoma" w:hAnsi="Tahoma" w:cs="Tahoma"/>
        </w:rPr>
        <w:t xml:space="preserve"> la reacción de la comunidad, al finalizar la simulación la comunidad se reunirá en un punto de encuentro donde los capacitadores realizarán sensibilización del ejercicio y algunos integrantes de los organismos de emergencia de manera personalizada y públicamente dará a conocer la reacción de la comunidad de manera específica. El evento se organizará para evaluar en conjunto con la comunidad si las actuaciones y/o decisiones fueron los correctos o no.</w:t>
      </w:r>
    </w:p>
    <w:p w14:paraId="4E25F0C0" w14:textId="3B1E93AE" w:rsidR="00FD6037" w:rsidRDefault="00502409" w:rsidP="006B5895">
      <w:pPr>
        <w:pStyle w:val="Ttulo2"/>
        <w:numPr>
          <w:ilvl w:val="1"/>
          <w:numId w:val="32"/>
        </w:numPr>
        <w:ind w:left="0" w:hanging="26"/>
        <w:jc w:val="left"/>
        <w:rPr>
          <w:rFonts w:ascii="Tahoma" w:hAnsi="Tahoma" w:cs="Tahoma"/>
          <w:i w:val="0"/>
          <w:iCs w:val="0"/>
          <w:sz w:val="22"/>
          <w:szCs w:val="22"/>
          <w:shd w:val="clear" w:color="auto" w:fill="FFFFFF"/>
        </w:rPr>
      </w:pPr>
      <w:bookmarkStart w:id="98" w:name="_Toc26702043"/>
      <w:bookmarkEnd w:id="97"/>
      <w:r w:rsidRPr="00534F7B">
        <w:rPr>
          <w:rFonts w:ascii="Tahoma" w:eastAsia="Tahoma" w:hAnsi="Tahoma" w:cs="Tahoma"/>
          <w:i w:val="0"/>
          <w:iCs w:val="0"/>
          <w:sz w:val="22"/>
          <w:szCs w:val="22"/>
        </w:rPr>
        <w:t>PROGRAMA 6</w:t>
      </w:r>
      <w:r w:rsidR="00196A3B" w:rsidRPr="00534F7B">
        <w:rPr>
          <w:rFonts w:ascii="Tahoma" w:eastAsia="Tahoma" w:hAnsi="Tahoma" w:cs="Tahoma"/>
          <w:i w:val="0"/>
          <w:iCs w:val="0"/>
          <w:sz w:val="22"/>
          <w:szCs w:val="22"/>
        </w:rPr>
        <w:t>:</w:t>
      </w:r>
      <w:r w:rsidR="00196A3B" w:rsidRPr="00DC37AB">
        <w:rPr>
          <w:rFonts w:ascii="Tahoma" w:eastAsia="Tahoma" w:hAnsi="Tahoma" w:cs="Tahoma"/>
          <w:i w:val="0"/>
          <w:iCs w:val="0"/>
          <w:sz w:val="22"/>
          <w:szCs w:val="22"/>
        </w:rPr>
        <w:t xml:space="preserve"> </w:t>
      </w:r>
      <w:r w:rsidR="00FD6037">
        <w:rPr>
          <w:rFonts w:ascii="Tahoma" w:hAnsi="Tahoma" w:cs="Tahoma"/>
          <w:i w:val="0"/>
          <w:iCs w:val="0"/>
          <w:sz w:val="22"/>
          <w:szCs w:val="22"/>
          <w:shd w:val="clear" w:color="auto" w:fill="FFFFFF"/>
        </w:rPr>
        <w:t>PROYECTOS CIUDADANOS EN PUERTO SALGAR YO RESCATO</w:t>
      </w:r>
      <w:bookmarkEnd w:id="98"/>
    </w:p>
    <w:p w14:paraId="2091E253" w14:textId="0B154F35" w:rsidR="00FD6037" w:rsidRDefault="00FD6037" w:rsidP="006B5895">
      <w:pPr>
        <w:pStyle w:val="Ttulo3"/>
        <w:numPr>
          <w:ilvl w:val="2"/>
          <w:numId w:val="32"/>
        </w:numPr>
        <w:jc w:val="both"/>
        <w:rPr>
          <w:rFonts w:ascii="Tahoma" w:eastAsia="Tahoma" w:hAnsi="Tahoma" w:cs="Tahoma"/>
          <w:b w:val="0"/>
          <w:bCs w:val="0"/>
          <w:i/>
          <w:sz w:val="22"/>
          <w:szCs w:val="22"/>
        </w:rPr>
      </w:pPr>
      <w:bookmarkStart w:id="99" w:name="_Toc26193179"/>
      <w:bookmarkStart w:id="100" w:name="_Toc26702044"/>
      <w:r>
        <w:rPr>
          <w:rFonts w:ascii="Tahoma" w:eastAsia="Tahoma" w:hAnsi="Tahoma" w:cs="Tahoma"/>
          <w:b w:val="0"/>
          <w:bCs w:val="0"/>
          <w:sz w:val="22"/>
          <w:szCs w:val="22"/>
        </w:rPr>
        <w:t>PROYECTO 6.1. Impulso, fortalecimiento y apoyo del CIDEA para la ejecución de los PROCEDA.</w:t>
      </w:r>
      <w:bookmarkEnd w:id="99"/>
      <w:bookmarkEnd w:id="100"/>
    </w:p>
    <w:p w14:paraId="17A44533" w14:textId="77777777" w:rsidR="00FD6037" w:rsidRDefault="00FD6037" w:rsidP="00FD6037">
      <w:pPr>
        <w:jc w:val="both"/>
        <w:rPr>
          <w:rFonts w:ascii="Tahoma" w:eastAsia="Tahoma" w:hAnsi="Tahoma" w:cs="Tahoma"/>
          <w:sz w:val="22"/>
          <w:szCs w:val="22"/>
        </w:rPr>
      </w:pPr>
    </w:p>
    <w:p w14:paraId="13FF6E1A" w14:textId="77777777" w:rsidR="00FD6037" w:rsidRDefault="00FD6037" w:rsidP="00FD6037">
      <w:pPr>
        <w:jc w:val="both"/>
        <w:rPr>
          <w:rFonts w:ascii="Tahoma" w:eastAsia="Tahoma" w:hAnsi="Tahoma" w:cs="Tahoma"/>
          <w:b/>
          <w:sz w:val="22"/>
          <w:szCs w:val="22"/>
          <w:u w:val="single"/>
        </w:rPr>
      </w:pPr>
      <w:r>
        <w:rPr>
          <w:rFonts w:ascii="Tahoma" w:eastAsia="Tahoma" w:hAnsi="Tahoma" w:cs="Tahoma"/>
          <w:b/>
          <w:sz w:val="22"/>
          <w:szCs w:val="22"/>
          <w:u w:val="single"/>
        </w:rPr>
        <w:t>Objetivo</w:t>
      </w:r>
    </w:p>
    <w:p w14:paraId="492F943E" w14:textId="77777777" w:rsidR="00FD6037" w:rsidRDefault="00FD6037" w:rsidP="00FD6037">
      <w:pPr>
        <w:jc w:val="both"/>
        <w:rPr>
          <w:rFonts w:ascii="Tahoma" w:eastAsia="Tahoma" w:hAnsi="Tahoma" w:cs="Tahoma"/>
          <w:b/>
          <w:sz w:val="22"/>
          <w:szCs w:val="22"/>
          <w:u w:val="single"/>
        </w:rPr>
      </w:pPr>
    </w:p>
    <w:p w14:paraId="4156DC39" w14:textId="70B35A07" w:rsidR="00FD6037" w:rsidRDefault="00FD6037" w:rsidP="00FD6037">
      <w:pPr>
        <w:jc w:val="both"/>
        <w:rPr>
          <w:rFonts w:ascii="Tahoma" w:eastAsia="Tahoma" w:hAnsi="Tahoma" w:cs="Tahoma"/>
          <w:bCs/>
          <w:sz w:val="22"/>
          <w:szCs w:val="22"/>
        </w:rPr>
      </w:pPr>
      <w:bookmarkStart w:id="101" w:name="_Hlk25915196"/>
      <w:r>
        <w:rPr>
          <w:rFonts w:ascii="Tahoma" w:eastAsia="Tahoma" w:hAnsi="Tahoma" w:cs="Tahoma"/>
          <w:bCs/>
          <w:sz w:val="22"/>
          <w:szCs w:val="22"/>
        </w:rPr>
        <w:t>Incentivar las iniciativas de los Proyectos Ciudadanos de Educación Ambiental- PROCEDA</w:t>
      </w:r>
      <w:r w:rsidR="00C77793">
        <w:rPr>
          <w:rFonts w:ascii="Tahoma" w:eastAsia="Tahoma" w:hAnsi="Tahoma" w:cs="Tahoma"/>
          <w:bCs/>
          <w:sz w:val="22"/>
          <w:szCs w:val="22"/>
        </w:rPr>
        <w:t xml:space="preserve"> </w:t>
      </w:r>
      <w:r>
        <w:rPr>
          <w:rFonts w:ascii="Tahoma" w:eastAsia="Tahoma" w:hAnsi="Tahoma" w:cs="Tahoma"/>
          <w:bCs/>
          <w:sz w:val="22"/>
          <w:szCs w:val="22"/>
        </w:rPr>
        <w:t>con el acompañamiento del CIDEA como ente de evaluación y seguimiento del proceso.</w:t>
      </w:r>
    </w:p>
    <w:bookmarkEnd w:id="101"/>
    <w:p w14:paraId="3C4B5E69" w14:textId="77777777" w:rsidR="00FD6037" w:rsidRDefault="00FD6037" w:rsidP="00FD6037">
      <w:pPr>
        <w:jc w:val="both"/>
        <w:rPr>
          <w:rFonts w:ascii="Tahoma" w:eastAsia="Tahoma" w:hAnsi="Tahoma" w:cs="Tahoma"/>
          <w:sz w:val="22"/>
          <w:szCs w:val="22"/>
        </w:rPr>
      </w:pPr>
    </w:p>
    <w:p w14:paraId="3271A49B" w14:textId="77777777" w:rsidR="00FD6037" w:rsidRDefault="00FD6037" w:rsidP="00FD6037">
      <w:pPr>
        <w:jc w:val="both"/>
        <w:rPr>
          <w:rFonts w:ascii="Tahoma" w:eastAsia="Tahoma" w:hAnsi="Tahoma" w:cs="Tahoma"/>
          <w:b/>
          <w:sz w:val="22"/>
          <w:szCs w:val="22"/>
          <w:u w:val="single"/>
        </w:rPr>
      </w:pPr>
      <w:r>
        <w:rPr>
          <w:rFonts w:ascii="Tahoma" w:eastAsia="Tahoma" w:hAnsi="Tahoma" w:cs="Tahoma"/>
          <w:b/>
          <w:sz w:val="22"/>
          <w:szCs w:val="22"/>
          <w:u w:val="single"/>
        </w:rPr>
        <w:t>Meta</w:t>
      </w:r>
    </w:p>
    <w:p w14:paraId="4CC4AC91" w14:textId="77777777" w:rsidR="00FD6037" w:rsidRDefault="00FD6037" w:rsidP="00FD6037">
      <w:pPr>
        <w:jc w:val="both"/>
        <w:rPr>
          <w:rFonts w:ascii="Tahoma" w:eastAsia="Tahoma" w:hAnsi="Tahoma" w:cs="Tahoma"/>
          <w:bCs/>
          <w:sz w:val="22"/>
          <w:szCs w:val="22"/>
        </w:rPr>
      </w:pPr>
    </w:p>
    <w:p w14:paraId="68F50842" w14:textId="0E6A37FC" w:rsidR="00FD6037" w:rsidRDefault="00265E35" w:rsidP="00FD6037">
      <w:pPr>
        <w:jc w:val="both"/>
        <w:rPr>
          <w:rFonts w:ascii="Tahoma" w:eastAsia="Tahoma" w:hAnsi="Tahoma" w:cs="Tahoma"/>
          <w:bCs/>
          <w:sz w:val="22"/>
          <w:szCs w:val="22"/>
        </w:rPr>
      </w:pPr>
      <w:r w:rsidRPr="00265E35">
        <w:rPr>
          <w:rFonts w:ascii="Tahoma" w:eastAsia="Tahoma" w:hAnsi="Tahoma" w:cs="Tahoma"/>
          <w:bCs/>
          <w:sz w:val="22"/>
          <w:szCs w:val="22"/>
        </w:rPr>
        <w:t xml:space="preserve">Fortalecer Dos (2) Proyectos Ciudadanos de Educación Ambiental PROCEDA que evidencien sostenibilidad en tiempo y resultados continuos. El fortalecimiento ser realizara técnica y financieramente, luego de pasar por una rigurosa evolución ante el CIDEA   </w:t>
      </w:r>
    </w:p>
    <w:p w14:paraId="1BF28282" w14:textId="77777777" w:rsidR="00265E35" w:rsidRDefault="00265E35" w:rsidP="00FD6037">
      <w:pPr>
        <w:jc w:val="both"/>
        <w:rPr>
          <w:rFonts w:ascii="Tahoma" w:eastAsia="Tahoma" w:hAnsi="Tahoma" w:cs="Tahoma"/>
          <w:sz w:val="22"/>
          <w:szCs w:val="22"/>
        </w:rPr>
      </w:pPr>
    </w:p>
    <w:p w14:paraId="1B4AB04F" w14:textId="77777777" w:rsidR="00FD6037" w:rsidRDefault="00FD6037" w:rsidP="00FD6037">
      <w:pPr>
        <w:jc w:val="both"/>
        <w:rPr>
          <w:rFonts w:ascii="Tahoma" w:eastAsia="Tahoma" w:hAnsi="Tahoma" w:cs="Tahoma"/>
          <w:b/>
          <w:sz w:val="22"/>
          <w:szCs w:val="22"/>
          <w:u w:val="single"/>
        </w:rPr>
      </w:pPr>
      <w:r>
        <w:rPr>
          <w:rFonts w:ascii="Tahoma" w:eastAsia="Tahoma" w:hAnsi="Tahoma" w:cs="Tahoma"/>
          <w:b/>
          <w:sz w:val="22"/>
          <w:szCs w:val="22"/>
          <w:u w:val="single"/>
        </w:rPr>
        <w:t>Impacto esperado</w:t>
      </w:r>
    </w:p>
    <w:p w14:paraId="1B5A827F" w14:textId="77777777" w:rsidR="00FD6037" w:rsidRDefault="00FD6037" w:rsidP="00FD6037">
      <w:pPr>
        <w:jc w:val="both"/>
        <w:rPr>
          <w:rFonts w:ascii="Tahoma" w:eastAsia="Tahoma" w:hAnsi="Tahoma" w:cs="Tahoma"/>
          <w:sz w:val="22"/>
          <w:szCs w:val="22"/>
        </w:rPr>
      </w:pPr>
    </w:p>
    <w:p w14:paraId="7A4CF3A9" w14:textId="6275EDF3" w:rsidR="00FD6037" w:rsidRDefault="00FD6037" w:rsidP="00FD6037">
      <w:pPr>
        <w:jc w:val="both"/>
        <w:rPr>
          <w:rFonts w:ascii="Tahoma" w:eastAsia="Tahoma" w:hAnsi="Tahoma" w:cs="Tahoma"/>
          <w:sz w:val="22"/>
          <w:szCs w:val="22"/>
        </w:rPr>
      </w:pPr>
      <w:bookmarkStart w:id="102" w:name="_Hlk25915172"/>
      <w:r>
        <w:rPr>
          <w:rFonts w:ascii="Tahoma" w:eastAsia="Tahoma" w:hAnsi="Tahoma" w:cs="Tahoma"/>
          <w:sz w:val="22"/>
          <w:szCs w:val="22"/>
        </w:rPr>
        <w:t xml:space="preserve">Incentivar el cumplimiento y ejecución de los </w:t>
      </w:r>
      <w:r>
        <w:rPr>
          <w:rFonts w:ascii="Tahoma" w:eastAsia="Tahoma" w:hAnsi="Tahoma" w:cs="Tahoma"/>
          <w:bCs/>
          <w:sz w:val="22"/>
          <w:szCs w:val="22"/>
        </w:rPr>
        <w:t xml:space="preserve">PROCEDA </w:t>
      </w:r>
      <w:r>
        <w:rPr>
          <w:rFonts w:ascii="Tahoma" w:eastAsia="Tahoma" w:hAnsi="Tahoma" w:cs="Tahoma"/>
          <w:sz w:val="22"/>
          <w:szCs w:val="22"/>
        </w:rPr>
        <w:t>implementados en el municipio de Caparrapí y el fortalecimiento del CIDEA como ente de seguimiento en estos proyectos.</w:t>
      </w:r>
    </w:p>
    <w:bookmarkEnd w:id="102"/>
    <w:p w14:paraId="752C9D11" w14:textId="77777777" w:rsidR="00FD6037" w:rsidRDefault="00FD6037" w:rsidP="00FD6037">
      <w:pPr>
        <w:jc w:val="both"/>
        <w:rPr>
          <w:rFonts w:ascii="Tahoma" w:eastAsia="Tahoma" w:hAnsi="Tahoma" w:cs="Tahoma"/>
          <w:sz w:val="22"/>
          <w:szCs w:val="22"/>
        </w:rPr>
      </w:pPr>
    </w:p>
    <w:p w14:paraId="4B928CFC" w14:textId="77777777" w:rsidR="00FD6037" w:rsidRDefault="00FD6037" w:rsidP="00FD6037">
      <w:pPr>
        <w:jc w:val="both"/>
        <w:rPr>
          <w:rFonts w:ascii="Tahoma" w:eastAsia="Tahoma" w:hAnsi="Tahoma" w:cs="Tahoma"/>
          <w:b/>
          <w:sz w:val="22"/>
          <w:szCs w:val="22"/>
          <w:u w:val="single"/>
        </w:rPr>
      </w:pPr>
      <w:r>
        <w:rPr>
          <w:rFonts w:ascii="Tahoma" w:eastAsia="Tahoma" w:hAnsi="Tahoma" w:cs="Tahoma"/>
          <w:b/>
          <w:sz w:val="22"/>
          <w:szCs w:val="22"/>
          <w:u w:val="single"/>
        </w:rPr>
        <w:t>Indicador de Gestión</w:t>
      </w:r>
    </w:p>
    <w:p w14:paraId="50378A78" w14:textId="77777777" w:rsidR="00FD6037" w:rsidRDefault="00FD6037" w:rsidP="00FD6037">
      <w:pPr>
        <w:jc w:val="both"/>
        <w:rPr>
          <w:rFonts w:ascii="Tahoma" w:eastAsia="Tahoma" w:hAnsi="Tahoma" w:cs="Tahoma"/>
          <w:sz w:val="22"/>
          <w:szCs w:val="22"/>
        </w:rPr>
      </w:pPr>
    </w:p>
    <w:p w14:paraId="7DC7FF26" w14:textId="10B274A7" w:rsidR="00FD6037" w:rsidRDefault="00FD6037" w:rsidP="00FD6037">
      <w:pPr>
        <w:jc w:val="both"/>
        <w:rPr>
          <w:rFonts w:ascii="Tahoma" w:eastAsia="Tahoma" w:hAnsi="Tahoma" w:cs="Tahoma"/>
          <w:sz w:val="22"/>
          <w:szCs w:val="22"/>
        </w:rPr>
      </w:pPr>
      <w:bookmarkStart w:id="103" w:name="_Hlk25915150"/>
      <w:r>
        <w:rPr>
          <w:rFonts w:ascii="Tahoma" w:eastAsia="Tahoma" w:hAnsi="Tahoma" w:cs="Tahoma"/>
          <w:sz w:val="22"/>
          <w:szCs w:val="22"/>
        </w:rPr>
        <w:t xml:space="preserve">(Número de PROCEDA ejecutados/ Número Total de </w:t>
      </w:r>
      <w:r>
        <w:rPr>
          <w:rFonts w:ascii="Tahoma" w:eastAsia="Tahoma" w:hAnsi="Tahoma" w:cs="Tahoma"/>
          <w:bCs/>
          <w:sz w:val="22"/>
          <w:szCs w:val="22"/>
        </w:rPr>
        <w:t>PROCEDA</w:t>
      </w:r>
      <w:r>
        <w:rPr>
          <w:rFonts w:ascii="Tahoma" w:eastAsia="Tahoma" w:hAnsi="Tahoma" w:cs="Tahoma"/>
          <w:sz w:val="22"/>
          <w:szCs w:val="22"/>
        </w:rPr>
        <w:t>) *100</w:t>
      </w:r>
    </w:p>
    <w:p w14:paraId="7C9441AC" w14:textId="77777777" w:rsidR="00FD6037" w:rsidRDefault="00FD6037" w:rsidP="00FD6037">
      <w:pPr>
        <w:jc w:val="both"/>
        <w:rPr>
          <w:rFonts w:ascii="Tahoma" w:eastAsia="Tahoma" w:hAnsi="Tahoma" w:cs="Tahoma"/>
          <w:sz w:val="22"/>
          <w:szCs w:val="22"/>
        </w:rPr>
      </w:pPr>
    </w:p>
    <w:p w14:paraId="5EA860D6" w14:textId="2931E9D6" w:rsidR="00FD6037" w:rsidRDefault="00FD6037" w:rsidP="00FD6037">
      <w:pPr>
        <w:jc w:val="both"/>
        <w:rPr>
          <w:rFonts w:ascii="Tahoma" w:eastAsia="Tahoma" w:hAnsi="Tahoma" w:cs="Tahoma"/>
          <w:sz w:val="22"/>
          <w:szCs w:val="22"/>
        </w:rPr>
      </w:pPr>
      <w:r>
        <w:rPr>
          <w:rFonts w:ascii="Tahoma" w:eastAsia="Tahoma" w:hAnsi="Tahoma" w:cs="Tahoma"/>
          <w:sz w:val="22"/>
          <w:szCs w:val="22"/>
        </w:rPr>
        <w:t>(Número de iniciativas PROCEDA escogidas/ Número de PROCEDA ejecutados) *100</w:t>
      </w:r>
    </w:p>
    <w:bookmarkEnd w:id="103"/>
    <w:p w14:paraId="7C97ED98" w14:textId="77777777" w:rsidR="00FD6037" w:rsidRDefault="00FD6037" w:rsidP="00FD6037">
      <w:pPr>
        <w:jc w:val="both"/>
        <w:rPr>
          <w:rFonts w:ascii="Tahoma" w:eastAsia="Tahoma" w:hAnsi="Tahoma" w:cs="Tahoma"/>
          <w:sz w:val="22"/>
          <w:szCs w:val="22"/>
        </w:rPr>
      </w:pPr>
    </w:p>
    <w:p w14:paraId="6B82EA16" w14:textId="77777777" w:rsidR="00FD6037" w:rsidRDefault="00FD6037" w:rsidP="00FD6037">
      <w:pPr>
        <w:jc w:val="both"/>
        <w:rPr>
          <w:rFonts w:ascii="Tahoma" w:eastAsia="Tahoma" w:hAnsi="Tahoma" w:cs="Tahoma"/>
          <w:b/>
          <w:sz w:val="22"/>
          <w:szCs w:val="22"/>
          <w:u w:val="single"/>
        </w:rPr>
      </w:pPr>
      <w:r>
        <w:rPr>
          <w:rFonts w:ascii="Tahoma" w:eastAsia="Tahoma" w:hAnsi="Tahoma" w:cs="Tahoma"/>
          <w:b/>
          <w:sz w:val="22"/>
          <w:szCs w:val="22"/>
          <w:u w:val="single"/>
        </w:rPr>
        <w:t>Etapas</w:t>
      </w:r>
    </w:p>
    <w:p w14:paraId="185B303A" w14:textId="77777777" w:rsidR="00FD6037" w:rsidRDefault="00FD6037" w:rsidP="00FD6037">
      <w:pPr>
        <w:jc w:val="both"/>
        <w:rPr>
          <w:rFonts w:ascii="Tahoma" w:eastAsia="Tahoma" w:hAnsi="Tahoma" w:cs="Tahoma"/>
          <w:sz w:val="22"/>
          <w:szCs w:val="22"/>
        </w:rPr>
      </w:pPr>
    </w:p>
    <w:p w14:paraId="7D55D9A3" w14:textId="77777777" w:rsidR="00FD6037" w:rsidRDefault="00FD6037" w:rsidP="00FD6037">
      <w:pPr>
        <w:jc w:val="both"/>
        <w:rPr>
          <w:rFonts w:ascii="Tahoma" w:eastAsia="Tahoma" w:hAnsi="Tahoma" w:cs="Tahoma"/>
          <w:sz w:val="22"/>
          <w:szCs w:val="22"/>
        </w:rPr>
      </w:pPr>
      <w:r>
        <w:rPr>
          <w:rFonts w:ascii="Tahoma" w:eastAsia="Tahoma" w:hAnsi="Tahoma" w:cs="Tahoma"/>
          <w:sz w:val="22"/>
          <w:szCs w:val="22"/>
        </w:rPr>
        <w:t>ESTRATEGIAS COMUNICATIVAS:</w:t>
      </w:r>
    </w:p>
    <w:p w14:paraId="618B47BC" w14:textId="77777777" w:rsidR="00FD6037" w:rsidRDefault="00FD6037" w:rsidP="00FD6037">
      <w:pPr>
        <w:jc w:val="both"/>
        <w:rPr>
          <w:rFonts w:ascii="Tahoma" w:eastAsia="Tahoma" w:hAnsi="Tahoma" w:cs="Tahoma"/>
          <w:sz w:val="22"/>
          <w:szCs w:val="22"/>
        </w:rPr>
      </w:pPr>
    </w:p>
    <w:p w14:paraId="374BEB83" w14:textId="77777777" w:rsidR="00FD6037" w:rsidRDefault="00FD6037" w:rsidP="006B5895">
      <w:pPr>
        <w:pStyle w:val="Prrafodelista"/>
        <w:numPr>
          <w:ilvl w:val="0"/>
          <w:numId w:val="33"/>
        </w:numPr>
        <w:jc w:val="both"/>
        <w:rPr>
          <w:rFonts w:ascii="Tahoma" w:eastAsia="Tahoma" w:hAnsi="Tahoma" w:cs="Tahoma"/>
          <w:bCs/>
        </w:rPr>
      </w:pPr>
      <w:r>
        <w:rPr>
          <w:rFonts w:ascii="Tahoma" w:eastAsia="Tahoma" w:hAnsi="Tahoma" w:cs="Tahoma"/>
          <w:bCs/>
        </w:rPr>
        <w:t>Difusión en los medios de comunicación, con el uso de cuñas radiales, perifoneo y avisos publicitarios y los canales alternativos como redes sociales y la difusión comunicativa del concurso establecido para una participación masiva.</w:t>
      </w:r>
    </w:p>
    <w:p w14:paraId="7696CFDC" w14:textId="77777777" w:rsidR="00FD6037" w:rsidRDefault="00FD6037" w:rsidP="00FD6037">
      <w:pPr>
        <w:jc w:val="both"/>
        <w:rPr>
          <w:rFonts w:ascii="Tahoma" w:eastAsia="Tahoma" w:hAnsi="Tahoma" w:cs="Tahoma"/>
          <w:bCs/>
        </w:rPr>
      </w:pPr>
      <w:r>
        <w:rPr>
          <w:rFonts w:ascii="Tahoma" w:eastAsia="Tahoma" w:hAnsi="Tahoma" w:cs="Tahoma"/>
          <w:bCs/>
          <w:sz w:val="22"/>
          <w:szCs w:val="22"/>
        </w:rPr>
        <w:t>EJECUCIÓN</w:t>
      </w:r>
      <w:r>
        <w:rPr>
          <w:rFonts w:ascii="Tahoma" w:eastAsia="Tahoma" w:hAnsi="Tahoma" w:cs="Tahoma"/>
          <w:bCs/>
        </w:rPr>
        <w:t xml:space="preserve">: </w:t>
      </w:r>
    </w:p>
    <w:p w14:paraId="12B131DF" w14:textId="77777777" w:rsidR="00FD6037" w:rsidRDefault="00FD6037" w:rsidP="00FD6037">
      <w:pPr>
        <w:jc w:val="both"/>
        <w:rPr>
          <w:rFonts w:ascii="Tahoma" w:eastAsia="Tahoma" w:hAnsi="Tahoma" w:cs="Tahoma"/>
          <w:bCs/>
        </w:rPr>
      </w:pPr>
    </w:p>
    <w:p w14:paraId="32D2F0BC" w14:textId="2B91AB57" w:rsidR="00FD6037" w:rsidRDefault="00FD6037" w:rsidP="006B5895">
      <w:pPr>
        <w:pStyle w:val="Prrafodelista"/>
        <w:numPr>
          <w:ilvl w:val="0"/>
          <w:numId w:val="33"/>
        </w:numPr>
        <w:jc w:val="both"/>
        <w:rPr>
          <w:rFonts w:ascii="Tahoma" w:eastAsia="Tahoma" w:hAnsi="Tahoma" w:cs="Tahoma"/>
        </w:rPr>
      </w:pPr>
      <w:r>
        <w:rPr>
          <w:rFonts w:ascii="Tahoma" w:eastAsia="Tahoma" w:hAnsi="Tahoma" w:cs="Tahoma"/>
        </w:rPr>
        <w:lastRenderedPageBreak/>
        <w:t xml:space="preserve">Iniciando el año solicitar presentación del Plan Operativo de los </w:t>
      </w:r>
      <w:r>
        <w:rPr>
          <w:rFonts w:ascii="Tahoma" w:eastAsia="Tahoma" w:hAnsi="Tahoma" w:cs="Tahoma"/>
          <w:bCs/>
        </w:rPr>
        <w:t xml:space="preserve">PROCEDA </w:t>
      </w:r>
      <w:r>
        <w:rPr>
          <w:rFonts w:ascii="Tahoma" w:eastAsia="Tahoma" w:hAnsi="Tahoma" w:cs="Tahoma"/>
        </w:rPr>
        <w:t>al CIDEA.</w:t>
      </w:r>
    </w:p>
    <w:p w14:paraId="616A2307" w14:textId="0E66F88F"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 xml:space="preserve">Realizar un concurso en el que se deberán competir, el objetivo es que se expongan propuestas e iniciativas innovadores que promuevan el cumplimiento del </w:t>
      </w:r>
      <w:r>
        <w:rPr>
          <w:rFonts w:ascii="Tahoma" w:eastAsia="Tahoma" w:hAnsi="Tahoma" w:cs="Tahoma"/>
          <w:bCs/>
        </w:rPr>
        <w:t>PROCEDA</w:t>
      </w:r>
      <w:r>
        <w:rPr>
          <w:rFonts w:ascii="Tahoma" w:eastAsia="Tahoma" w:hAnsi="Tahoma" w:cs="Tahoma"/>
        </w:rPr>
        <w:t>.</w:t>
      </w:r>
    </w:p>
    <w:p w14:paraId="3FCEAF5D" w14:textId="77777777"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El CIDEA será el jurado calificador para seleccionar la mejor propuesta que incentive la educación ambiental en la comunidad en general y que sea de impacto positivo para el medio ambiente, y además que este articulado con el presente Plan Territorial de Educación Ambiental.</w:t>
      </w:r>
    </w:p>
    <w:p w14:paraId="772A6B3B" w14:textId="1F5A3229"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 xml:space="preserve">Solicitar apoyo de dos proyectos </w:t>
      </w:r>
      <w:r>
        <w:rPr>
          <w:rFonts w:ascii="Tahoma" w:eastAsia="Tahoma" w:hAnsi="Tahoma" w:cs="Tahoma"/>
          <w:bCs/>
        </w:rPr>
        <w:t>PROCEDA</w:t>
      </w:r>
      <w:r>
        <w:rPr>
          <w:rFonts w:ascii="Tahoma" w:eastAsia="Tahoma" w:hAnsi="Tahoma" w:cs="Tahoma"/>
        </w:rPr>
        <w:t>, que seleccionó el CIDEA.</w:t>
      </w:r>
    </w:p>
    <w:p w14:paraId="3160BE94" w14:textId="77777777"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Promoción de los proyectos seleccionados.</w:t>
      </w:r>
    </w:p>
    <w:p w14:paraId="677C0F40" w14:textId="624308D0"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Solicitud del cumplimiento al finalizar el año al CIDEA y la solicitud de los resultados de los PROCEDA escogidos y la evaluación del Plan Operativo desarrollado.</w:t>
      </w:r>
    </w:p>
    <w:p w14:paraId="1D620223" w14:textId="77777777"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Se replica las actividades durante el cuatrienio.</w:t>
      </w:r>
    </w:p>
    <w:p w14:paraId="53F8C42B" w14:textId="77777777"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Análisis comparativos de los años anteriores, al finalizar cada año.</w:t>
      </w:r>
    </w:p>
    <w:p w14:paraId="098A7C18" w14:textId="705B5973" w:rsidR="00FD6037" w:rsidRDefault="00FD6037" w:rsidP="006B5895">
      <w:pPr>
        <w:pStyle w:val="Prrafodelista"/>
        <w:numPr>
          <w:ilvl w:val="0"/>
          <w:numId w:val="34"/>
        </w:numPr>
        <w:jc w:val="both"/>
        <w:rPr>
          <w:rFonts w:ascii="Tahoma" w:eastAsia="Tahoma" w:hAnsi="Tahoma" w:cs="Tahoma"/>
        </w:rPr>
      </w:pPr>
      <w:r>
        <w:rPr>
          <w:rFonts w:ascii="Tahoma" w:eastAsia="Tahoma" w:hAnsi="Tahoma" w:cs="Tahoma"/>
        </w:rPr>
        <w:t>Difusión del cumplimento de las actividades.</w:t>
      </w:r>
    </w:p>
    <w:p w14:paraId="13957EF6" w14:textId="53385D91" w:rsidR="008914B9" w:rsidRPr="00235849" w:rsidRDefault="00235849" w:rsidP="00235849">
      <w:pPr>
        <w:jc w:val="both"/>
        <w:rPr>
          <w:rFonts w:ascii="Tahoma" w:eastAsia="Tahoma" w:hAnsi="Tahoma" w:cs="Tahoma"/>
          <w:sz w:val="22"/>
          <w:szCs w:val="22"/>
        </w:rPr>
      </w:pPr>
      <w:r w:rsidRPr="00235849">
        <w:rPr>
          <w:rFonts w:ascii="Tahoma" w:eastAsia="Tahoma" w:hAnsi="Tahoma" w:cs="Tahoma"/>
          <w:sz w:val="22"/>
          <w:szCs w:val="22"/>
        </w:rPr>
        <w:t xml:space="preserve">De acuerdo con los Objetivos de Desarrollo Sostenible, en la meta 8.9, que estipula </w:t>
      </w:r>
      <w:r w:rsidRPr="00235849">
        <w:rPr>
          <w:rFonts w:ascii="Tahoma" w:eastAsia="Tahoma" w:hAnsi="Tahoma" w:cs="Tahoma"/>
          <w:i/>
          <w:iCs/>
          <w:sz w:val="22"/>
          <w:szCs w:val="22"/>
        </w:rPr>
        <w:t>“</w:t>
      </w:r>
      <w:r w:rsidRPr="00235849">
        <w:rPr>
          <w:rFonts w:ascii="Tahoma" w:eastAsia="Tahoma" w:hAnsi="Tahoma" w:cs="Tahoma"/>
          <w:i/>
          <w:iCs/>
          <w:sz w:val="22"/>
          <w:szCs w:val="22"/>
        </w:rPr>
        <w:t xml:space="preserve">De aquí a 2030, elaborar y poner en práctica políticas encaminadas a promover un turismo sostenible que cree puestos de trabajo y promueva la cultura y los productos </w:t>
      </w:r>
      <w:bookmarkStart w:id="104" w:name="_GoBack"/>
      <w:bookmarkEnd w:id="104"/>
      <w:r w:rsidR="00377A04" w:rsidRPr="00235849">
        <w:rPr>
          <w:rFonts w:ascii="Tahoma" w:eastAsia="Tahoma" w:hAnsi="Tahoma" w:cs="Tahoma"/>
          <w:i/>
          <w:iCs/>
          <w:sz w:val="22"/>
          <w:szCs w:val="22"/>
        </w:rPr>
        <w:t>locales”</w:t>
      </w:r>
      <w:r w:rsidR="00377A04">
        <w:rPr>
          <w:rFonts w:ascii="Tahoma" w:eastAsia="Tahoma" w:hAnsi="Tahoma" w:cs="Tahoma"/>
          <w:i/>
          <w:iCs/>
          <w:sz w:val="22"/>
          <w:szCs w:val="22"/>
        </w:rPr>
        <w:t xml:space="preserve"> </w:t>
      </w:r>
      <w:r w:rsidR="00377A04">
        <w:rPr>
          <w:rFonts w:ascii="Tahoma" w:eastAsia="Tahoma" w:hAnsi="Tahoma" w:cs="Tahoma"/>
          <w:sz w:val="22"/>
          <w:szCs w:val="22"/>
        </w:rPr>
        <w:t>se</w:t>
      </w:r>
      <w:r>
        <w:rPr>
          <w:rFonts w:ascii="Tahoma" w:eastAsia="Tahoma" w:hAnsi="Tahoma" w:cs="Tahoma"/>
          <w:sz w:val="22"/>
          <w:szCs w:val="22"/>
        </w:rPr>
        <w:t xml:space="preserve"> propone lo siguiente: </w:t>
      </w:r>
    </w:p>
    <w:p w14:paraId="6934562B" w14:textId="77777777" w:rsidR="008914B9" w:rsidRPr="00752273" w:rsidRDefault="008914B9" w:rsidP="004A7DCD">
      <w:pPr>
        <w:jc w:val="both"/>
        <w:rPr>
          <w:sz w:val="22"/>
          <w:szCs w:val="22"/>
        </w:rPr>
      </w:pPr>
    </w:p>
    <w:p w14:paraId="381E602E" w14:textId="0C4F3D58" w:rsidR="00525375" w:rsidRDefault="00525375" w:rsidP="006B5895">
      <w:pPr>
        <w:pStyle w:val="Ttulo2"/>
        <w:numPr>
          <w:ilvl w:val="1"/>
          <w:numId w:val="29"/>
        </w:numPr>
        <w:spacing w:before="0" w:after="0"/>
        <w:jc w:val="both"/>
        <w:rPr>
          <w:rFonts w:ascii="Tahoma" w:eastAsia="Tahoma" w:hAnsi="Tahoma" w:cs="Tahoma"/>
          <w:i w:val="0"/>
          <w:sz w:val="22"/>
          <w:szCs w:val="22"/>
        </w:rPr>
      </w:pPr>
      <w:bookmarkStart w:id="105" w:name="_Toc24180119"/>
      <w:bookmarkStart w:id="106" w:name="_Toc26702045"/>
      <w:r w:rsidRPr="00757C8C">
        <w:rPr>
          <w:rFonts w:ascii="Tahoma" w:eastAsia="Tahoma" w:hAnsi="Tahoma" w:cs="Tahoma"/>
          <w:i w:val="0"/>
          <w:sz w:val="22"/>
          <w:szCs w:val="22"/>
        </w:rPr>
        <w:t>PR</w:t>
      </w:r>
      <w:r>
        <w:rPr>
          <w:rFonts w:ascii="Tahoma" w:eastAsia="Tahoma" w:hAnsi="Tahoma" w:cs="Tahoma"/>
          <w:i w:val="0"/>
          <w:sz w:val="22"/>
          <w:szCs w:val="22"/>
        </w:rPr>
        <w:t>O</w:t>
      </w:r>
      <w:r w:rsidRPr="00757C8C">
        <w:rPr>
          <w:rFonts w:ascii="Tahoma" w:eastAsia="Tahoma" w:hAnsi="Tahoma" w:cs="Tahoma"/>
          <w:i w:val="0"/>
          <w:sz w:val="22"/>
          <w:szCs w:val="22"/>
        </w:rPr>
        <w:t xml:space="preserve">GRAMA </w:t>
      </w:r>
      <w:r w:rsidR="00502409">
        <w:rPr>
          <w:rFonts w:ascii="Tahoma" w:eastAsia="Tahoma" w:hAnsi="Tahoma" w:cs="Tahoma"/>
          <w:i w:val="0"/>
          <w:sz w:val="22"/>
          <w:szCs w:val="22"/>
        </w:rPr>
        <w:t>7</w:t>
      </w:r>
      <w:r w:rsidRPr="00757C8C">
        <w:rPr>
          <w:rFonts w:ascii="Tahoma" w:eastAsia="Tahoma" w:hAnsi="Tahoma" w:cs="Tahoma"/>
          <w:i w:val="0"/>
          <w:sz w:val="22"/>
          <w:szCs w:val="22"/>
        </w:rPr>
        <w:t xml:space="preserve">: </w:t>
      </w:r>
      <w:r>
        <w:rPr>
          <w:rFonts w:ascii="Tahoma" w:eastAsia="Tahoma" w:hAnsi="Tahoma" w:cs="Tahoma"/>
          <w:i w:val="0"/>
          <w:sz w:val="22"/>
          <w:szCs w:val="22"/>
        </w:rPr>
        <w:t xml:space="preserve">NATURISMO EN </w:t>
      </w:r>
      <w:bookmarkEnd w:id="105"/>
      <w:r>
        <w:rPr>
          <w:rFonts w:ascii="Tahoma" w:eastAsia="Tahoma" w:hAnsi="Tahoma" w:cs="Tahoma"/>
          <w:i w:val="0"/>
          <w:sz w:val="22"/>
          <w:szCs w:val="22"/>
        </w:rPr>
        <w:t>PUERTO SALGAR</w:t>
      </w:r>
      <w:bookmarkEnd w:id="106"/>
      <w:r>
        <w:rPr>
          <w:rFonts w:ascii="Tahoma" w:eastAsia="Tahoma" w:hAnsi="Tahoma" w:cs="Tahoma"/>
          <w:i w:val="0"/>
          <w:sz w:val="22"/>
          <w:szCs w:val="22"/>
        </w:rPr>
        <w:t xml:space="preserve"> </w:t>
      </w:r>
    </w:p>
    <w:p w14:paraId="005C8E5F" w14:textId="77777777" w:rsidR="00525375" w:rsidRPr="001C3233" w:rsidRDefault="00525375" w:rsidP="00525375">
      <w:pPr>
        <w:rPr>
          <w:rFonts w:eastAsia="Tahoma"/>
          <w:lang w:eastAsia="en-US"/>
        </w:rPr>
      </w:pPr>
    </w:p>
    <w:p w14:paraId="79CE74D3" w14:textId="17B1EA5D" w:rsidR="00525375" w:rsidRPr="00F67B27" w:rsidRDefault="00525375" w:rsidP="006B5895">
      <w:pPr>
        <w:numPr>
          <w:ilvl w:val="2"/>
          <w:numId w:val="29"/>
        </w:numPr>
        <w:ind w:left="1800"/>
        <w:jc w:val="both"/>
        <w:rPr>
          <w:rFonts w:ascii="Tahoma" w:eastAsia="Tahoma" w:hAnsi="Tahoma" w:cs="Tahoma"/>
          <w:sz w:val="22"/>
          <w:szCs w:val="22"/>
        </w:rPr>
      </w:pPr>
      <w:r w:rsidRPr="00F67B27">
        <w:rPr>
          <w:rFonts w:ascii="Tahoma" w:eastAsia="Tahoma" w:hAnsi="Tahoma" w:cs="Tahoma"/>
          <w:sz w:val="22"/>
          <w:szCs w:val="22"/>
        </w:rPr>
        <w:t xml:space="preserve">PROYECTO </w:t>
      </w:r>
      <w:r>
        <w:rPr>
          <w:rFonts w:ascii="Tahoma" w:eastAsia="Tahoma" w:hAnsi="Tahoma" w:cs="Tahoma"/>
          <w:sz w:val="22"/>
          <w:szCs w:val="22"/>
        </w:rPr>
        <w:t>7.</w:t>
      </w:r>
      <w:r w:rsidRPr="00F67B27">
        <w:rPr>
          <w:rFonts w:ascii="Tahoma" w:eastAsia="Tahoma" w:hAnsi="Tahoma" w:cs="Tahoma"/>
          <w:sz w:val="22"/>
          <w:szCs w:val="22"/>
        </w:rPr>
        <w:t xml:space="preserve">1. </w:t>
      </w:r>
      <w:r>
        <w:rPr>
          <w:rFonts w:ascii="Tahoma" w:eastAsia="Tahoma" w:hAnsi="Tahoma" w:cs="Tahoma"/>
          <w:sz w:val="22"/>
          <w:szCs w:val="22"/>
        </w:rPr>
        <w:t xml:space="preserve">Emprendimiento en </w:t>
      </w:r>
      <w:r w:rsidR="00FD6037">
        <w:rPr>
          <w:rFonts w:ascii="Tahoma" w:eastAsia="Tahoma" w:hAnsi="Tahoma" w:cs="Tahoma"/>
          <w:sz w:val="22"/>
          <w:szCs w:val="22"/>
        </w:rPr>
        <w:t>Puerto Salgar</w:t>
      </w:r>
      <w:r>
        <w:rPr>
          <w:rFonts w:ascii="Tahoma" w:eastAsia="Tahoma" w:hAnsi="Tahoma" w:cs="Tahoma"/>
          <w:sz w:val="22"/>
          <w:szCs w:val="22"/>
        </w:rPr>
        <w:t xml:space="preserve"> para la reactivación económica, cultural, ambiental y sostenible.</w:t>
      </w:r>
    </w:p>
    <w:p w14:paraId="0064CA34" w14:textId="77777777" w:rsidR="00525375" w:rsidRDefault="00525375" w:rsidP="00525375">
      <w:pPr>
        <w:jc w:val="both"/>
        <w:rPr>
          <w:rFonts w:ascii="Tahoma" w:eastAsia="Tahoma" w:hAnsi="Tahoma" w:cs="Tahoma"/>
          <w:b/>
          <w:sz w:val="22"/>
          <w:szCs w:val="22"/>
          <w:u w:val="single"/>
        </w:rPr>
      </w:pPr>
      <w:r w:rsidRPr="00CD6C03">
        <w:rPr>
          <w:rFonts w:ascii="Tahoma" w:eastAsia="Tahoma" w:hAnsi="Tahoma" w:cs="Tahoma"/>
          <w:b/>
          <w:sz w:val="22"/>
          <w:szCs w:val="22"/>
          <w:u w:val="single"/>
        </w:rPr>
        <w:t>Objetivo</w:t>
      </w:r>
    </w:p>
    <w:p w14:paraId="35ADDF05" w14:textId="77777777" w:rsidR="00525375" w:rsidRPr="0093620B" w:rsidRDefault="00525375" w:rsidP="00525375">
      <w:pPr>
        <w:jc w:val="both"/>
        <w:rPr>
          <w:rFonts w:ascii="Tahoma" w:eastAsia="Tahoma" w:hAnsi="Tahoma" w:cs="Tahoma"/>
          <w:sz w:val="22"/>
          <w:szCs w:val="22"/>
        </w:rPr>
      </w:pPr>
    </w:p>
    <w:p w14:paraId="30CE93CF" w14:textId="77777777" w:rsidR="00525375" w:rsidRDefault="00525375" w:rsidP="00525375">
      <w:pPr>
        <w:jc w:val="both"/>
        <w:rPr>
          <w:rFonts w:ascii="Tahoma" w:eastAsia="Tahoma" w:hAnsi="Tahoma" w:cs="Tahoma"/>
          <w:sz w:val="22"/>
          <w:szCs w:val="22"/>
        </w:rPr>
      </w:pPr>
      <w:r>
        <w:rPr>
          <w:rFonts w:ascii="Tahoma" w:eastAsia="Tahoma" w:hAnsi="Tahoma" w:cs="Tahoma"/>
          <w:sz w:val="22"/>
          <w:szCs w:val="22"/>
        </w:rPr>
        <w:t>Implementar estrategias que formalicen, regulen y promuevan la actividad turística de una manera uniforme y con respeto hacia las funciones naturales de ecosistema del municipio</w:t>
      </w:r>
    </w:p>
    <w:p w14:paraId="000926A6" w14:textId="77777777" w:rsidR="00525375" w:rsidRPr="0093620B" w:rsidRDefault="00525375" w:rsidP="00525375">
      <w:pPr>
        <w:jc w:val="both"/>
        <w:rPr>
          <w:rFonts w:ascii="Tahoma" w:eastAsia="Tahoma" w:hAnsi="Tahoma" w:cs="Tahoma"/>
          <w:sz w:val="22"/>
          <w:szCs w:val="22"/>
        </w:rPr>
      </w:pPr>
    </w:p>
    <w:p w14:paraId="7A1C557D"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Meta</w:t>
      </w:r>
    </w:p>
    <w:p w14:paraId="6351963D" w14:textId="77777777" w:rsidR="00265E35" w:rsidRDefault="00265E35" w:rsidP="00525375">
      <w:pPr>
        <w:jc w:val="both"/>
        <w:rPr>
          <w:rFonts w:ascii="Tahoma" w:eastAsia="Tahoma" w:hAnsi="Tahoma" w:cs="Tahoma"/>
          <w:b/>
          <w:sz w:val="22"/>
          <w:szCs w:val="22"/>
          <w:u w:val="single"/>
        </w:rPr>
      </w:pPr>
    </w:p>
    <w:p w14:paraId="4BFD8105" w14:textId="417739BF" w:rsidR="00265E35" w:rsidRPr="00265E35" w:rsidRDefault="00265E35" w:rsidP="00525375">
      <w:pPr>
        <w:jc w:val="both"/>
        <w:rPr>
          <w:rFonts w:ascii="Tahoma" w:eastAsia="Tahoma" w:hAnsi="Tahoma" w:cs="Tahoma"/>
          <w:sz w:val="22"/>
          <w:szCs w:val="22"/>
        </w:rPr>
      </w:pPr>
      <w:r w:rsidRPr="00265E35">
        <w:rPr>
          <w:rFonts w:ascii="Tahoma" w:eastAsia="Tahoma" w:hAnsi="Tahoma" w:cs="Tahoma"/>
          <w:sz w:val="22"/>
          <w:szCs w:val="22"/>
        </w:rPr>
        <w:t xml:space="preserve">Propiciar procesos de formación teórico-prácticos en promotoría </w:t>
      </w:r>
      <w:r w:rsidR="00235849" w:rsidRPr="00265E35">
        <w:rPr>
          <w:rFonts w:ascii="Tahoma" w:eastAsia="Tahoma" w:hAnsi="Tahoma" w:cs="Tahoma"/>
          <w:sz w:val="22"/>
          <w:szCs w:val="22"/>
        </w:rPr>
        <w:t>turística dirigido</w:t>
      </w:r>
      <w:r w:rsidRPr="00265E35">
        <w:rPr>
          <w:rFonts w:ascii="Tahoma" w:eastAsia="Tahoma" w:hAnsi="Tahoma" w:cs="Tahoma"/>
          <w:sz w:val="22"/>
          <w:szCs w:val="22"/>
        </w:rPr>
        <w:t xml:space="preserve"> </w:t>
      </w:r>
      <w:r w:rsidR="00377A04" w:rsidRPr="00265E35">
        <w:rPr>
          <w:rFonts w:ascii="Tahoma" w:eastAsia="Tahoma" w:hAnsi="Tahoma" w:cs="Tahoma"/>
          <w:sz w:val="22"/>
          <w:szCs w:val="22"/>
        </w:rPr>
        <w:t>a operadores</w:t>
      </w:r>
      <w:r w:rsidRPr="00265E35">
        <w:rPr>
          <w:rFonts w:ascii="Tahoma" w:eastAsia="Tahoma" w:hAnsi="Tahoma" w:cs="Tahoma"/>
          <w:sz w:val="22"/>
          <w:szCs w:val="22"/>
        </w:rPr>
        <w:t xml:space="preserve"> de turismo existentes o en proceso de formalización</w:t>
      </w:r>
    </w:p>
    <w:p w14:paraId="2C089C8A" w14:textId="77777777" w:rsidR="00525375" w:rsidRDefault="00525375" w:rsidP="00525375">
      <w:pPr>
        <w:jc w:val="both"/>
        <w:rPr>
          <w:rFonts w:ascii="Tahoma" w:eastAsia="Tahoma" w:hAnsi="Tahoma" w:cs="Tahoma"/>
          <w:b/>
          <w:sz w:val="22"/>
          <w:szCs w:val="22"/>
          <w:u w:val="single"/>
        </w:rPr>
      </w:pPr>
    </w:p>
    <w:p w14:paraId="7CB823CF" w14:textId="77777777" w:rsidR="00525375" w:rsidRPr="00F579FB" w:rsidRDefault="00525375" w:rsidP="00525375">
      <w:pPr>
        <w:jc w:val="both"/>
        <w:rPr>
          <w:rFonts w:ascii="Tahoma" w:eastAsia="Tahoma" w:hAnsi="Tahoma" w:cs="Tahoma"/>
          <w:bCs/>
          <w:sz w:val="22"/>
          <w:szCs w:val="22"/>
        </w:rPr>
      </w:pPr>
    </w:p>
    <w:p w14:paraId="3F42C757"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Indicador de Impacto esperado</w:t>
      </w:r>
    </w:p>
    <w:p w14:paraId="7FE63A48" w14:textId="77777777" w:rsidR="00525375" w:rsidRDefault="00525375" w:rsidP="00525375">
      <w:pPr>
        <w:jc w:val="both"/>
        <w:rPr>
          <w:rFonts w:ascii="Tahoma" w:eastAsia="Tahoma" w:hAnsi="Tahoma" w:cs="Tahoma"/>
          <w:sz w:val="22"/>
          <w:szCs w:val="22"/>
        </w:rPr>
      </w:pPr>
    </w:p>
    <w:p w14:paraId="3E56C8A7" w14:textId="77777777" w:rsidR="00525375" w:rsidRDefault="00525375" w:rsidP="00525375">
      <w:pPr>
        <w:jc w:val="both"/>
        <w:rPr>
          <w:rFonts w:ascii="Tahoma" w:eastAsia="Tahoma" w:hAnsi="Tahoma" w:cs="Tahoma"/>
          <w:sz w:val="22"/>
          <w:szCs w:val="22"/>
        </w:rPr>
      </w:pPr>
      <w:r>
        <w:rPr>
          <w:rFonts w:ascii="Tahoma" w:eastAsia="Tahoma" w:hAnsi="Tahoma" w:cs="Tahoma"/>
          <w:sz w:val="22"/>
          <w:szCs w:val="22"/>
        </w:rPr>
        <w:t xml:space="preserve">Fortalecer la promoción turística y el desarrollo comunitario en el municipio. </w:t>
      </w:r>
    </w:p>
    <w:p w14:paraId="225C891C" w14:textId="77777777" w:rsidR="00525375" w:rsidRDefault="00525375" w:rsidP="00525375">
      <w:pPr>
        <w:jc w:val="both"/>
        <w:rPr>
          <w:rFonts w:ascii="Tahoma" w:eastAsia="Tahoma" w:hAnsi="Tahoma" w:cs="Tahoma"/>
          <w:sz w:val="22"/>
          <w:szCs w:val="22"/>
        </w:rPr>
      </w:pPr>
    </w:p>
    <w:p w14:paraId="5304B3DD"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Indicador de Gestión</w:t>
      </w:r>
    </w:p>
    <w:p w14:paraId="76750411" w14:textId="77777777" w:rsidR="00525375" w:rsidRDefault="00525375" w:rsidP="00525375">
      <w:pPr>
        <w:jc w:val="both"/>
        <w:rPr>
          <w:rFonts w:ascii="Tahoma" w:eastAsia="Tahoma" w:hAnsi="Tahoma" w:cs="Tahoma"/>
          <w:sz w:val="22"/>
          <w:szCs w:val="22"/>
        </w:rPr>
      </w:pPr>
    </w:p>
    <w:p w14:paraId="0229F7C4" w14:textId="77777777" w:rsidR="00525375" w:rsidRDefault="00525375" w:rsidP="00525375">
      <w:pPr>
        <w:jc w:val="both"/>
        <w:rPr>
          <w:rFonts w:ascii="Tahoma" w:eastAsia="Tahoma" w:hAnsi="Tahoma" w:cs="Tahoma"/>
          <w:sz w:val="22"/>
          <w:szCs w:val="22"/>
        </w:rPr>
      </w:pPr>
      <w:r>
        <w:rPr>
          <w:rFonts w:ascii="Tahoma" w:eastAsia="Tahoma" w:hAnsi="Tahoma" w:cs="Tahoma"/>
          <w:sz w:val="22"/>
          <w:szCs w:val="22"/>
        </w:rPr>
        <w:lastRenderedPageBreak/>
        <w:t>(Número de procesos formativos programadas/Número de procesos ejecutados ejecutados)</w:t>
      </w:r>
    </w:p>
    <w:p w14:paraId="1F12C9C9" w14:textId="77777777" w:rsidR="00525375" w:rsidRDefault="00525375" w:rsidP="00525375">
      <w:pPr>
        <w:jc w:val="both"/>
        <w:rPr>
          <w:rFonts w:ascii="Tahoma" w:eastAsia="Tahoma" w:hAnsi="Tahoma" w:cs="Tahoma"/>
          <w:sz w:val="22"/>
          <w:szCs w:val="22"/>
        </w:rPr>
      </w:pPr>
    </w:p>
    <w:p w14:paraId="2ED3E49D" w14:textId="77777777" w:rsidR="00525375" w:rsidRDefault="00525375" w:rsidP="00525375">
      <w:pPr>
        <w:jc w:val="both"/>
        <w:rPr>
          <w:rFonts w:ascii="Tahoma" w:eastAsia="Tahoma" w:hAnsi="Tahoma" w:cs="Tahoma"/>
          <w:sz w:val="22"/>
          <w:szCs w:val="22"/>
        </w:rPr>
      </w:pPr>
      <w:r>
        <w:rPr>
          <w:rFonts w:ascii="Tahoma" w:eastAsia="Tahoma" w:hAnsi="Tahoma" w:cs="Tahoma"/>
          <w:sz w:val="22"/>
          <w:szCs w:val="22"/>
        </w:rPr>
        <w:t>(Número de iniciativas programadas/Número de iniciativas ejecutados)</w:t>
      </w:r>
    </w:p>
    <w:p w14:paraId="11F6152F" w14:textId="77777777" w:rsidR="00525375" w:rsidRDefault="00525375" w:rsidP="00525375">
      <w:pPr>
        <w:jc w:val="both"/>
        <w:rPr>
          <w:rFonts w:ascii="Tahoma" w:eastAsia="Tahoma" w:hAnsi="Tahoma" w:cs="Tahoma"/>
          <w:sz w:val="22"/>
          <w:szCs w:val="22"/>
        </w:rPr>
      </w:pPr>
    </w:p>
    <w:p w14:paraId="51F478FF" w14:textId="77777777" w:rsidR="00525375" w:rsidRDefault="00525375" w:rsidP="00525375">
      <w:pPr>
        <w:jc w:val="both"/>
        <w:rPr>
          <w:rFonts w:ascii="Tahoma" w:eastAsia="Tahoma" w:hAnsi="Tahoma" w:cs="Tahoma"/>
          <w:sz w:val="22"/>
          <w:szCs w:val="22"/>
        </w:rPr>
      </w:pPr>
    </w:p>
    <w:p w14:paraId="2AD2BE35" w14:textId="77777777" w:rsidR="00525375" w:rsidRDefault="00525375" w:rsidP="00525375">
      <w:pPr>
        <w:jc w:val="both"/>
        <w:rPr>
          <w:rFonts w:ascii="Tahoma" w:eastAsia="Tahoma" w:hAnsi="Tahoma" w:cs="Tahoma"/>
          <w:b/>
          <w:sz w:val="22"/>
          <w:szCs w:val="22"/>
          <w:u w:val="single"/>
        </w:rPr>
      </w:pPr>
      <w:r w:rsidRPr="00534F7B">
        <w:rPr>
          <w:rFonts w:ascii="Tahoma" w:eastAsia="Tahoma" w:hAnsi="Tahoma" w:cs="Tahoma"/>
          <w:b/>
          <w:sz w:val="22"/>
          <w:szCs w:val="22"/>
          <w:u w:val="single"/>
        </w:rPr>
        <w:t>Actividades</w:t>
      </w:r>
      <w:r>
        <w:rPr>
          <w:rFonts w:ascii="Tahoma" w:eastAsia="Tahoma" w:hAnsi="Tahoma" w:cs="Tahoma"/>
          <w:b/>
          <w:sz w:val="22"/>
          <w:szCs w:val="22"/>
          <w:u w:val="single"/>
        </w:rPr>
        <w:t>:</w:t>
      </w:r>
    </w:p>
    <w:p w14:paraId="71D7BC7C" w14:textId="77777777" w:rsidR="00525375" w:rsidRDefault="00525375" w:rsidP="00525375">
      <w:pPr>
        <w:jc w:val="both"/>
        <w:rPr>
          <w:rFonts w:ascii="Tahoma" w:eastAsia="Tahoma" w:hAnsi="Tahoma" w:cs="Tahoma"/>
          <w:b/>
          <w:sz w:val="22"/>
          <w:szCs w:val="22"/>
          <w:u w:val="single"/>
        </w:rPr>
      </w:pPr>
    </w:p>
    <w:p w14:paraId="63A83E3F" w14:textId="77777777" w:rsidR="00FD6037" w:rsidRDefault="00FD6037" w:rsidP="00FD6037">
      <w:pPr>
        <w:jc w:val="both"/>
        <w:rPr>
          <w:rFonts w:ascii="Tahoma" w:eastAsia="Tahoma" w:hAnsi="Tahoma" w:cs="Tahoma"/>
          <w:bCs/>
          <w:sz w:val="22"/>
          <w:szCs w:val="22"/>
        </w:rPr>
      </w:pPr>
      <w:r>
        <w:rPr>
          <w:rFonts w:ascii="Tahoma" w:eastAsia="Tahoma" w:hAnsi="Tahoma" w:cs="Tahoma"/>
          <w:bCs/>
          <w:sz w:val="22"/>
          <w:szCs w:val="22"/>
        </w:rPr>
        <w:t>PLANEACIÓN:</w:t>
      </w:r>
    </w:p>
    <w:p w14:paraId="4868DD9D" w14:textId="77777777" w:rsidR="00FD6037" w:rsidRDefault="00FD6037" w:rsidP="00FD6037">
      <w:pPr>
        <w:jc w:val="both"/>
        <w:rPr>
          <w:rFonts w:ascii="Tahoma" w:eastAsia="Tahoma" w:hAnsi="Tahoma" w:cs="Tahoma"/>
          <w:bCs/>
          <w:sz w:val="22"/>
          <w:szCs w:val="22"/>
        </w:rPr>
      </w:pPr>
    </w:p>
    <w:p w14:paraId="7A0AAAFF" w14:textId="77777777"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Elaboración de la estructura pedagógica y metodológica, para la realización del proyecto.</w:t>
      </w:r>
    </w:p>
    <w:p w14:paraId="064EE61C" w14:textId="77777777" w:rsidR="00FD6037" w:rsidRDefault="00FD6037" w:rsidP="00FD6037">
      <w:pPr>
        <w:jc w:val="both"/>
        <w:rPr>
          <w:rFonts w:ascii="Tahoma" w:eastAsia="Tahoma" w:hAnsi="Tahoma" w:cs="Tahoma"/>
          <w:bCs/>
          <w:sz w:val="22"/>
          <w:szCs w:val="22"/>
        </w:rPr>
      </w:pPr>
      <w:r>
        <w:rPr>
          <w:rFonts w:ascii="Tahoma" w:eastAsia="Tahoma" w:hAnsi="Tahoma" w:cs="Tahoma"/>
          <w:bCs/>
          <w:sz w:val="22"/>
          <w:szCs w:val="22"/>
        </w:rPr>
        <w:t>ESTRATEGIA COMUNICATIVA:</w:t>
      </w:r>
    </w:p>
    <w:p w14:paraId="1BDE8230" w14:textId="77777777" w:rsidR="00FD6037" w:rsidRDefault="00FD6037" w:rsidP="00FD6037">
      <w:pPr>
        <w:jc w:val="both"/>
        <w:rPr>
          <w:rFonts w:ascii="Tahoma" w:eastAsia="Tahoma" w:hAnsi="Tahoma" w:cs="Tahoma"/>
          <w:bCs/>
          <w:sz w:val="22"/>
          <w:szCs w:val="22"/>
        </w:rPr>
      </w:pPr>
    </w:p>
    <w:p w14:paraId="42351FE3" w14:textId="77777777"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Elaboración de pieza comunicativa, para la difusión del programa.</w:t>
      </w:r>
    </w:p>
    <w:p w14:paraId="0B152701" w14:textId="77777777" w:rsidR="00FD6037" w:rsidRDefault="00FD6037" w:rsidP="00FD6037">
      <w:pPr>
        <w:jc w:val="both"/>
        <w:rPr>
          <w:rFonts w:ascii="Tahoma" w:eastAsia="Tahoma" w:hAnsi="Tahoma" w:cs="Tahoma"/>
          <w:bCs/>
          <w:sz w:val="22"/>
          <w:szCs w:val="22"/>
        </w:rPr>
      </w:pPr>
      <w:r>
        <w:rPr>
          <w:rFonts w:ascii="Tahoma" w:eastAsia="Tahoma" w:hAnsi="Tahoma" w:cs="Tahoma"/>
          <w:bCs/>
          <w:sz w:val="22"/>
          <w:szCs w:val="22"/>
        </w:rPr>
        <w:t>SENSIBILIZACIÓN:</w:t>
      </w:r>
    </w:p>
    <w:p w14:paraId="4585F52E" w14:textId="77777777" w:rsidR="00FD6037" w:rsidRDefault="00FD6037" w:rsidP="00FD6037">
      <w:pPr>
        <w:jc w:val="both"/>
        <w:rPr>
          <w:rFonts w:ascii="Tahoma" w:eastAsia="Tahoma" w:hAnsi="Tahoma" w:cs="Tahoma"/>
          <w:bCs/>
          <w:sz w:val="22"/>
          <w:szCs w:val="22"/>
        </w:rPr>
      </w:pPr>
    </w:p>
    <w:p w14:paraId="3F1BB8CF" w14:textId="77777777"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Convocatoria, inscripción y registro</w:t>
      </w:r>
    </w:p>
    <w:p w14:paraId="258DA189" w14:textId="77777777"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Posicionar la educación ambiental en el turismo como una actividad de conservación y sensibilización ambiental</w:t>
      </w:r>
    </w:p>
    <w:p w14:paraId="457AD16C" w14:textId="77777777"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Potencializar los espacios naturales con los que el municipio cuenta y con ello generar apropiación en el territorio.</w:t>
      </w:r>
    </w:p>
    <w:p w14:paraId="13C0EF1C" w14:textId="77777777"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Productivas y alternativas actividad de transición de otras actividades de menor impacto ambiental y que provean de sostenibilidad y sustentabilidad.</w:t>
      </w:r>
    </w:p>
    <w:p w14:paraId="6BA1B499" w14:textId="77777777"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 xml:space="preserve">Generar un proceso formativo en turismo de naturaleza, que otorgue herramientas de conocimiento en la interpretación ambiental, que genere el sentido de responsabilidad social y ambiental del operador turístico, que proponga nuevas iniciativas en el ámbito turístico sostenible, que se generen guiones para unificación de conceptos que promueva la profesionalización y el actuar ético de los guías.  </w:t>
      </w:r>
    </w:p>
    <w:p w14:paraId="359A50F6" w14:textId="5454907F" w:rsidR="00FD6037" w:rsidRDefault="00FD6037" w:rsidP="006B5895">
      <w:pPr>
        <w:pStyle w:val="Prrafodelista"/>
        <w:numPr>
          <w:ilvl w:val="0"/>
          <w:numId w:val="35"/>
        </w:numPr>
        <w:jc w:val="both"/>
        <w:rPr>
          <w:rFonts w:ascii="Tahoma" w:eastAsia="Tahoma" w:hAnsi="Tahoma" w:cs="Tahoma"/>
        </w:rPr>
      </w:pPr>
      <w:r>
        <w:rPr>
          <w:rFonts w:ascii="Tahoma" w:eastAsia="Tahoma" w:hAnsi="Tahoma" w:cs="Tahoma"/>
        </w:rPr>
        <w:t>Identificación y dotación de los beneficiarios, que hayan aprobado con gorra, binoculares, camisas y la entrega de certificado.</w:t>
      </w:r>
    </w:p>
    <w:p w14:paraId="4B384827" w14:textId="53DD841A" w:rsidR="008C405C" w:rsidRPr="00ED15E4" w:rsidRDefault="008C405C" w:rsidP="008C405C">
      <w:pPr>
        <w:jc w:val="both"/>
        <w:rPr>
          <w:rFonts w:ascii="Tahoma" w:eastAsia="Tahoma" w:hAnsi="Tahoma" w:cs="Tahoma"/>
          <w:sz w:val="22"/>
          <w:szCs w:val="22"/>
        </w:rPr>
      </w:pPr>
      <w:r w:rsidRPr="00ED15E4">
        <w:rPr>
          <w:rFonts w:ascii="Tahoma" w:eastAsia="Tahoma" w:hAnsi="Tahoma" w:cs="Tahoma"/>
          <w:sz w:val="22"/>
          <w:szCs w:val="22"/>
        </w:rPr>
        <w:t>E</w:t>
      </w:r>
      <w:r w:rsidR="0096407D">
        <w:rPr>
          <w:rFonts w:ascii="Tahoma" w:eastAsia="Tahoma" w:hAnsi="Tahoma" w:cs="Tahoma"/>
          <w:sz w:val="22"/>
          <w:szCs w:val="22"/>
        </w:rPr>
        <w:t>n el EOT</w:t>
      </w:r>
      <w:r w:rsidR="00ED15E4">
        <w:rPr>
          <w:rFonts w:ascii="Tahoma" w:eastAsia="Tahoma" w:hAnsi="Tahoma" w:cs="Tahoma"/>
          <w:sz w:val="22"/>
          <w:szCs w:val="22"/>
        </w:rPr>
        <w:t xml:space="preserve">, </w:t>
      </w:r>
      <w:r w:rsidR="0096407D" w:rsidRPr="0096407D">
        <w:rPr>
          <w:rFonts w:ascii="Tahoma" w:eastAsia="Tahoma" w:hAnsi="Tahoma" w:cs="Tahoma"/>
          <w:sz w:val="22"/>
          <w:szCs w:val="22"/>
        </w:rPr>
        <w:t>Establecer las medidas necesarias para la conservación del patrimonio ambiental a partir de proyectos y medidas de protección, conservación y la actualización y seguimiento de los planes y programas de planificación, especialmente el DMI regional de la cuchilla San Antonio y la laguna El Coco y los POMCAS de los ríos Magdalena y Negro</w:t>
      </w:r>
      <w:r w:rsidR="0096407D">
        <w:rPr>
          <w:rFonts w:ascii="Tahoma" w:eastAsia="Tahoma" w:hAnsi="Tahoma" w:cs="Tahoma"/>
          <w:sz w:val="22"/>
          <w:szCs w:val="22"/>
        </w:rPr>
        <w:t>, en concordancia con lo anterior se articula el presente PTEA y el DMI para presentar el siguiente programa:</w:t>
      </w:r>
    </w:p>
    <w:p w14:paraId="5FF27F0E" w14:textId="77777777" w:rsidR="00525375" w:rsidRDefault="00525375" w:rsidP="00525375">
      <w:pPr>
        <w:pStyle w:val="Prrafodelista"/>
        <w:jc w:val="both"/>
        <w:rPr>
          <w:rFonts w:ascii="Tahoma" w:eastAsia="Tahoma" w:hAnsi="Tahoma" w:cs="Tahoma"/>
        </w:rPr>
      </w:pPr>
    </w:p>
    <w:p w14:paraId="42017A67" w14:textId="78F89D43" w:rsidR="00525375" w:rsidRDefault="00525375" w:rsidP="006B5895">
      <w:pPr>
        <w:pStyle w:val="Ttulo2"/>
        <w:numPr>
          <w:ilvl w:val="1"/>
          <w:numId w:val="29"/>
        </w:numPr>
        <w:spacing w:before="0" w:after="0"/>
        <w:jc w:val="both"/>
        <w:rPr>
          <w:rFonts w:ascii="Tahoma" w:eastAsia="Tahoma" w:hAnsi="Tahoma" w:cs="Tahoma"/>
          <w:i w:val="0"/>
          <w:sz w:val="22"/>
          <w:szCs w:val="22"/>
        </w:rPr>
      </w:pPr>
      <w:bookmarkStart w:id="107" w:name="_Toc26702046"/>
      <w:r w:rsidRPr="00757C8C">
        <w:rPr>
          <w:rFonts w:ascii="Tahoma" w:eastAsia="Tahoma" w:hAnsi="Tahoma" w:cs="Tahoma"/>
          <w:i w:val="0"/>
          <w:sz w:val="22"/>
          <w:szCs w:val="22"/>
        </w:rPr>
        <w:t>PR</w:t>
      </w:r>
      <w:r>
        <w:rPr>
          <w:rFonts w:ascii="Tahoma" w:eastAsia="Tahoma" w:hAnsi="Tahoma" w:cs="Tahoma"/>
          <w:i w:val="0"/>
          <w:sz w:val="22"/>
          <w:szCs w:val="22"/>
        </w:rPr>
        <w:t>O</w:t>
      </w:r>
      <w:r w:rsidRPr="00757C8C">
        <w:rPr>
          <w:rFonts w:ascii="Tahoma" w:eastAsia="Tahoma" w:hAnsi="Tahoma" w:cs="Tahoma"/>
          <w:i w:val="0"/>
          <w:sz w:val="22"/>
          <w:szCs w:val="22"/>
        </w:rPr>
        <w:t xml:space="preserve">GRAMA </w:t>
      </w:r>
      <w:r w:rsidR="00502409">
        <w:rPr>
          <w:rFonts w:ascii="Tahoma" w:eastAsia="Tahoma" w:hAnsi="Tahoma" w:cs="Tahoma"/>
          <w:i w:val="0"/>
          <w:sz w:val="22"/>
          <w:szCs w:val="22"/>
        </w:rPr>
        <w:t>8</w:t>
      </w:r>
      <w:r w:rsidRPr="00757C8C">
        <w:rPr>
          <w:rFonts w:ascii="Tahoma" w:eastAsia="Tahoma" w:hAnsi="Tahoma" w:cs="Tahoma"/>
          <w:i w:val="0"/>
          <w:sz w:val="22"/>
          <w:szCs w:val="22"/>
        </w:rPr>
        <w:t xml:space="preserve">: </w:t>
      </w:r>
      <w:r>
        <w:rPr>
          <w:rFonts w:ascii="Tahoma" w:eastAsia="Tahoma" w:hAnsi="Tahoma" w:cs="Tahoma"/>
          <w:i w:val="0"/>
          <w:sz w:val="22"/>
          <w:szCs w:val="22"/>
        </w:rPr>
        <w:t>VOLUNTARIADO AMBIENTAL EN PUERTO SALGAR</w:t>
      </w:r>
      <w:bookmarkEnd w:id="107"/>
      <w:r>
        <w:rPr>
          <w:rFonts w:ascii="Tahoma" w:eastAsia="Tahoma" w:hAnsi="Tahoma" w:cs="Tahoma"/>
          <w:i w:val="0"/>
          <w:sz w:val="22"/>
          <w:szCs w:val="22"/>
        </w:rPr>
        <w:t xml:space="preserve"> </w:t>
      </w:r>
    </w:p>
    <w:p w14:paraId="4DC18A79" w14:textId="77777777" w:rsidR="00525375" w:rsidRPr="001C3233" w:rsidRDefault="00525375" w:rsidP="00525375">
      <w:pPr>
        <w:rPr>
          <w:rFonts w:eastAsia="Tahoma"/>
          <w:lang w:eastAsia="en-US"/>
        </w:rPr>
      </w:pPr>
    </w:p>
    <w:p w14:paraId="14EA219F" w14:textId="08FBA31B" w:rsidR="00525375" w:rsidRPr="00276E5F" w:rsidRDefault="00525375" w:rsidP="006B5895">
      <w:pPr>
        <w:pStyle w:val="Prrafodelista"/>
        <w:numPr>
          <w:ilvl w:val="0"/>
          <w:numId w:val="28"/>
        </w:numPr>
        <w:jc w:val="both"/>
        <w:rPr>
          <w:rFonts w:ascii="Tahoma" w:eastAsia="Tahoma" w:hAnsi="Tahoma" w:cs="Tahoma"/>
        </w:rPr>
      </w:pPr>
      <w:r w:rsidRPr="00F67B27">
        <w:rPr>
          <w:rFonts w:ascii="Tahoma" w:eastAsia="Tahoma" w:hAnsi="Tahoma" w:cs="Tahoma"/>
        </w:rPr>
        <w:t xml:space="preserve">PROYECTO </w:t>
      </w:r>
      <w:r w:rsidR="00502409">
        <w:rPr>
          <w:rFonts w:ascii="Tahoma" w:eastAsia="Tahoma" w:hAnsi="Tahoma" w:cs="Tahoma"/>
        </w:rPr>
        <w:t>8</w:t>
      </w:r>
      <w:r>
        <w:rPr>
          <w:rFonts w:ascii="Tahoma" w:eastAsia="Tahoma" w:hAnsi="Tahoma" w:cs="Tahoma"/>
        </w:rPr>
        <w:t>.</w:t>
      </w:r>
      <w:r w:rsidRPr="00F67B27">
        <w:rPr>
          <w:rFonts w:ascii="Tahoma" w:eastAsia="Tahoma" w:hAnsi="Tahoma" w:cs="Tahoma"/>
        </w:rPr>
        <w:t>1.</w:t>
      </w:r>
      <w:r>
        <w:rPr>
          <w:rFonts w:ascii="Tahoma" w:eastAsia="Tahoma" w:hAnsi="Tahoma" w:cs="Tahoma"/>
        </w:rPr>
        <w:t xml:space="preserve"> </w:t>
      </w:r>
      <w:r w:rsidR="00C57311">
        <w:rPr>
          <w:rFonts w:ascii="Tahoma" w:eastAsia="Tahoma" w:hAnsi="Tahoma" w:cs="Tahoma"/>
        </w:rPr>
        <w:t xml:space="preserve">Fortalecer el </w:t>
      </w:r>
      <w:r>
        <w:rPr>
          <w:rFonts w:ascii="Tahoma" w:eastAsia="Tahoma" w:hAnsi="Tahoma" w:cs="Tahoma"/>
        </w:rPr>
        <w:t>Proceso form</w:t>
      </w:r>
      <w:r w:rsidR="00C57311">
        <w:rPr>
          <w:rFonts w:ascii="Tahoma" w:eastAsia="Tahoma" w:hAnsi="Tahoma" w:cs="Tahoma"/>
        </w:rPr>
        <w:t>ativo en voluntariado ambiental</w:t>
      </w:r>
      <w:r w:rsidR="00C57311" w:rsidRPr="00C57311">
        <w:rPr>
          <w:rFonts w:ascii="Tahoma" w:eastAsia="Tahoma" w:hAnsi="Tahoma" w:cs="Tahoma"/>
        </w:rPr>
        <w:t xml:space="preserve"> </w:t>
      </w:r>
      <w:r w:rsidR="00530032">
        <w:rPr>
          <w:rFonts w:ascii="Tahoma" w:eastAsia="Tahoma" w:hAnsi="Tahoma" w:cs="Tahoma"/>
        </w:rPr>
        <w:t>en la Escuela De Liderazgo Ambiental (</w:t>
      </w:r>
      <w:r w:rsidR="00C57311">
        <w:rPr>
          <w:rFonts w:ascii="Tahoma" w:eastAsia="Tahoma" w:hAnsi="Tahoma" w:cs="Tahoma"/>
        </w:rPr>
        <w:t>ELA</w:t>
      </w:r>
      <w:r w:rsidR="00530032">
        <w:rPr>
          <w:rFonts w:ascii="Tahoma" w:eastAsia="Tahoma" w:hAnsi="Tahoma" w:cs="Tahoma"/>
        </w:rPr>
        <w:t>)</w:t>
      </w:r>
      <w:r w:rsidR="00C57311">
        <w:rPr>
          <w:rFonts w:ascii="Tahoma" w:eastAsia="Tahoma" w:hAnsi="Tahoma" w:cs="Tahoma"/>
        </w:rPr>
        <w:t xml:space="preserve">. </w:t>
      </w:r>
    </w:p>
    <w:p w14:paraId="7518862F"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lastRenderedPageBreak/>
        <w:t>Objetivo</w:t>
      </w:r>
    </w:p>
    <w:p w14:paraId="48E0A678" w14:textId="77777777" w:rsidR="00525375" w:rsidRPr="0093620B" w:rsidRDefault="00525375" w:rsidP="00525375">
      <w:pPr>
        <w:jc w:val="both"/>
        <w:rPr>
          <w:rFonts w:ascii="Tahoma" w:eastAsia="Tahoma" w:hAnsi="Tahoma" w:cs="Tahoma"/>
          <w:sz w:val="22"/>
          <w:szCs w:val="22"/>
        </w:rPr>
      </w:pPr>
    </w:p>
    <w:p w14:paraId="6D5F2AEC" w14:textId="0DCA78D6" w:rsidR="00525375" w:rsidRDefault="00C57311" w:rsidP="00525375">
      <w:pPr>
        <w:jc w:val="both"/>
        <w:rPr>
          <w:rFonts w:ascii="Tahoma" w:eastAsia="Tahoma" w:hAnsi="Tahoma" w:cs="Tahoma"/>
          <w:sz w:val="22"/>
          <w:szCs w:val="22"/>
        </w:rPr>
      </w:pPr>
      <w:r>
        <w:rPr>
          <w:rFonts w:ascii="Tahoma" w:eastAsia="Tahoma" w:hAnsi="Tahoma" w:cs="Tahoma"/>
          <w:sz w:val="22"/>
          <w:szCs w:val="22"/>
        </w:rPr>
        <w:t>Fortalecer</w:t>
      </w:r>
      <w:r w:rsidR="00525375">
        <w:rPr>
          <w:rFonts w:ascii="Tahoma" w:eastAsia="Tahoma" w:hAnsi="Tahoma" w:cs="Tahoma"/>
          <w:sz w:val="22"/>
          <w:szCs w:val="22"/>
        </w:rPr>
        <w:t xml:space="preserve"> de un proceso</w:t>
      </w:r>
      <w:r w:rsidR="00530032">
        <w:rPr>
          <w:rFonts w:ascii="Tahoma" w:eastAsia="Tahoma" w:hAnsi="Tahoma" w:cs="Tahoma"/>
          <w:sz w:val="22"/>
          <w:szCs w:val="22"/>
        </w:rPr>
        <w:t xml:space="preserve"> formativo y social</w:t>
      </w:r>
      <w:r w:rsidR="00525375">
        <w:rPr>
          <w:rFonts w:ascii="Tahoma" w:eastAsia="Tahoma" w:hAnsi="Tahoma" w:cs="Tahoma"/>
          <w:sz w:val="22"/>
          <w:szCs w:val="22"/>
        </w:rPr>
        <w:t xml:space="preserve"> en la comunidad</w:t>
      </w:r>
      <w:r w:rsidR="00530032">
        <w:rPr>
          <w:rFonts w:ascii="Tahoma" w:eastAsia="Tahoma" w:hAnsi="Tahoma" w:cs="Tahoma"/>
          <w:sz w:val="22"/>
          <w:szCs w:val="22"/>
        </w:rPr>
        <w:t xml:space="preserve"> donde se incluyan nuevos actores interesados</w:t>
      </w:r>
      <w:r w:rsidR="00525375">
        <w:rPr>
          <w:rFonts w:ascii="Tahoma" w:eastAsia="Tahoma" w:hAnsi="Tahoma" w:cs="Tahoma"/>
          <w:sz w:val="22"/>
          <w:szCs w:val="22"/>
        </w:rPr>
        <w:t xml:space="preserve"> en la educación ambiental por medio de una formaci</w:t>
      </w:r>
      <w:r w:rsidR="00530032">
        <w:rPr>
          <w:rFonts w:ascii="Tahoma" w:eastAsia="Tahoma" w:hAnsi="Tahoma" w:cs="Tahoma"/>
          <w:sz w:val="22"/>
          <w:szCs w:val="22"/>
        </w:rPr>
        <w:t xml:space="preserve">ón en voluntariados ambientales y el fortalecimiento de la </w:t>
      </w:r>
      <w:r w:rsidR="00530032" w:rsidRPr="00530032">
        <w:rPr>
          <w:rFonts w:ascii="Tahoma" w:eastAsia="Tahoma" w:hAnsi="Tahoma" w:cs="Tahoma"/>
          <w:sz w:val="22"/>
          <w:szCs w:val="22"/>
        </w:rPr>
        <w:t>Escuela De Liderazgo Ambiental (ELA).</w:t>
      </w:r>
    </w:p>
    <w:p w14:paraId="1DCD5EBC" w14:textId="77777777" w:rsidR="00C57311" w:rsidRDefault="00C57311" w:rsidP="00525375">
      <w:pPr>
        <w:jc w:val="both"/>
        <w:rPr>
          <w:rFonts w:ascii="Tahoma" w:eastAsia="Tahoma" w:hAnsi="Tahoma" w:cs="Tahoma"/>
          <w:sz w:val="22"/>
          <w:szCs w:val="22"/>
        </w:rPr>
      </w:pPr>
    </w:p>
    <w:p w14:paraId="76FE9E0F" w14:textId="77777777" w:rsidR="00525375" w:rsidRPr="0093620B" w:rsidRDefault="00525375" w:rsidP="00525375">
      <w:pPr>
        <w:jc w:val="both"/>
        <w:rPr>
          <w:rFonts w:ascii="Tahoma" w:eastAsia="Tahoma" w:hAnsi="Tahoma" w:cs="Tahoma"/>
          <w:sz w:val="22"/>
          <w:szCs w:val="22"/>
        </w:rPr>
      </w:pPr>
    </w:p>
    <w:p w14:paraId="2102AF3F"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Meta</w:t>
      </w:r>
    </w:p>
    <w:p w14:paraId="7F09B8DC" w14:textId="77777777" w:rsidR="00525375" w:rsidRDefault="00525375" w:rsidP="00525375">
      <w:pPr>
        <w:jc w:val="both"/>
        <w:rPr>
          <w:rFonts w:ascii="Tahoma" w:eastAsia="Tahoma" w:hAnsi="Tahoma" w:cs="Tahoma"/>
          <w:b/>
          <w:sz w:val="22"/>
          <w:szCs w:val="22"/>
          <w:u w:val="single"/>
        </w:rPr>
      </w:pPr>
    </w:p>
    <w:p w14:paraId="3305B9DF" w14:textId="21CCC403" w:rsidR="00525375" w:rsidRPr="0002464D" w:rsidRDefault="00C57311" w:rsidP="00525375">
      <w:pPr>
        <w:jc w:val="both"/>
        <w:rPr>
          <w:rFonts w:ascii="Tahoma" w:eastAsia="Tahoma" w:hAnsi="Tahoma" w:cs="Tahoma"/>
          <w:bCs/>
          <w:sz w:val="22"/>
          <w:szCs w:val="22"/>
        </w:rPr>
      </w:pPr>
      <w:r>
        <w:rPr>
          <w:rFonts w:ascii="Tahoma" w:eastAsia="Tahoma" w:hAnsi="Tahoma" w:cs="Tahoma"/>
          <w:bCs/>
          <w:sz w:val="22"/>
          <w:szCs w:val="22"/>
        </w:rPr>
        <w:t>Fortalecer mínimo</w:t>
      </w:r>
      <w:r w:rsidR="00525375" w:rsidRPr="0002464D">
        <w:rPr>
          <w:rFonts w:ascii="Tahoma" w:eastAsia="Tahoma" w:hAnsi="Tahoma" w:cs="Tahoma"/>
          <w:bCs/>
          <w:sz w:val="22"/>
          <w:szCs w:val="22"/>
        </w:rPr>
        <w:t xml:space="preserve"> de un </w:t>
      </w:r>
      <w:r w:rsidR="00525375">
        <w:rPr>
          <w:rFonts w:ascii="Tahoma" w:eastAsia="Tahoma" w:hAnsi="Tahoma" w:cs="Tahoma"/>
          <w:bCs/>
          <w:sz w:val="22"/>
          <w:szCs w:val="22"/>
        </w:rPr>
        <w:t xml:space="preserve">(1) </w:t>
      </w:r>
      <w:r w:rsidR="00525375" w:rsidRPr="0002464D">
        <w:rPr>
          <w:rFonts w:ascii="Tahoma" w:eastAsia="Tahoma" w:hAnsi="Tahoma" w:cs="Tahoma"/>
          <w:bCs/>
          <w:sz w:val="22"/>
          <w:szCs w:val="22"/>
        </w:rPr>
        <w:t xml:space="preserve">proceso </w:t>
      </w:r>
      <w:r w:rsidR="00525375">
        <w:rPr>
          <w:rFonts w:ascii="Tahoma" w:eastAsia="Tahoma" w:hAnsi="Tahoma" w:cs="Tahoma"/>
          <w:bCs/>
          <w:sz w:val="22"/>
          <w:szCs w:val="22"/>
        </w:rPr>
        <w:t xml:space="preserve">sobre voluntariado ambiental para la comunidad de </w:t>
      </w:r>
      <w:r>
        <w:rPr>
          <w:rFonts w:ascii="Tahoma" w:eastAsia="Tahoma" w:hAnsi="Tahoma" w:cs="Tahoma"/>
          <w:bCs/>
          <w:sz w:val="22"/>
          <w:szCs w:val="22"/>
        </w:rPr>
        <w:t>Puerto Salgar</w:t>
      </w:r>
      <w:r w:rsidR="00525375">
        <w:rPr>
          <w:rFonts w:ascii="Tahoma" w:eastAsia="Tahoma" w:hAnsi="Tahoma" w:cs="Tahoma"/>
          <w:bCs/>
          <w:sz w:val="22"/>
          <w:szCs w:val="22"/>
        </w:rPr>
        <w:t>.</w:t>
      </w:r>
    </w:p>
    <w:p w14:paraId="7DB873DA" w14:textId="77777777" w:rsidR="00525375" w:rsidRPr="00F579FB" w:rsidRDefault="00525375" w:rsidP="00525375">
      <w:pPr>
        <w:jc w:val="both"/>
        <w:rPr>
          <w:rFonts w:ascii="Tahoma" w:eastAsia="Tahoma" w:hAnsi="Tahoma" w:cs="Tahoma"/>
          <w:bCs/>
          <w:sz w:val="22"/>
          <w:szCs w:val="22"/>
        </w:rPr>
      </w:pPr>
    </w:p>
    <w:p w14:paraId="28417C37"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Indicador de Impacto esperado</w:t>
      </w:r>
    </w:p>
    <w:p w14:paraId="734713EF" w14:textId="77777777" w:rsidR="00525375" w:rsidRDefault="00525375" w:rsidP="00525375">
      <w:pPr>
        <w:jc w:val="both"/>
        <w:rPr>
          <w:rFonts w:ascii="Tahoma" w:eastAsia="Tahoma" w:hAnsi="Tahoma" w:cs="Tahoma"/>
          <w:sz w:val="22"/>
          <w:szCs w:val="22"/>
        </w:rPr>
      </w:pPr>
    </w:p>
    <w:p w14:paraId="08D49C62" w14:textId="57630AB8" w:rsidR="00525375" w:rsidRDefault="00525375" w:rsidP="00525375">
      <w:pPr>
        <w:jc w:val="both"/>
        <w:rPr>
          <w:rFonts w:ascii="Tahoma" w:eastAsia="Tahoma" w:hAnsi="Tahoma" w:cs="Tahoma"/>
          <w:sz w:val="22"/>
          <w:szCs w:val="22"/>
        </w:rPr>
      </w:pPr>
      <w:r>
        <w:rPr>
          <w:rFonts w:ascii="Tahoma" w:eastAsia="Tahoma" w:hAnsi="Tahoma" w:cs="Tahoma"/>
          <w:sz w:val="22"/>
          <w:szCs w:val="22"/>
        </w:rPr>
        <w:t>Aumento de conciencia ambiental y participación en la comunidad de Puerto Salgar.</w:t>
      </w:r>
    </w:p>
    <w:p w14:paraId="5F800616" w14:textId="77777777" w:rsidR="00525375" w:rsidRDefault="00525375" w:rsidP="00525375">
      <w:pPr>
        <w:jc w:val="both"/>
        <w:rPr>
          <w:rFonts w:ascii="Tahoma" w:eastAsia="Tahoma" w:hAnsi="Tahoma" w:cs="Tahoma"/>
          <w:sz w:val="22"/>
          <w:szCs w:val="22"/>
        </w:rPr>
      </w:pPr>
    </w:p>
    <w:p w14:paraId="4D765375"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Indicador de Gestión</w:t>
      </w:r>
    </w:p>
    <w:p w14:paraId="4F6C84B2" w14:textId="77777777" w:rsidR="00525375" w:rsidRDefault="00525375" w:rsidP="00525375">
      <w:pPr>
        <w:jc w:val="both"/>
        <w:rPr>
          <w:rFonts w:ascii="Tahoma" w:eastAsia="Tahoma" w:hAnsi="Tahoma" w:cs="Tahoma"/>
          <w:sz w:val="22"/>
          <w:szCs w:val="22"/>
        </w:rPr>
      </w:pPr>
    </w:p>
    <w:p w14:paraId="112B8EA9" w14:textId="77777777" w:rsidR="00525375" w:rsidRDefault="00525375" w:rsidP="00525375">
      <w:pPr>
        <w:jc w:val="both"/>
        <w:rPr>
          <w:rFonts w:ascii="Tahoma" w:eastAsia="Tahoma" w:hAnsi="Tahoma" w:cs="Tahoma"/>
          <w:sz w:val="22"/>
          <w:szCs w:val="22"/>
        </w:rPr>
      </w:pPr>
      <w:r>
        <w:rPr>
          <w:rFonts w:ascii="Tahoma" w:eastAsia="Tahoma" w:hAnsi="Tahoma" w:cs="Tahoma"/>
          <w:sz w:val="22"/>
          <w:szCs w:val="22"/>
        </w:rPr>
        <w:t>(Número de procesos formativos programadas/Número de procesos ejecutados ejecutados)</w:t>
      </w:r>
    </w:p>
    <w:p w14:paraId="4F0CB5BF" w14:textId="77777777" w:rsidR="00525375" w:rsidRDefault="00525375" w:rsidP="00525375">
      <w:pPr>
        <w:jc w:val="both"/>
        <w:rPr>
          <w:rFonts w:ascii="Tahoma" w:eastAsia="Tahoma" w:hAnsi="Tahoma" w:cs="Tahoma"/>
          <w:sz w:val="22"/>
          <w:szCs w:val="22"/>
        </w:rPr>
      </w:pPr>
    </w:p>
    <w:p w14:paraId="35A53DC0" w14:textId="77777777" w:rsidR="00525375" w:rsidRDefault="00525375" w:rsidP="00525375">
      <w:pPr>
        <w:jc w:val="both"/>
        <w:rPr>
          <w:rFonts w:ascii="Tahoma" w:eastAsia="Tahoma" w:hAnsi="Tahoma" w:cs="Tahoma"/>
          <w:sz w:val="22"/>
          <w:szCs w:val="22"/>
        </w:rPr>
      </w:pPr>
    </w:p>
    <w:p w14:paraId="1F3EAEAB"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Actividades:</w:t>
      </w:r>
    </w:p>
    <w:p w14:paraId="42BF8746" w14:textId="77777777" w:rsidR="00525375" w:rsidRDefault="00525375" w:rsidP="00525375">
      <w:pPr>
        <w:jc w:val="both"/>
        <w:rPr>
          <w:rFonts w:ascii="Tahoma" w:eastAsia="Tahoma" w:hAnsi="Tahoma" w:cs="Tahoma"/>
          <w:b/>
          <w:sz w:val="22"/>
          <w:szCs w:val="22"/>
          <w:u w:val="single"/>
        </w:rPr>
      </w:pPr>
    </w:p>
    <w:p w14:paraId="48B56843" w14:textId="77777777" w:rsidR="00525375" w:rsidRDefault="00525375" w:rsidP="006B5895">
      <w:pPr>
        <w:pStyle w:val="Prrafodelista"/>
        <w:numPr>
          <w:ilvl w:val="0"/>
          <w:numId w:val="28"/>
        </w:numPr>
        <w:jc w:val="both"/>
        <w:rPr>
          <w:rFonts w:ascii="Tahoma" w:eastAsia="Tahoma" w:hAnsi="Tahoma" w:cs="Tahoma"/>
        </w:rPr>
      </w:pPr>
      <w:r>
        <w:rPr>
          <w:rFonts w:ascii="Tahoma" w:eastAsia="Tahoma" w:hAnsi="Tahoma" w:cs="Tahoma"/>
        </w:rPr>
        <w:t>Elaboración de la estructura pedagógica y metodológica, para la realización del proyecto.</w:t>
      </w:r>
    </w:p>
    <w:p w14:paraId="726DB864" w14:textId="77777777" w:rsidR="00525375" w:rsidRDefault="00525375" w:rsidP="006B5895">
      <w:pPr>
        <w:pStyle w:val="Prrafodelista"/>
        <w:numPr>
          <w:ilvl w:val="0"/>
          <w:numId w:val="28"/>
        </w:numPr>
        <w:jc w:val="both"/>
        <w:rPr>
          <w:rFonts w:ascii="Tahoma" w:eastAsia="Tahoma" w:hAnsi="Tahoma" w:cs="Tahoma"/>
        </w:rPr>
      </w:pPr>
      <w:r>
        <w:rPr>
          <w:rFonts w:ascii="Tahoma" w:eastAsia="Tahoma" w:hAnsi="Tahoma" w:cs="Tahoma"/>
        </w:rPr>
        <w:t>Elaboración de pieza comunicativa, para la difusión del programa.</w:t>
      </w:r>
    </w:p>
    <w:p w14:paraId="7647BD4D" w14:textId="2A62A2B3" w:rsidR="00525375" w:rsidRPr="008159BC" w:rsidRDefault="00525375" w:rsidP="006B5895">
      <w:pPr>
        <w:pStyle w:val="Prrafodelista"/>
        <w:numPr>
          <w:ilvl w:val="0"/>
          <w:numId w:val="28"/>
        </w:numPr>
        <w:jc w:val="both"/>
        <w:rPr>
          <w:rFonts w:ascii="Tahoma" w:eastAsia="Tahoma" w:hAnsi="Tahoma" w:cs="Tahoma"/>
        </w:rPr>
      </w:pPr>
      <w:bookmarkStart w:id="108" w:name="_Hlk25744635"/>
      <w:r>
        <w:rPr>
          <w:rFonts w:ascii="Tahoma" w:eastAsia="Tahoma" w:hAnsi="Tahoma" w:cs="Tahoma"/>
        </w:rPr>
        <w:t>Convocatoria, inscripción y registro</w:t>
      </w:r>
      <w:r w:rsidR="00530032">
        <w:rPr>
          <w:rFonts w:ascii="Tahoma" w:eastAsia="Tahoma" w:hAnsi="Tahoma" w:cs="Tahoma"/>
        </w:rPr>
        <w:t xml:space="preserve"> del curso o diplomado.</w:t>
      </w:r>
    </w:p>
    <w:bookmarkEnd w:id="108"/>
    <w:p w14:paraId="39361F3F" w14:textId="77777777" w:rsidR="00525375" w:rsidRPr="004A4313" w:rsidRDefault="00525375" w:rsidP="006B5895">
      <w:pPr>
        <w:pStyle w:val="Prrafodelista"/>
        <w:numPr>
          <w:ilvl w:val="0"/>
          <w:numId w:val="28"/>
        </w:numPr>
        <w:jc w:val="both"/>
        <w:rPr>
          <w:rFonts w:ascii="Tahoma" w:eastAsia="Tahoma" w:hAnsi="Tahoma" w:cs="Tahoma"/>
        </w:rPr>
      </w:pPr>
      <w:r w:rsidRPr="004A4313">
        <w:rPr>
          <w:rFonts w:ascii="Tahoma" w:eastAsia="Tahoma" w:hAnsi="Tahoma" w:cs="Tahoma"/>
        </w:rPr>
        <w:t>Elaboración del programa de capacitación con los temas estipulados.</w:t>
      </w:r>
    </w:p>
    <w:p w14:paraId="6C59797E" w14:textId="4C1B7857" w:rsidR="00525375" w:rsidRPr="004A4313" w:rsidRDefault="00C57311" w:rsidP="006B5895">
      <w:pPr>
        <w:pStyle w:val="Prrafodelista"/>
        <w:numPr>
          <w:ilvl w:val="1"/>
          <w:numId w:val="28"/>
        </w:numPr>
        <w:jc w:val="both"/>
        <w:rPr>
          <w:rFonts w:ascii="Tahoma" w:eastAsia="Tahoma" w:hAnsi="Tahoma" w:cs="Tahoma"/>
        </w:rPr>
      </w:pPr>
      <w:r>
        <w:rPr>
          <w:rFonts w:ascii="Tahoma" w:eastAsia="Tahoma" w:hAnsi="Tahoma" w:cs="Tahoma"/>
        </w:rPr>
        <w:t>Interpretación ambiental</w:t>
      </w:r>
    </w:p>
    <w:p w14:paraId="3F96CD29" w14:textId="77777777" w:rsidR="00525375" w:rsidRPr="004A4313" w:rsidRDefault="00525375" w:rsidP="006B5895">
      <w:pPr>
        <w:pStyle w:val="Prrafodelista"/>
        <w:numPr>
          <w:ilvl w:val="1"/>
          <w:numId w:val="28"/>
        </w:numPr>
        <w:jc w:val="both"/>
        <w:rPr>
          <w:rFonts w:ascii="Tahoma" w:eastAsia="Tahoma" w:hAnsi="Tahoma" w:cs="Tahoma"/>
        </w:rPr>
      </w:pPr>
      <w:r w:rsidRPr="004A4313">
        <w:rPr>
          <w:rFonts w:ascii="Tahoma" w:eastAsia="Tahoma" w:hAnsi="Tahoma" w:cs="Tahoma"/>
        </w:rPr>
        <w:t>Primeros auxilios.</w:t>
      </w:r>
    </w:p>
    <w:p w14:paraId="22EA318A" w14:textId="77777777" w:rsidR="00525375" w:rsidRPr="004A4313" w:rsidRDefault="00525375" w:rsidP="006B5895">
      <w:pPr>
        <w:pStyle w:val="Prrafodelista"/>
        <w:numPr>
          <w:ilvl w:val="1"/>
          <w:numId w:val="28"/>
        </w:numPr>
        <w:jc w:val="both"/>
        <w:rPr>
          <w:rFonts w:ascii="Tahoma" w:eastAsia="Tahoma" w:hAnsi="Tahoma" w:cs="Tahoma"/>
        </w:rPr>
      </w:pPr>
      <w:r w:rsidRPr="004A4313">
        <w:rPr>
          <w:rFonts w:ascii="Tahoma" w:eastAsia="Tahoma" w:hAnsi="Tahoma" w:cs="Tahoma"/>
        </w:rPr>
        <w:t>Desarrollo sostenible.</w:t>
      </w:r>
    </w:p>
    <w:p w14:paraId="0D7B3595" w14:textId="574DED57" w:rsidR="00525375" w:rsidRPr="004A4313" w:rsidRDefault="00525375" w:rsidP="006B5895">
      <w:pPr>
        <w:pStyle w:val="Prrafodelista"/>
        <w:numPr>
          <w:ilvl w:val="1"/>
          <w:numId w:val="28"/>
        </w:numPr>
        <w:jc w:val="both"/>
        <w:rPr>
          <w:rFonts w:ascii="Tahoma" w:eastAsia="Tahoma" w:hAnsi="Tahoma" w:cs="Tahoma"/>
        </w:rPr>
      </w:pPr>
      <w:r w:rsidRPr="004A4313">
        <w:rPr>
          <w:rFonts w:ascii="Tahoma" w:eastAsia="Tahoma" w:hAnsi="Tahoma" w:cs="Tahoma"/>
        </w:rPr>
        <w:t xml:space="preserve">Uso </w:t>
      </w:r>
      <w:r w:rsidR="00C57311">
        <w:rPr>
          <w:rFonts w:ascii="Tahoma" w:eastAsia="Tahoma" w:hAnsi="Tahoma" w:cs="Tahoma"/>
        </w:rPr>
        <w:t xml:space="preserve">eficiente </w:t>
      </w:r>
      <w:r w:rsidRPr="004A4313">
        <w:rPr>
          <w:rFonts w:ascii="Tahoma" w:eastAsia="Tahoma" w:hAnsi="Tahoma" w:cs="Tahoma"/>
        </w:rPr>
        <w:t xml:space="preserve">del </w:t>
      </w:r>
      <w:r w:rsidR="00C57311">
        <w:rPr>
          <w:rFonts w:ascii="Tahoma" w:eastAsia="Tahoma" w:hAnsi="Tahoma" w:cs="Tahoma"/>
        </w:rPr>
        <w:t>recurso hídrico</w:t>
      </w:r>
      <w:r w:rsidRPr="004A4313">
        <w:rPr>
          <w:rFonts w:ascii="Tahoma" w:eastAsia="Tahoma" w:hAnsi="Tahoma" w:cs="Tahoma"/>
        </w:rPr>
        <w:t>.</w:t>
      </w:r>
    </w:p>
    <w:p w14:paraId="4AC33C51" w14:textId="5D99E7FD" w:rsidR="00525375" w:rsidRPr="004A4313" w:rsidRDefault="00C57311" w:rsidP="006B5895">
      <w:pPr>
        <w:pStyle w:val="Prrafodelista"/>
        <w:numPr>
          <w:ilvl w:val="1"/>
          <w:numId w:val="28"/>
        </w:numPr>
        <w:jc w:val="both"/>
        <w:rPr>
          <w:rFonts w:ascii="Tahoma" w:eastAsia="Tahoma" w:hAnsi="Tahoma" w:cs="Tahoma"/>
        </w:rPr>
      </w:pPr>
      <w:r>
        <w:rPr>
          <w:rFonts w:ascii="Tahoma" w:eastAsia="Tahoma" w:hAnsi="Tahoma" w:cs="Tahoma"/>
        </w:rPr>
        <w:t xml:space="preserve">Manejo integral de </w:t>
      </w:r>
      <w:r w:rsidR="00525375" w:rsidRPr="004A4313">
        <w:rPr>
          <w:rFonts w:ascii="Tahoma" w:eastAsia="Tahoma" w:hAnsi="Tahoma" w:cs="Tahoma"/>
        </w:rPr>
        <w:t>Residuos sólidos.</w:t>
      </w:r>
    </w:p>
    <w:p w14:paraId="3EEDC931" w14:textId="77777777" w:rsidR="00525375" w:rsidRPr="004A4313" w:rsidRDefault="00525375" w:rsidP="006B5895">
      <w:pPr>
        <w:pStyle w:val="Prrafodelista"/>
        <w:numPr>
          <w:ilvl w:val="1"/>
          <w:numId w:val="28"/>
        </w:numPr>
        <w:jc w:val="both"/>
        <w:rPr>
          <w:rFonts w:ascii="Tahoma" w:eastAsia="Tahoma" w:hAnsi="Tahoma" w:cs="Tahoma"/>
        </w:rPr>
      </w:pPr>
      <w:r w:rsidRPr="004A4313">
        <w:rPr>
          <w:rFonts w:ascii="Tahoma" w:eastAsia="Tahoma" w:hAnsi="Tahoma" w:cs="Tahoma"/>
        </w:rPr>
        <w:t>Fauna y flora.</w:t>
      </w:r>
    </w:p>
    <w:p w14:paraId="434C2781" w14:textId="77777777" w:rsidR="00525375" w:rsidRDefault="00525375" w:rsidP="006B5895">
      <w:pPr>
        <w:pStyle w:val="Prrafodelista"/>
        <w:numPr>
          <w:ilvl w:val="0"/>
          <w:numId w:val="28"/>
        </w:numPr>
        <w:jc w:val="both"/>
        <w:rPr>
          <w:rFonts w:ascii="Tahoma" w:eastAsia="Tahoma" w:hAnsi="Tahoma" w:cs="Tahoma"/>
        </w:rPr>
      </w:pPr>
      <w:r w:rsidRPr="004A4313">
        <w:rPr>
          <w:rFonts w:ascii="Tahoma" w:eastAsia="Tahoma" w:hAnsi="Tahoma" w:cs="Tahoma"/>
        </w:rPr>
        <w:t>Jornadas pedagógicas, con salidas de campo a los lugares representativos del municipio</w:t>
      </w:r>
      <w:r>
        <w:rPr>
          <w:rFonts w:ascii="Tahoma" w:eastAsia="Tahoma" w:hAnsi="Tahoma" w:cs="Tahoma"/>
        </w:rPr>
        <w:t xml:space="preserve"> que fomente la interpretación ambiental, reconocimiento de la flora y fauna.</w:t>
      </w:r>
    </w:p>
    <w:p w14:paraId="65951A2D" w14:textId="310F3BE6" w:rsidR="00C57311" w:rsidRDefault="00C57311" w:rsidP="006B5895">
      <w:pPr>
        <w:pStyle w:val="Prrafodelista"/>
        <w:numPr>
          <w:ilvl w:val="0"/>
          <w:numId w:val="28"/>
        </w:numPr>
        <w:jc w:val="both"/>
        <w:rPr>
          <w:rFonts w:ascii="Tahoma" w:eastAsia="Tahoma" w:hAnsi="Tahoma" w:cs="Tahoma"/>
        </w:rPr>
      </w:pPr>
      <w:r>
        <w:rPr>
          <w:rFonts w:ascii="Tahoma" w:eastAsia="Tahoma" w:hAnsi="Tahoma" w:cs="Tahoma"/>
        </w:rPr>
        <w:t>Jornadas de réplica de sus capacitaciones hacia sus comunidades</w:t>
      </w:r>
      <w:r w:rsidR="00530032">
        <w:rPr>
          <w:rFonts w:ascii="Tahoma" w:eastAsia="Tahoma" w:hAnsi="Tahoma" w:cs="Tahoma"/>
        </w:rPr>
        <w:t xml:space="preserve">, para incentivar la </w:t>
      </w:r>
      <w:r w:rsidR="00FD6037">
        <w:rPr>
          <w:rFonts w:ascii="Tahoma" w:eastAsia="Tahoma" w:hAnsi="Tahoma" w:cs="Tahoma"/>
        </w:rPr>
        <w:t>formación</w:t>
      </w:r>
      <w:r w:rsidR="00530032">
        <w:rPr>
          <w:rFonts w:ascii="Tahoma" w:eastAsia="Tahoma" w:hAnsi="Tahoma" w:cs="Tahoma"/>
        </w:rPr>
        <w:t xml:space="preserve"> de voluntarios ambientales</w:t>
      </w:r>
      <w:r w:rsidR="00FD6037">
        <w:rPr>
          <w:rFonts w:ascii="Tahoma" w:eastAsia="Tahoma" w:hAnsi="Tahoma" w:cs="Tahoma"/>
        </w:rPr>
        <w:t>.</w:t>
      </w:r>
    </w:p>
    <w:p w14:paraId="5B945D5F" w14:textId="4309C5B2" w:rsidR="00525375" w:rsidRPr="004A4313" w:rsidRDefault="00525375" w:rsidP="006B5895">
      <w:pPr>
        <w:pStyle w:val="Prrafodelista"/>
        <w:numPr>
          <w:ilvl w:val="0"/>
          <w:numId w:val="28"/>
        </w:numPr>
        <w:jc w:val="both"/>
        <w:rPr>
          <w:rFonts w:ascii="Tahoma" w:eastAsia="Tahoma" w:hAnsi="Tahoma" w:cs="Tahoma"/>
        </w:rPr>
      </w:pPr>
      <w:r w:rsidRPr="004A4313">
        <w:rPr>
          <w:rFonts w:ascii="Tahoma" w:eastAsia="Tahoma" w:hAnsi="Tahoma" w:cs="Tahoma"/>
        </w:rPr>
        <w:t xml:space="preserve">Dotarlos con </w:t>
      </w:r>
      <w:r w:rsidR="00C57311">
        <w:rPr>
          <w:rFonts w:ascii="Tahoma" w:eastAsia="Tahoma" w:hAnsi="Tahoma" w:cs="Tahoma"/>
        </w:rPr>
        <w:t xml:space="preserve">elementos de </w:t>
      </w:r>
      <w:r w:rsidRPr="004A4313">
        <w:rPr>
          <w:rFonts w:ascii="Tahoma" w:eastAsia="Tahoma" w:hAnsi="Tahoma" w:cs="Tahoma"/>
        </w:rPr>
        <w:t>identificación</w:t>
      </w:r>
      <w:r w:rsidR="00530032">
        <w:rPr>
          <w:rFonts w:ascii="Tahoma" w:eastAsia="Tahoma" w:hAnsi="Tahoma" w:cs="Tahoma"/>
        </w:rPr>
        <w:t xml:space="preserve"> como camisetas, gorras, que permitan reconocerlos en su labor de voluntarios ambientales</w:t>
      </w:r>
      <w:r>
        <w:rPr>
          <w:rFonts w:ascii="Tahoma" w:eastAsia="Tahoma" w:hAnsi="Tahoma" w:cs="Tahoma"/>
        </w:rPr>
        <w:t>.</w:t>
      </w:r>
      <w:r w:rsidRPr="004A4313">
        <w:rPr>
          <w:rFonts w:ascii="Tahoma" w:eastAsia="Tahoma" w:hAnsi="Tahoma" w:cs="Tahoma"/>
        </w:rPr>
        <w:t xml:space="preserve"> </w:t>
      </w:r>
    </w:p>
    <w:p w14:paraId="65CEF9B9" w14:textId="49A62027" w:rsidR="00525375" w:rsidRPr="00E11E39" w:rsidRDefault="00525375" w:rsidP="006B5895">
      <w:pPr>
        <w:pStyle w:val="Prrafodelista"/>
        <w:numPr>
          <w:ilvl w:val="0"/>
          <w:numId w:val="28"/>
        </w:numPr>
        <w:jc w:val="both"/>
        <w:rPr>
          <w:rFonts w:ascii="Tahoma" w:eastAsia="Tahoma" w:hAnsi="Tahoma" w:cs="Tahoma"/>
          <w:b/>
          <w:u w:val="single"/>
        </w:rPr>
      </w:pPr>
      <w:r w:rsidRPr="004A4313">
        <w:rPr>
          <w:rFonts w:ascii="Tahoma" w:eastAsia="Tahoma" w:hAnsi="Tahoma" w:cs="Tahoma"/>
        </w:rPr>
        <w:t>Generación de certificados</w:t>
      </w:r>
      <w:r>
        <w:rPr>
          <w:rFonts w:ascii="Tahoma" w:eastAsia="Tahoma" w:hAnsi="Tahoma" w:cs="Tahoma"/>
        </w:rPr>
        <w:t xml:space="preserve"> </w:t>
      </w:r>
      <w:r w:rsidR="00530032">
        <w:rPr>
          <w:rFonts w:ascii="Tahoma" w:eastAsia="Tahoma" w:hAnsi="Tahoma" w:cs="Tahoma"/>
        </w:rPr>
        <w:t>una vez finalicen el curso o diplomado</w:t>
      </w:r>
      <w:r w:rsidRPr="004A4313">
        <w:rPr>
          <w:rFonts w:ascii="Tahoma" w:eastAsia="Tahoma" w:hAnsi="Tahoma" w:cs="Tahoma"/>
        </w:rPr>
        <w:t>.</w:t>
      </w:r>
    </w:p>
    <w:p w14:paraId="7F25CBB5" w14:textId="6806F732" w:rsidR="00525375" w:rsidRPr="00330D90" w:rsidRDefault="00525375" w:rsidP="00525375">
      <w:pPr>
        <w:pStyle w:val="Prrafodelista"/>
        <w:jc w:val="both"/>
        <w:rPr>
          <w:rFonts w:ascii="Tahoma" w:eastAsia="Tahoma" w:hAnsi="Tahoma" w:cs="Tahoma"/>
        </w:rPr>
      </w:pPr>
      <w:r w:rsidRPr="00330D90">
        <w:rPr>
          <w:rFonts w:ascii="Tahoma" w:eastAsia="Tahoma" w:hAnsi="Tahoma" w:cs="Tahoma"/>
        </w:rPr>
        <w:t xml:space="preserve"> </w:t>
      </w:r>
    </w:p>
    <w:p w14:paraId="50AD881E" w14:textId="79D3280E" w:rsidR="00525375" w:rsidRDefault="00502409" w:rsidP="006B5895">
      <w:pPr>
        <w:pStyle w:val="Ttulo2"/>
        <w:numPr>
          <w:ilvl w:val="1"/>
          <w:numId w:val="29"/>
        </w:numPr>
        <w:spacing w:before="0" w:after="0"/>
        <w:jc w:val="both"/>
        <w:rPr>
          <w:rFonts w:ascii="Tahoma" w:eastAsia="Tahoma" w:hAnsi="Tahoma" w:cs="Tahoma"/>
          <w:i w:val="0"/>
          <w:sz w:val="22"/>
          <w:szCs w:val="22"/>
        </w:rPr>
      </w:pPr>
      <w:bookmarkStart w:id="109" w:name="_Toc24180118"/>
      <w:bookmarkStart w:id="110" w:name="_Toc26702047"/>
      <w:r>
        <w:rPr>
          <w:rFonts w:ascii="Tahoma" w:eastAsia="Tahoma" w:hAnsi="Tahoma" w:cs="Tahoma"/>
          <w:i w:val="0"/>
          <w:sz w:val="22"/>
          <w:szCs w:val="22"/>
        </w:rPr>
        <w:lastRenderedPageBreak/>
        <w:t>PROGRAMA 9</w:t>
      </w:r>
      <w:r w:rsidR="00525375">
        <w:rPr>
          <w:rFonts w:ascii="Tahoma" w:eastAsia="Tahoma" w:hAnsi="Tahoma" w:cs="Tahoma"/>
          <w:i w:val="0"/>
          <w:sz w:val="22"/>
          <w:szCs w:val="22"/>
        </w:rPr>
        <w:t xml:space="preserve">: </w:t>
      </w:r>
      <w:bookmarkEnd w:id="109"/>
      <w:r w:rsidR="00525375">
        <w:rPr>
          <w:rFonts w:ascii="Tahoma" w:eastAsia="Tahoma" w:hAnsi="Tahoma" w:cs="Tahoma"/>
          <w:i w:val="0"/>
          <w:sz w:val="22"/>
          <w:szCs w:val="22"/>
        </w:rPr>
        <w:t>EN MI VIA YO RESPETO TU CAMINO</w:t>
      </w:r>
      <w:bookmarkEnd w:id="110"/>
    </w:p>
    <w:p w14:paraId="2C4BC070" w14:textId="77777777" w:rsidR="00525375" w:rsidRDefault="00525375" w:rsidP="00525375">
      <w:pPr>
        <w:rPr>
          <w:rFonts w:eastAsia="Tahoma"/>
          <w:lang w:eastAsia="en-US"/>
        </w:rPr>
      </w:pPr>
    </w:p>
    <w:p w14:paraId="712264D9" w14:textId="1BDCC53E" w:rsidR="00525375" w:rsidRDefault="00525375" w:rsidP="00525375">
      <w:pPr>
        <w:rPr>
          <w:rFonts w:ascii="Tahoma" w:eastAsia="Tahoma" w:hAnsi="Tahoma" w:cs="Tahoma"/>
          <w:sz w:val="22"/>
          <w:szCs w:val="22"/>
        </w:rPr>
      </w:pPr>
      <w:r>
        <w:rPr>
          <w:rFonts w:ascii="Tahoma" w:eastAsia="Tahoma" w:hAnsi="Tahoma" w:cs="Tahoma"/>
          <w:sz w:val="22"/>
          <w:szCs w:val="22"/>
        </w:rPr>
        <w:t>5.5.1 PROYECTO</w:t>
      </w:r>
      <w:r w:rsidR="00502409">
        <w:rPr>
          <w:rFonts w:ascii="Tahoma" w:eastAsia="Tahoma" w:hAnsi="Tahoma" w:cs="Tahoma"/>
          <w:sz w:val="22"/>
          <w:szCs w:val="22"/>
        </w:rPr>
        <w:t xml:space="preserve"> 9</w:t>
      </w:r>
      <w:r>
        <w:rPr>
          <w:rFonts w:ascii="Tahoma" w:eastAsia="Tahoma" w:hAnsi="Tahoma" w:cs="Tahoma"/>
          <w:sz w:val="22"/>
          <w:szCs w:val="22"/>
        </w:rPr>
        <w:t xml:space="preserve">.1. Proteger la fauna silvestre que transita por las principales vías de </w:t>
      </w:r>
      <w:r w:rsidR="00984179">
        <w:rPr>
          <w:rFonts w:ascii="Tahoma" w:eastAsia="Tahoma" w:hAnsi="Tahoma" w:cs="Tahoma"/>
          <w:sz w:val="22"/>
          <w:szCs w:val="22"/>
        </w:rPr>
        <w:t>Puerto de Salgar</w:t>
      </w:r>
      <w:r>
        <w:rPr>
          <w:rFonts w:ascii="Tahoma" w:eastAsia="Tahoma" w:hAnsi="Tahoma" w:cs="Tahoma"/>
          <w:sz w:val="22"/>
          <w:szCs w:val="22"/>
        </w:rPr>
        <w:t>.</w:t>
      </w:r>
    </w:p>
    <w:p w14:paraId="4F83C2B5" w14:textId="77777777" w:rsidR="00525375" w:rsidRDefault="00525375" w:rsidP="00525375">
      <w:pPr>
        <w:ind w:left="1800"/>
        <w:jc w:val="both"/>
        <w:rPr>
          <w:rFonts w:ascii="Tahoma" w:eastAsia="Tahoma" w:hAnsi="Tahoma" w:cs="Tahoma"/>
          <w:sz w:val="22"/>
          <w:szCs w:val="22"/>
        </w:rPr>
      </w:pPr>
    </w:p>
    <w:p w14:paraId="0CD1668F"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Objetivo</w:t>
      </w:r>
    </w:p>
    <w:p w14:paraId="58583664" w14:textId="77777777" w:rsidR="00525375" w:rsidRDefault="00525375" w:rsidP="00525375">
      <w:pPr>
        <w:jc w:val="both"/>
        <w:rPr>
          <w:rFonts w:ascii="Tahoma" w:eastAsia="Tahoma" w:hAnsi="Tahoma" w:cs="Tahoma"/>
          <w:sz w:val="22"/>
          <w:szCs w:val="22"/>
        </w:rPr>
      </w:pPr>
    </w:p>
    <w:p w14:paraId="4B2B8E3E" w14:textId="25C61724" w:rsidR="00525375" w:rsidRDefault="00984179" w:rsidP="00525375">
      <w:pPr>
        <w:jc w:val="both"/>
        <w:rPr>
          <w:rFonts w:ascii="Tahoma" w:eastAsia="Tahoma" w:hAnsi="Tahoma" w:cs="Tahoma"/>
          <w:sz w:val="22"/>
          <w:szCs w:val="22"/>
        </w:rPr>
      </w:pPr>
      <w:r>
        <w:rPr>
          <w:rFonts w:ascii="Tahoma" w:eastAsia="Tahoma" w:hAnsi="Tahoma" w:cs="Tahoma"/>
          <w:sz w:val="22"/>
          <w:szCs w:val="22"/>
        </w:rPr>
        <w:t xml:space="preserve">Sensibilizar los comportamiento y cambio de actitudes en las carreteras por parte de los conductores frente a </w:t>
      </w:r>
      <w:r w:rsidR="00FD6037">
        <w:rPr>
          <w:rFonts w:ascii="Tahoma" w:eastAsia="Tahoma" w:hAnsi="Tahoma" w:cs="Tahoma"/>
          <w:sz w:val="22"/>
          <w:szCs w:val="22"/>
        </w:rPr>
        <w:t>las especies</w:t>
      </w:r>
      <w:r w:rsidR="00525375">
        <w:rPr>
          <w:rFonts w:ascii="Tahoma" w:eastAsia="Tahoma" w:hAnsi="Tahoma" w:cs="Tahoma"/>
          <w:sz w:val="22"/>
          <w:szCs w:val="22"/>
        </w:rPr>
        <w:t xml:space="preserve"> silvestres afectadas por accidentes viales</w:t>
      </w:r>
      <w:r>
        <w:rPr>
          <w:rFonts w:ascii="Tahoma" w:eastAsia="Tahoma" w:hAnsi="Tahoma" w:cs="Tahoma"/>
          <w:sz w:val="22"/>
          <w:szCs w:val="22"/>
        </w:rPr>
        <w:t xml:space="preserve"> en el municipio</w:t>
      </w:r>
      <w:r w:rsidR="00525375">
        <w:rPr>
          <w:rFonts w:ascii="Tahoma" w:eastAsia="Tahoma" w:hAnsi="Tahoma" w:cs="Tahoma"/>
          <w:sz w:val="22"/>
          <w:szCs w:val="22"/>
        </w:rPr>
        <w:t>.</w:t>
      </w:r>
    </w:p>
    <w:p w14:paraId="60FCBA49" w14:textId="77777777" w:rsidR="00525375" w:rsidRDefault="00525375" w:rsidP="00525375">
      <w:pPr>
        <w:jc w:val="both"/>
        <w:rPr>
          <w:rFonts w:ascii="Tahoma" w:eastAsia="Tahoma" w:hAnsi="Tahoma" w:cs="Tahoma"/>
          <w:sz w:val="22"/>
          <w:szCs w:val="22"/>
        </w:rPr>
      </w:pPr>
    </w:p>
    <w:p w14:paraId="5A837396"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Meta</w:t>
      </w:r>
    </w:p>
    <w:p w14:paraId="7FF61F00" w14:textId="77777777" w:rsidR="00525375" w:rsidRDefault="00525375" w:rsidP="00525375">
      <w:pPr>
        <w:jc w:val="both"/>
        <w:rPr>
          <w:rFonts w:ascii="Tahoma" w:eastAsia="Tahoma" w:hAnsi="Tahoma" w:cs="Tahoma"/>
          <w:b/>
          <w:sz w:val="22"/>
          <w:szCs w:val="22"/>
          <w:u w:val="single"/>
        </w:rPr>
      </w:pPr>
    </w:p>
    <w:p w14:paraId="20103737" w14:textId="06B7DB74" w:rsidR="00525375" w:rsidRDefault="00525375" w:rsidP="00525375">
      <w:pPr>
        <w:jc w:val="both"/>
        <w:rPr>
          <w:rFonts w:ascii="Tahoma" w:eastAsia="Tahoma" w:hAnsi="Tahoma" w:cs="Tahoma"/>
          <w:bCs/>
          <w:sz w:val="22"/>
          <w:szCs w:val="22"/>
        </w:rPr>
      </w:pPr>
      <w:r>
        <w:rPr>
          <w:rFonts w:ascii="Tahoma" w:eastAsia="Tahoma" w:hAnsi="Tahoma" w:cs="Tahoma"/>
          <w:bCs/>
          <w:sz w:val="22"/>
          <w:szCs w:val="22"/>
        </w:rPr>
        <w:t xml:space="preserve">Disminución de la fauna silvestre accidentada en un 80% en la vía de </w:t>
      </w:r>
      <w:r w:rsidR="00984179">
        <w:rPr>
          <w:rFonts w:ascii="Tahoma" w:eastAsia="Tahoma" w:hAnsi="Tahoma" w:cs="Tahoma"/>
          <w:bCs/>
          <w:sz w:val="22"/>
          <w:szCs w:val="22"/>
        </w:rPr>
        <w:t>Puerto Salgar</w:t>
      </w:r>
      <w:r>
        <w:rPr>
          <w:rFonts w:ascii="Tahoma" w:eastAsia="Tahoma" w:hAnsi="Tahoma" w:cs="Tahoma"/>
          <w:bCs/>
          <w:sz w:val="22"/>
          <w:szCs w:val="22"/>
        </w:rPr>
        <w:t xml:space="preserve">. </w:t>
      </w:r>
    </w:p>
    <w:p w14:paraId="29230855" w14:textId="77777777" w:rsidR="00525375" w:rsidRDefault="00525375" w:rsidP="00525375">
      <w:pPr>
        <w:jc w:val="both"/>
        <w:rPr>
          <w:rFonts w:ascii="Tahoma" w:eastAsia="Tahoma" w:hAnsi="Tahoma" w:cs="Tahoma"/>
          <w:bCs/>
          <w:sz w:val="22"/>
          <w:szCs w:val="22"/>
        </w:rPr>
      </w:pPr>
    </w:p>
    <w:p w14:paraId="40036611"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Indicador de Impacto esperado</w:t>
      </w:r>
    </w:p>
    <w:p w14:paraId="5D6F7510" w14:textId="77777777" w:rsidR="00525375" w:rsidRDefault="00525375" w:rsidP="00525375">
      <w:pPr>
        <w:jc w:val="both"/>
        <w:rPr>
          <w:rFonts w:ascii="Tahoma" w:eastAsia="Tahoma" w:hAnsi="Tahoma" w:cs="Tahoma"/>
          <w:sz w:val="22"/>
          <w:szCs w:val="22"/>
        </w:rPr>
      </w:pPr>
    </w:p>
    <w:p w14:paraId="17EACD51" w14:textId="02C0E57F" w:rsidR="00525375" w:rsidRDefault="00FD6037" w:rsidP="003972EC">
      <w:pPr>
        <w:jc w:val="both"/>
        <w:rPr>
          <w:rFonts w:ascii="Tahoma" w:eastAsia="Tahoma" w:hAnsi="Tahoma" w:cs="Tahoma"/>
          <w:sz w:val="22"/>
          <w:szCs w:val="22"/>
        </w:rPr>
      </w:pPr>
      <w:r>
        <w:rPr>
          <w:rFonts w:ascii="Tahoma" w:eastAsia="Tahoma" w:hAnsi="Tahoma" w:cs="Tahoma"/>
          <w:sz w:val="22"/>
          <w:szCs w:val="22"/>
        </w:rPr>
        <w:t>Cambios comportamentales</w:t>
      </w:r>
      <w:r w:rsidR="00984179">
        <w:rPr>
          <w:rFonts w:ascii="Tahoma" w:eastAsia="Tahoma" w:hAnsi="Tahoma" w:cs="Tahoma"/>
          <w:sz w:val="22"/>
          <w:szCs w:val="22"/>
        </w:rPr>
        <w:t xml:space="preserve"> de los </w:t>
      </w:r>
      <w:r w:rsidR="003972EC">
        <w:rPr>
          <w:rFonts w:ascii="Tahoma" w:eastAsia="Tahoma" w:hAnsi="Tahoma" w:cs="Tahoma"/>
          <w:sz w:val="22"/>
          <w:szCs w:val="22"/>
        </w:rPr>
        <w:t>conductores en la vía para la disminución de fauna silvestre afectada presente en el municipio de Puerto Salgar.</w:t>
      </w:r>
    </w:p>
    <w:p w14:paraId="25D3627C" w14:textId="77777777" w:rsidR="00525375" w:rsidRDefault="00525375" w:rsidP="00525375">
      <w:pPr>
        <w:jc w:val="both"/>
        <w:rPr>
          <w:rFonts w:ascii="Tahoma" w:eastAsia="Tahoma" w:hAnsi="Tahoma" w:cs="Tahoma"/>
          <w:sz w:val="22"/>
          <w:szCs w:val="22"/>
        </w:rPr>
      </w:pPr>
    </w:p>
    <w:p w14:paraId="39760285"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Indicador de Gestión</w:t>
      </w:r>
    </w:p>
    <w:p w14:paraId="7F4B6920" w14:textId="77777777" w:rsidR="00525375" w:rsidRDefault="00525375" w:rsidP="00525375">
      <w:pPr>
        <w:jc w:val="both"/>
        <w:rPr>
          <w:rFonts w:ascii="Tahoma" w:eastAsia="Tahoma" w:hAnsi="Tahoma" w:cs="Tahoma"/>
          <w:sz w:val="22"/>
          <w:szCs w:val="22"/>
        </w:rPr>
      </w:pPr>
    </w:p>
    <w:p w14:paraId="0B0CF567" w14:textId="77777777" w:rsidR="00525375" w:rsidRDefault="00525375" w:rsidP="00525375">
      <w:pPr>
        <w:jc w:val="both"/>
        <w:rPr>
          <w:rFonts w:ascii="Tahoma" w:eastAsia="Tahoma" w:hAnsi="Tahoma" w:cs="Tahoma"/>
          <w:sz w:val="22"/>
          <w:szCs w:val="22"/>
        </w:rPr>
      </w:pPr>
      <w:r>
        <w:rPr>
          <w:rFonts w:ascii="Tahoma" w:eastAsia="Tahoma" w:hAnsi="Tahoma" w:cs="Tahoma"/>
          <w:sz w:val="22"/>
          <w:szCs w:val="22"/>
        </w:rPr>
        <w:t>(Registro de especies encontradas año 1/ Registro de especies encontradas en el año n) *100</w:t>
      </w:r>
    </w:p>
    <w:p w14:paraId="0B2F1ECD" w14:textId="77777777" w:rsidR="00525375" w:rsidRDefault="00525375" w:rsidP="00525375">
      <w:pPr>
        <w:jc w:val="both"/>
        <w:rPr>
          <w:rFonts w:ascii="Tahoma" w:eastAsia="Tahoma" w:hAnsi="Tahoma" w:cs="Tahoma"/>
          <w:sz w:val="22"/>
          <w:szCs w:val="22"/>
        </w:rPr>
      </w:pPr>
    </w:p>
    <w:p w14:paraId="29BD62A9" w14:textId="77777777" w:rsidR="00525375" w:rsidRDefault="00525375" w:rsidP="00525375">
      <w:pPr>
        <w:jc w:val="both"/>
        <w:rPr>
          <w:rFonts w:ascii="Tahoma" w:eastAsia="Tahoma" w:hAnsi="Tahoma" w:cs="Tahoma"/>
          <w:b/>
          <w:sz w:val="22"/>
          <w:szCs w:val="22"/>
          <w:u w:val="single"/>
        </w:rPr>
      </w:pPr>
      <w:r>
        <w:rPr>
          <w:rFonts w:ascii="Tahoma" w:eastAsia="Tahoma" w:hAnsi="Tahoma" w:cs="Tahoma"/>
          <w:b/>
          <w:sz w:val="22"/>
          <w:szCs w:val="22"/>
          <w:u w:val="single"/>
        </w:rPr>
        <w:t>Actividades:</w:t>
      </w:r>
    </w:p>
    <w:p w14:paraId="5411AF1A" w14:textId="5726E1BB" w:rsidR="00984179" w:rsidRDefault="00984179" w:rsidP="00525375">
      <w:pPr>
        <w:jc w:val="both"/>
        <w:rPr>
          <w:rFonts w:ascii="Tahoma" w:eastAsia="Tahoma" w:hAnsi="Tahoma" w:cs="Tahoma"/>
          <w:b/>
          <w:sz w:val="22"/>
          <w:szCs w:val="22"/>
          <w:u w:val="single"/>
        </w:rPr>
      </w:pPr>
    </w:p>
    <w:p w14:paraId="4872E085" w14:textId="77777777" w:rsidR="00984179" w:rsidRDefault="00984179" w:rsidP="00525375">
      <w:pPr>
        <w:jc w:val="both"/>
        <w:rPr>
          <w:rFonts w:ascii="Tahoma" w:eastAsia="Tahoma" w:hAnsi="Tahoma" w:cs="Tahoma"/>
          <w:b/>
          <w:sz w:val="22"/>
          <w:szCs w:val="22"/>
          <w:u w:val="single"/>
        </w:rPr>
      </w:pPr>
      <w:bookmarkStart w:id="111" w:name="_Hlk26554829"/>
    </w:p>
    <w:p w14:paraId="539D8949" w14:textId="77777777" w:rsidR="00525375" w:rsidRDefault="00525375" w:rsidP="00525375">
      <w:pPr>
        <w:pStyle w:val="Prrafodelista"/>
        <w:ind w:left="0"/>
        <w:jc w:val="both"/>
        <w:rPr>
          <w:rFonts w:ascii="Tahoma" w:eastAsia="Tahoma" w:hAnsi="Tahoma" w:cs="Tahoma"/>
          <w:bCs/>
          <w:lang w:eastAsia="es-ES"/>
        </w:rPr>
      </w:pPr>
      <w:r>
        <w:rPr>
          <w:rFonts w:ascii="Tahoma" w:eastAsia="Tahoma" w:hAnsi="Tahoma" w:cs="Tahoma"/>
          <w:bCs/>
          <w:lang w:eastAsia="es-ES"/>
        </w:rPr>
        <w:t>SENSIBILIZACIÓN:</w:t>
      </w:r>
    </w:p>
    <w:p w14:paraId="5DA88A90" w14:textId="77777777" w:rsidR="00525375" w:rsidRDefault="00525375" w:rsidP="00525375">
      <w:pPr>
        <w:pStyle w:val="Prrafodelista"/>
        <w:ind w:left="0"/>
        <w:jc w:val="both"/>
        <w:rPr>
          <w:rFonts w:ascii="Tahoma" w:eastAsia="Tahoma" w:hAnsi="Tahoma" w:cs="Tahoma"/>
          <w:bCs/>
          <w:lang w:eastAsia="es-ES"/>
        </w:rPr>
      </w:pPr>
    </w:p>
    <w:p w14:paraId="25D8965F" w14:textId="26654B26" w:rsidR="00525375" w:rsidRDefault="00525375" w:rsidP="00525375">
      <w:pPr>
        <w:pStyle w:val="Prrafodelista"/>
        <w:ind w:left="0"/>
        <w:jc w:val="both"/>
        <w:rPr>
          <w:rFonts w:ascii="Tahoma" w:eastAsia="Tahoma" w:hAnsi="Tahoma" w:cs="Tahoma"/>
          <w:bCs/>
          <w:lang w:eastAsia="es-ES"/>
        </w:rPr>
      </w:pPr>
      <w:r>
        <w:rPr>
          <w:rFonts w:ascii="Tahoma" w:eastAsia="Tahoma" w:hAnsi="Tahoma" w:cs="Tahoma"/>
          <w:bCs/>
          <w:lang w:eastAsia="es-ES"/>
        </w:rPr>
        <w:t xml:space="preserve">1. Diseño y distribución de </w:t>
      </w:r>
      <w:proofErr w:type="spellStart"/>
      <w:r w:rsidR="00984179">
        <w:rPr>
          <w:rFonts w:ascii="Tahoma" w:eastAsia="Tahoma" w:hAnsi="Tahoma" w:cs="Tahoma"/>
          <w:bCs/>
          <w:lang w:eastAsia="es-ES"/>
        </w:rPr>
        <w:t>stickers</w:t>
      </w:r>
      <w:proofErr w:type="spellEnd"/>
      <w:r w:rsidR="00984179">
        <w:rPr>
          <w:rFonts w:ascii="Tahoma" w:eastAsia="Tahoma" w:hAnsi="Tahoma" w:cs="Tahoma"/>
          <w:bCs/>
          <w:lang w:eastAsia="es-ES"/>
        </w:rPr>
        <w:t xml:space="preserve"> alusivos a la campaña educativa </w:t>
      </w:r>
      <w:r>
        <w:rPr>
          <w:rFonts w:ascii="Tahoma" w:eastAsia="Tahoma" w:hAnsi="Tahoma" w:cs="Tahoma"/>
          <w:bCs/>
          <w:lang w:eastAsia="es-ES"/>
        </w:rPr>
        <w:t xml:space="preserve">para </w:t>
      </w:r>
      <w:r w:rsidR="00984179">
        <w:rPr>
          <w:rFonts w:ascii="Tahoma" w:eastAsia="Tahoma" w:hAnsi="Tahoma" w:cs="Tahoma"/>
          <w:bCs/>
          <w:lang w:eastAsia="es-ES"/>
        </w:rPr>
        <w:t xml:space="preserve">ser adherido a los </w:t>
      </w:r>
      <w:r>
        <w:rPr>
          <w:rFonts w:ascii="Tahoma" w:eastAsia="Tahoma" w:hAnsi="Tahoma" w:cs="Tahoma"/>
          <w:bCs/>
          <w:lang w:eastAsia="es-ES"/>
        </w:rPr>
        <w:t xml:space="preserve">vehículos, </w:t>
      </w:r>
      <w:r w:rsidR="00984179">
        <w:rPr>
          <w:rFonts w:ascii="Tahoma" w:eastAsia="Tahoma" w:hAnsi="Tahoma" w:cs="Tahoma"/>
          <w:bCs/>
          <w:lang w:eastAsia="es-ES"/>
        </w:rPr>
        <w:t xml:space="preserve">esto certificará que el conductor ha sido sensibilizado por el proyecto. </w:t>
      </w:r>
    </w:p>
    <w:p w14:paraId="010D8F1C" w14:textId="44971A20" w:rsidR="00525375" w:rsidRDefault="00525375" w:rsidP="00525375">
      <w:pPr>
        <w:pStyle w:val="Prrafodelista"/>
        <w:ind w:left="0"/>
        <w:jc w:val="both"/>
        <w:rPr>
          <w:rFonts w:ascii="Tahoma" w:eastAsia="Tahoma" w:hAnsi="Tahoma" w:cs="Tahoma"/>
          <w:bCs/>
          <w:lang w:eastAsia="es-ES"/>
        </w:rPr>
      </w:pPr>
      <w:r>
        <w:rPr>
          <w:rFonts w:ascii="Tahoma" w:eastAsia="Tahoma" w:hAnsi="Tahoma" w:cs="Tahoma"/>
          <w:bCs/>
          <w:lang w:eastAsia="es-ES"/>
        </w:rPr>
        <w:t xml:space="preserve">2. </w:t>
      </w:r>
      <w:r w:rsidR="00984179">
        <w:rPr>
          <w:rFonts w:ascii="Tahoma" w:eastAsia="Tahoma" w:hAnsi="Tahoma" w:cs="Tahoma"/>
          <w:bCs/>
          <w:lang w:eastAsia="es-ES"/>
        </w:rPr>
        <w:t>Monitoreo y r</w:t>
      </w:r>
      <w:r>
        <w:rPr>
          <w:rFonts w:ascii="Tahoma" w:eastAsia="Tahoma" w:hAnsi="Tahoma" w:cs="Tahoma"/>
          <w:bCs/>
          <w:lang w:eastAsia="es-ES"/>
        </w:rPr>
        <w:t>egistro de la fauna silvestre encontrada en la vía.</w:t>
      </w:r>
    </w:p>
    <w:p w14:paraId="0037DB6D" w14:textId="066283A8" w:rsidR="00525375" w:rsidRDefault="00525375" w:rsidP="00525375">
      <w:pPr>
        <w:pStyle w:val="Prrafodelista"/>
        <w:ind w:left="0"/>
        <w:jc w:val="both"/>
        <w:rPr>
          <w:rFonts w:ascii="Tahoma" w:eastAsia="Tahoma" w:hAnsi="Tahoma" w:cs="Tahoma"/>
          <w:bCs/>
          <w:lang w:eastAsia="es-ES"/>
        </w:rPr>
      </w:pPr>
      <w:r>
        <w:rPr>
          <w:rFonts w:ascii="Tahoma" w:eastAsia="Tahoma" w:hAnsi="Tahoma" w:cs="Tahoma"/>
          <w:bCs/>
          <w:lang w:eastAsia="es-ES"/>
        </w:rPr>
        <w:t xml:space="preserve">3. Vallas informativas </w:t>
      </w:r>
      <w:r w:rsidR="00984179">
        <w:rPr>
          <w:rFonts w:ascii="Tahoma" w:eastAsia="Tahoma" w:hAnsi="Tahoma" w:cs="Tahoma"/>
          <w:bCs/>
          <w:lang w:eastAsia="es-ES"/>
        </w:rPr>
        <w:t xml:space="preserve">en vías principales con información </w:t>
      </w:r>
      <w:r w:rsidR="002B72FA">
        <w:rPr>
          <w:rFonts w:ascii="Tahoma" w:eastAsia="Tahoma" w:hAnsi="Tahoma" w:cs="Tahoma"/>
          <w:bCs/>
          <w:lang w:eastAsia="es-ES"/>
        </w:rPr>
        <w:t>alusiva</w:t>
      </w:r>
      <w:r w:rsidR="00984179">
        <w:rPr>
          <w:rFonts w:ascii="Tahoma" w:eastAsia="Tahoma" w:hAnsi="Tahoma" w:cs="Tahoma"/>
          <w:bCs/>
          <w:lang w:eastAsia="es-ES"/>
        </w:rPr>
        <w:t xml:space="preserve"> cuya información sea de referente a la fauna nativa presente </w:t>
      </w:r>
      <w:r w:rsidR="002B72FA">
        <w:rPr>
          <w:rFonts w:ascii="Tahoma" w:eastAsia="Tahoma" w:hAnsi="Tahoma" w:cs="Tahoma"/>
          <w:bCs/>
          <w:lang w:eastAsia="es-ES"/>
        </w:rPr>
        <w:t xml:space="preserve">sea </w:t>
      </w:r>
      <w:r w:rsidR="00984179">
        <w:rPr>
          <w:rFonts w:ascii="Tahoma" w:eastAsia="Tahoma" w:hAnsi="Tahoma" w:cs="Tahoma"/>
          <w:bCs/>
          <w:lang w:eastAsia="es-ES"/>
        </w:rPr>
        <w:t>ubicadas estratégicamente</w:t>
      </w:r>
      <w:r w:rsidR="003972EC">
        <w:rPr>
          <w:rFonts w:ascii="Tahoma" w:eastAsia="Tahoma" w:hAnsi="Tahoma" w:cs="Tahoma"/>
          <w:bCs/>
          <w:lang w:eastAsia="es-ES"/>
        </w:rPr>
        <w:t>.</w:t>
      </w:r>
    </w:p>
    <w:p w14:paraId="6FB847EA" w14:textId="5191CF92" w:rsidR="00265E35" w:rsidRPr="00265E35" w:rsidRDefault="00265E35" w:rsidP="00265E35">
      <w:pPr>
        <w:pStyle w:val="Prrafodelista"/>
        <w:ind w:left="0"/>
        <w:jc w:val="both"/>
        <w:rPr>
          <w:rFonts w:ascii="Tahoma" w:eastAsia="Tahoma" w:hAnsi="Tahoma" w:cs="Tahoma"/>
          <w:bCs/>
          <w:lang w:eastAsia="es-ES"/>
        </w:rPr>
      </w:pPr>
      <w:r>
        <w:rPr>
          <w:rFonts w:ascii="Tahoma" w:eastAsia="Tahoma" w:hAnsi="Tahoma" w:cs="Tahoma"/>
          <w:bCs/>
          <w:lang w:eastAsia="es-ES"/>
        </w:rPr>
        <w:t>4.</w:t>
      </w:r>
      <w:r w:rsidRPr="00265E35">
        <w:rPr>
          <w:rFonts w:ascii="Tahoma" w:eastAsia="Tahoma" w:hAnsi="Tahoma" w:cs="Tahoma"/>
          <w:bCs/>
          <w:lang w:eastAsia="es-ES"/>
        </w:rPr>
        <w:t xml:space="preserve"> Desarrollo de campaña en buenas prácticas ambientales en carretera, dirigido a conductores y pasajeros en los corredores viales hacia o vía </w:t>
      </w:r>
      <w:r w:rsidR="00377A04" w:rsidRPr="00265E35">
        <w:rPr>
          <w:rFonts w:ascii="Tahoma" w:eastAsia="Tahoma" w:hAnsi="Tahoma" w:cs="Tahoma"/>
          <w:bCs/>
          <w:lang w:eastAsia="es-ES"/>
        </w:rPr>
        <w:t>denominada Ruta</w:t>
      </w:r>
      <w:r w:rsidRPr="00265E35">
        <w:rPr>
          <w:rFonts w:ascii="Tahoma" w:eastAsia="Tahoma" w:hAnsi="Tahoma" w:cs="Tahoma"/>
          <w:bCs/>
          <w:lang w:eastAsia="es-ES"/>
        </w:rPr>
        <w:t xml:space="preserve"> del Sol.   Con esta campaña de sensibilización se pretende el cambio de hábitos indebidos en carretera tal como: 1 arrojo de residuos, por la alta contaminación a fuentes hídricas.</w:t>
      </w:r>
    </w:p>
    <w:p w14:paraId="0BABCE80" w14:textId="006CBFC0" w:rsidR="00265E35" w:rsidRPr="00265E35" w:rsidRDefault="00265E35" w:rsidP="00265E35">
      <w:pPr>
        <w:pStyle w:val="Prrafodelista"/>
        <w:ind w:left="0"/>
        <w:jc w:val="both"/>
        <w:rPr>
          <w:rFonts w:ascii="Tahoma" w:eastAsia="Tahoma" w:hAnsi="Tahoma" w:cs="Tahoma"/>
          <w:bCs/>
          <w:lang w:eastAsia="es-ES"/>
        </w:rPr>
      </w:pPr>
      <w:r>
        <w:rPr>
          <w:rFonts w:ascii="Tahoma" w:eastAsia="Tahoma" w:hAnsi="Tahoma" w:cs="Tahoma"/>
          <w:bCs/>
          <w:lang w:eastAsia="es-ES"/>
        </w:rPr>
        <w:t>I</w:t>
      </w:r>
      <w:r w:rsidRPr="00265E35">
        <w:rPr>
          <w:rFonts w:ascii="Tahoma" w:eastAsia="Tahoma" w:hAnsi="Tahoma" w:cs="Tahoma"/>
          <w:bCs/>
          <w:lang w:eastAsia="es-ES"/>
        </w:rPr>
        <w:t>.</w:t>
      </w:r>
      <w:r w:rsidRPr="00265E35">
        <w:rPr>
          <w:rFonts w:ascii="Tahoma" w:eastAsia="Tahoma" w:hAnsi="Tahoma" w:cs="Tahoma"/>
          <w:bCs/>
          <w:lang w:eastAsia="es-ES"/>
        </w:rPr>
        <w:tab/>
        <w:t>Arrojo de colillas de cigarrillos, los cuales podrían causar conato de incendio.</w:t>
      </w:r>
    </w:p>
    <w:p w14:paraId="591DCCF4" w14:textId="4213DCA3" w:rsidR="00265E35" w:rsidRPr="00265E35" w:rsidRDefault="00265E35" w:rsidP="00265E35">
      <w:pPr>
        <w:pStyle w:val="Prrafodelista"/>
        <w:ind w:left="0"/>
        <w:jc w:val="both"/>
        <w:rPr>
          <w:rFonts w:ascii="Tahoma" w:eastAsia="Tahoma" w:hAnsi="Tahoma" w:cs="Tahoma"/>
          <w:bCs/>
          <w:lang w:eastAsia="es-ES"/>
        </w:rPr>
      </w:pPr>
      <w:r>
        <w:rPr>
          <w:rFonts w:ascii="Tahoma" w:eastAsia="Tahoma" w:hAnsi="Tahoma" w:cs="Tahoma"/>
          <w:bCs/>
          <w:lang w:eastAsia="es-ES"/>
        </w:rPr>
        <w:t>II</w:t>
      </w:r>
      <w:r w:rsidRPr="00265E35">
        <w:rPr>
          <w:rFonts w:ascii="Tahoma" w:eastAsia="Tahoma" w:hAnsi="Tahoma" w:cs="Tahoma"/>
          <w:bCs/>
          <w:lang w:eastAsia="es-ES"/>
        </w:rPr>
        <w:t>.</w:t>
      </w:r>
      <w:r w:rsidRPr="00265E35">
        <w:rPr>
          <w:rFonts w:ascii="Tahoma" w:eastAsia="Tahoma" w:hAnsi="Tahoma" w:cs="Tahoma"/>
          <w:bCs/>
          <w:lang w:eastAsia="es-ES"/>
        </w:rPr>
        <w:tab/>
        <w:t>Deposición de chicles en la vía, mortales para la inge</w:t>
      </w:r>
      <w:r>
        <w:rPr>
          <w:rFonts w:ascii="Tahoma" w:eastAsia="Tahoma" w:hAnsi="Tahoma" w:cs="Tahoma"/>
          <w:bCs/>
          <w:lang w:eastAsia="es-ES"/>
        </w:rPr>
        <w:t>sta en las aves principalmente;</w:t>
      </w:r>
    </w:p>
    <w:p w14:paraId="185DAC8B" w14:textId="43BAB9B5" w:rsidR="00265E35" w:rsidRPr="00265E35" w:rsidRDefault="00265E35" w:rsidP="00265E35">
      <w:pPr>
        <w:pStyle w:val="Prrafodelista"/>
        <w:ind w:left="0"/>
        <w:jc w:val="both"/>
        <w:rPr>
          <w:rFonts w:ascii="Tahoma" w:eastAsia="Tahoma" w:hAnsi="Tahoma" w:cs="Tahoma"/>
          <w:bCs/>
          <w:lang w:eastAsia="es-ES"/>
        </w:rPr>
      </w:pPr>
      <w:r>
        <w:rPr>
          <w:rFonts w:ascii="Tahoma" w:eastAsia="Tahoma" w:hAnsi="Tahoma" w:cs="Tahoma"/>
          <w:bCs/>
          <w:lang w:eastAsia="es-ES"/>
        </w:rPr>
        <w:t>III</w:t>
      </w:r>
      <w:r w:rsidRPr="00265E35">
        <w:rPr>
          <w:rFonts w:ascii="Tahoma" w:eastAsia="Tahoma" w:hAnsi="Tahoma" w:cs="Tahoma"/>
          <w:bCs/>
          <w:lang w:eastAsia="es-ES"/>
        </w:rPr>
        <w:t>.</w:t>
      </w:r>
      <w:r w:rsidRPr="00265E35">
        <w:rPr>
          <w:rFonts w:ascii="Tahoma" w:eastAsia="Tahoma" w:hAnsi="Tahoma" w:cs="Tahoma"/>
          <w:bCs/>
          <w:lang w:eastAsia="es-ES"/>
        </w:rPr>
        <w:tab/>
        <w:t xml:space="preserve">Y del más importante es el respeto al derecho cruce vial por fauna silvestre presente en la zona, la cual por necesidad debe hacer estos trayectos y en la vía una alta probabilidad de encontrar la muerte.           </w:t>
      </w:r>
    </w:p>
    <w:p w14:paraId="6F924E6D" w14:textId="5CB10312" w:rsidR="00265E35" w:rsidRDefault="00265E35" w:rsidP="00265E35">
      <w:pPr>
        <w:pStyle w:val="Prrafodelista"/>
        <w:ind w:left="0"/>
        <w:jc w:val="both"/>
        <w:rPr>
          <w:rFonts w:ascii="Tahoma" w:eastAsia="Tahoma" w:hAnsi="Tahoma" w:cs="Tahoma"/>
          <w:bCs/>
          <w:lang w:eastAsia="es-ES"/>
        </w:rPr>
      </w:pPr>
      <w:r w:rsidRPr="00265E35">
        <w:rPr>
          <w:rFonts w:ascii="Tahoma" w:eastAsia="Tahoma" w:hAnsi="Tahoma" w:cs="Tahoma"/>
          <w:bCs/>
          <w:lang w:eastAsia="es-ES"/>
        </w:rPr>
        <w:lastRenderedPageBreak/>
        <w:t>5. Concurso de disfraces de personas y vehículos de la fauna. Evento anual que será vinculado a celebraciones del calendario municipal y el cual busca reconocer y apropiarse de la fauna presente en el territorio.</w:t>
      </w:r>
    </w:p>
    <w:p w14:paraId="2EF066DC" w14:textId="70CB1832" w:rsidR="00265E35" w:rsidRPr="00265E35" w:rsidRDefault="00265E35" w:rsidP="00265E35">
      <w:pPr>
        <w:pStyle w:val="Prrafodelista"/>
        <w:ind w:left="0"/>
        <w:jc w:val="both"/>
        <w:rPr>
          <w:rFonts w:ascii="Tahoma" w:eastAsia="Tahoma" w:hAnsi="Tahoma" w:cs="Tahoma"/>
          <w:bCs/>
          <w:lang w:eastAsia="es-ES"/>
        </w:rPr>
      </w:pPr>
      <w:r w:rsidRPr="00265E35">
        <w:rPr>
          <w:rFonts w:ascii="Tahoma" w:eastAsia="Tahoma" w:hAnsi="Tahoma" w:cs="Tahoma"/>
          <w:bCs/>
          <w:lang w:eastAsia="es-ES"/>
        </w:rPr>
        <w:t>6. Puesto de sensibilización en la vía con policía tránsito y agencia nacional de infraestructura ANI</w:t>
      </w:r>
      <w:r w:rsidR="00525375">
        <w:rPr>
          <w:rFonts w:ascii="Tahoma" w:eastAsia="Tahoma" w:hAnsi="Tahoma" w:cs="Tahoma"/>
          <w:bCs/>
          <w:lang w:eastAsia="es-ES"/>
        </w:rPr>
        <w:t>.</w:t>
      </w:r>
    </w:p>
    <w:p w14:paraId="06BC656C" w14:textId="4028CE82" w:rsidR="00265E35" w:rsidRPr="00265E35" w:rsidRDefault="00265E35" w:rsidP="00265E35">
      <w:pPr>
        <w:pStyle w:val="Prrafodelista"/>
        <w:ind w:left="0"/>
        <w:jc w:val="both"/>
        <w:rPr>
          <w:rFonts w:ascii="Tahoma" w:eastAsia="Tahoma" w:hAnsi="Tahoma" w:cs="Tahoma"/>
          <w:bCs/>
          <w:lang w:eastAsia="es-ES"/>
        </w:rPr>
      </w:pPr>
      <w:r w:rsidRPr="00265E35">
        <w:rPr>
          <w:rFonts w:ascii="Tahoma" w:eastAsia="Tahoma" w:hAnsi="Tahoma" w:cs="Tahoma"/>
          <w:bCs/>
          <w:lang w:eastAsia="es-ES"/>
        </w:rPr>
        <w:t>7. Consultorías ambientales del comportamiento de la fauna silvestres.</w:t>
      </w:r>
      <w:r w:rsidR="00C764ED">
        <w:rPr>
          <w:rFonts w:ascii="Tahoma" w:eastAsia="Tahoma" w:hAnsi="Tahoma" w:cs="Tahoma"/>
          <w:bCs/>
          <w:lang w:eastAsia="es-ES"/>
        </w:rPr>
        <w:t>9</w:t>
      </w:r>
      <w:r w:rsidR="00525375">
        <w:rPr>
          <w:rFonts w:ascii="Tahoma" w:eastAsia="Tahoma" w:hAnsi="Tahoma" w:cs="Tahoma"/>
          <w:bCs/>
          <w:lang w:eastAsia="es-ES"/>
        </w:rPr>
        <w:t>. Consultorías ambientales del comportamiento de la fauna silvestres.</w:t>
      </w:r>
    </w:p>
    <w:p w14:paraId="23E68212" w14:textId="273E7567" w:rsidR="00265E35" w:rsidRPr="00265E35" w:rsidRDefault="00265E35" w:rsidP="00265E35">
      <w:pPr>
        <w:pStyle w:val="Prrafodelista"/>
        <w:ind w:left="0"/>
        <w:jc w:val="both"/>
        <w:rPr>
          <w:rFonts w:ascii="Tahoma" w:eastAsia="Tahoma" w:hAnsi="Tahoma" w:cs="Tahoma"/>
          <w:bCs/>
          <w:lang w:eastAsia="es-ES"/>
        </w:rPr>
      </w:pPr>
      <w:r w:rsidRPr="00265E35">
        <w:rPr>
          <w:rFonts w:ascii="Tahoma" w:eastAsia="Tahoma" w:hAnsi="Tahoma" w:cs="Tahoma"/>
          <w:bCs/>
          <w:lang w:eastAsia="es-ES"/>
        </w:rPr>
        <w:t>8. Sensibilización a las empresas de transporte y vehículos de carga pesada local e intermunicipal.</w:t>
      </w:r>
    </w:p>
    <w:p w14:paraId="7321CD24" w14:textId="5D18AA81" w:rsidR="00265E35" w:rsidRDefault="00265E35" w:rsidP="00265E35">
      <w:pPr>
        <w:pStyle w:val="Prrafodelista"/>
        <w:ind w:left="0"/>
        <w:jc w:val="both"/>
        <w:rPr>
          <w:rFonts w:ascii="Tahoma" w:eastAsia="Tahoma" w:hAnsi="Tahoma" w:cs="Tahoma"/>
          <w:bCs/>
          <w:lang w:eastAsia="es-ES"/>
        </w:rPr>
      </w:pPr>
      <w:r w:rsidRPr="00265E35">
        <w:rPr>
          <w:rFonts w:ascii="Tahoma" w:eastAsia="Tahoma" w:hAnsi="Tahoma" w:cs="Tahoma"/>
          <w:bCs/>
          <w:lang w:eastAsia="es-ES"/>
        </w:rPr>
        <w:t>9. Diseño de piezas comunicativas como cuñas radiales con alusión al cuidado y protección de la fauna</w:t>
      </w:r>
    </w:p>
    <w:bookmarkEnd w:id="111"/>
    <w:p w14:paraId="692DD412" w14:textId="77777777" w:rsidR="002B72FA" w:rsidRDefault="002B72FA" w:rsidP="00525375">
      <w:pPr>
        <w:pStyle w:val="Prrafodelista"/>
        <w:ind w:left="0"/>
        <w:jc w:val="both"/>
        <w:rPr>
          <w:rFonts w:ascii="Tahoma" w:eastAsia="Tahoma" w:hAnsi="Tahoma" w:cs="Tahoma"/>
          <w:bCs/>
          <w:lang w:eastAsia="es-ES"/>
        </w:rPr>
      </w:pPr>
    </w:p>
    <w:bookmarkEnd w:id="83"/>
    <w:p w14:paraId="5F80FDBC" w14:textId="77777777" w:rsidR="00037F66" w:rsidRPr="00752273" w:rsidRDefault="00037F66">
      <w:pPr>
        <w:rPr>
          <w:rFonts w:ascii="Tahoma" w:eastAsia="Tahoma" w:hAnsi="Tahoma" w:cs="Tahoma"/>
          <w:sz w:val="22"/>
          <w:szCs w:val="22"/>
        </w:rPr>
      </w:pPr>
    </w:p>
    <w:p w14:paraId="538E73E0" w14:textId="22BDDC53" w:rsidR="002D6A50" w:rsidRPr="0096407D" w:rsidRDefault="002D6A50" w:rsidP="0096407D">
      <w:pPr>
        <w:pStyle w:val="Ttulo1"/>
        <w:numPr>
          <w:ilvl w:val="0"/>
          <w:numId w:val="3"/>
        </w:numPr>
        <w:rPr>
          <w:rFonts w:ascii="Tahoma" w:hAnsi="Tahoma" w:cs="Tahoma"/>
          <w:color w:val="auto"/>
          <w:sz w:val="22"/>
          <w:szCs w:val="22"/>
          <w:lang w:val="es-CO"/>
        </w:rPr>
      </w:pPr>
      <w:bookmarkStart w:id="112" w:name="_Toc25670893"/>
      <w:bookmarkStart w:id="113" w:name="_Toc26702048"/>
      <w:r w:rsidRPr="0096407D">
        <w:rPr>
          <w:rFonts w:ascii="Tahoma" w:hAnsi="Tahoma" w:cs="Tahoma"/>
          <w:color w:val="auto"/>
          <w:sz w:val="22"/>
          <w:szCs w:val="22"/>
          <w:lang w:val="es-CO"/>
        </w:rPr>
        <w:t>SEGUIMIENTO Y EVALUACIÓN</w:t>
      </w:r>
      <w:bookmarkEnd w:id="112"/>
      <w:bookmarkEnd w:id="113"/>
    </w:p>
    <w:p w14:paraId="1B004AB8" w14:textId="77777777" w:rsidR="002D6A50" w:rsidRDefault="002D6A50" w:rsidP="002D6A50">
      <w:pPr>
        <w:autoSpaceDE w:val="0"/>
        <w:autoSpaceDN w:val="0"/>
        <w:adjustRightInd w:val="0"/>
        <w:jc w:val="both"/>
        <w:rPr>
          <w:rFonts w:ascii="Tahoma" w:hAnsi="Tahoma" w:cs="Tahoma"/>
          <w:sz w:val="22"/>
        </w:rPr>
      </w:pPr>
    </w:p>
    <w:p w14:paraId="753F2F5C" w14:textId="77777777" w:rsidR="002D6A50" w:rsidRPr="00AD1B25" w:rsidRDefault="002D6A50" w:rsidP="002D6A50">
      <w:pPr>
        <w:jc w:val="both"/>
        <w:rPr>
          <w:rFonts w:ascii="Tahoma" w:hAnsi="Tahoma" w:cs="Tahoma"/>
          <w:sz w:val="22"/>
          <w:lang w:val="es-ES_tradnl"/>
        </w:rPr>
      </w:pPr>
      <w:r w:rsidRPr="00AD1B25">
        <w:rPr>
          <w:rFonts w:ascii="Tahoma" w:hAnsi="Tahoma" w:cs="Tahoma"/>
          <w:sz w:val="22"/>
          <w:lang w:val="es-ES_tradnl"/>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14:paraId="1408D74F" w14:textId="77777777" w:rsidR="002D6A50" w:rsidRPr="00AD1B25" w:rsidRDefault="002D6A50" w:rsidP="002D6A50">
      <w:pPr>
        <w:jc w:val="both"/>
        <w:rPr>
          <w:rFonts w:ascii="Tahoma" w:hAnsi="Tahoma" w:cs="Tahoma"/>
          <w:sz w:val="22"/>
          <w:lang w:val="es-ES_tradnl"/>
        </w:rPr>
      </w:pPr>
    </w:p>
    <w:p w14:paraId="3238A0FB" w14:textId="383F1D9B" w:rsidR="002D6A50" w:rsidRPr="00AD1B25" w:rsidRDefault="002D6A50" w:rsidP="002D6A50">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w:t>
      </w:r>
      <w:r w:rsidR="00C80547" w:rsidRPr="00AD1B25">
        <w:rPr>
          <w:rFonts w:ascii="Tahoma" w:hAnsi="Tahoma" w:cs="Tahoma"/>
          <w:sz w:val="22"/>
          <w:lang w:val="es-ES_tradnl"/>
        </w:rPr>
        <w:t>evaluación participativa</w:t>
      </w:r>
      <w:r w:rsidRPr="00AD1B25">
        <w:rPr>
          <w:rFonts w:ascii="Tahoma" w:hAnsi="Tahoma" w:cs="Tahoma"/>
          <w:sz w:val="22"/>
          <w:lang w:val="es-ES_tradnl"/>
        </w:rPr>
        <w:t xml:space="preserve"> generen compromiso entre quienes hacen parte del plan y de esta manera hagan parte del proceso de construcción de la estrategia misma para medir los resultados y reflexionar sobre los alcances y realizaciones de </w:t>
      </w:r>
      <w:r w:rsidR="00C80547" w:rsidRPr="00AD1B25">
        <w:rPr>
          <w:rFonts w:ascii="Tahoma" w:hAnsi="Tahoma" w:cs="Tahoma"/>
          <w:sz w:val="22"/>
          <w:lang w:val="es-ES_tradnl"/>
        </w:rPr>
        <w:t>las distintas iniciativas</w:t>
      </w:r>
      <w:r w:rsidRPr="00AD1B25">
        <w:rPr>
          <w:rFonts w:ascii="Tahoma" w:hAnsi="Tahoma" w:cs="Tahoma"/>
          <w:sz w:val="22"/>
          <w:lang w:val="es-ES_tradnl"/>
        </w:rPr>
        <w:t xml:space="preserve"> con un alto nivel de realidad. Se propone así que la comunidad misma como beneficiaria participe en la definición de qué será objeto de evaluación, quiénes harán parte del proceso evaluativo, en qué momento se realizará y la metodología a utilizar.</w:t>
      </w:r>
    </w:p>
    <w:p w14:paraId="41848843" w14:textId="77777777" w:rsidR="002D6A50" w:rsidRPr="00AD1B25" w:rsidRDefault="002D6A50" w:rsidP="002D6A50">
      <w:pPr>
        <w:jc w:val="both"/>
        <w:rPr>
          <w:rFonts w:ascii="Tahoma" w:hAnsi="Tahoma" w:cs="Tahoma"/>
          <w:sz w:val="22"/>
          <w:lang w:val="es-ES_tradnl"/>
        </w:rPr>
      </w:pPr>
    </w:p>
    <w:p w14:paraId="146C4C55" w14:textId="035ABCA3" w:rsidR="002D6A50" w:rsidRPr="00AD1B25" w:rsidRDefault="002D6A50" w:rsidP="002D6A50">
      <w:pPr>
        <w:jc w:val="both"/>
        <w:rPr>
          <w:rFonts w:ascii="Tahoma" w:hAnsi="Tahoma" w:cs="Tahoma"/>
          <w:sz w:val="22"/>
          <w:lang w:val="es-ES_tradnl"/>
        </w:rPr>
      </w:pPr>
      <w:r w:rsidRPr="00AD1B25">
        <w:rPr>
          <w:rFonts w:ascii="Tahoma" w:hAnsi="Tahoma" w:cs="Tahoma"/>
          <w:sz w:val="22"/>
          <w:lang w:val="es-ES_tradnl"/>
        </w:rPr>
        <w:t xml:space="preserve">Considerando que para cada uno de los Programas a ejecutar se plantean proyectos, con sus respectivas metas y acciones, a </w:t>
      </w:r>
      <w:r w:rsidR="00C80547" w:rsidRPr="00AD1B25">
        <w:rPr>
          <w:rFonts w:ascii="Tahoma" w:hAnsi="Tahoma" w:cs="Tahoma"/>
          <w:sz w:val="22"/>
          <w:lang w:val="es-ES_tradnl"/>
        </w:rPr>
        <w:t>continuación,</w:t>
      </w:r>
      <w:r w:rsidRPr="00AD1B25">
        <w:rPr>
          <w:rFonts w:ascii="Tahoma" w:hAnsi="Tahoma" w:cs="Tahoma"/>
          <w:sz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14:paraId="19B91220" w14:textId="77777777" w:rsidR="002D6A50" w:rsidRPr="006310CB" w:rsidRDefault="002D6A50" w:rsidP="002D6A50">
      <w:pPr>
        <w:rPr>
          <w:lang w:val="es-ES_tradnl" w:eastAsia="en-US"/>
        </w:rPr>
      </w:pPr>
    </w:p>
    <w:p w14:paraId="6BF926C5" w14:textId="77777777" w:rsidR="002D6A50" w:rsidRPr="00AD1B25" w:rsidRDefault="002D6A50" w:rsidP="00265E35">
      <w:pPr>
        <w:pStyle w:val="Ttulo2"/>
        <w:numPr>
          <w:ilvl w:val="1"/>
          <w:numId w:val="1"/>
        </w:numPr>
        <w:spacing w:before="0" w:after="0"/>
        <w:jc w:val="left"/>
        <w:rPr>
          <w:rFonts w:ascii="Tahoma" w:hAnsi="Tahoma" w:cs="Tahoma"/>
          <w:i w:val="0"/>
          <w:sz w:val="22"/>
          <w:szCs w:val="22"/>
        </w:rPr>
      </w:pPr>
      <w:bookmarkStart w:id="114" w:name="_Toc25670894"/>
      <w:bookmarkStart w:id="115" w:name="_Toc26702049"/>
      <w:r w:rsidRPr="00AD1B25">
        <w:rPr>
          <w:rFonts w:ascii="Tahoma" w:hAnsi="Tahoma" w:cs="Tahoma"/>
          <w:i w:val="0"/>
          <w:sz w:val="22"/>
          <w:szCs w:val="22"/>
        </w:rPr>
        <w:t>SEGUIMIENTO</w:t>
      </w:r>
      <w:bookmarkEnd w:id="114"/>
      <w:bookmarkEnd w:id="115"/>
    </w:p>
    <w:p w14:paraId="505148E7" w14:textId="77777777" w:rsidR="002D6A50" w:rsidRDefault="002D6A50" w:rsidP="002D6A50">
      <w:pPr>
        <w:jc w:val="both"/>
        <w:rPr>
          <w:lang w:val="es-CO" w:eastAsia="en-US"/>
        </w:rPr>
      </w:pPr>
    </w:p>
    <w:p w14:paraId="5966B124" w14:textId="77777777" w:rsidR="002D6A50" w:rsidRPr="00AD1B25" w:rsidRDefault="002D6A50" w:rsidP="006B5895">
      <w:pPr>
        <w:numPr>
          <w:ilvl w:val="0"/>
          <w:numId w:val="20"/>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lastRenderedPageBreak/>
        <w:t>Se realizará un registro de cada una de las acciones ejecutadas en cada uno de los proyectos, en él se tendrán en cuenta aspectos como los responsables, ejecutores, descripción breve, resultados y una calificación según escala definida previamente.</w:t>
      </w:r>
    </w:p>
    <w:p w14:paraId="53A68925" w14:textId="77777777" w:rsidR="002D6A50" w:rsidRPr="00AD1B25" w:rsidRDefault="002D6A50" w:rsidP="006B5895">
      <w:pPr>
        <w:numPr>
          <w:ilvl w:val="0"/>
          <w:numId w:val="20"/>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14:paraId="36E82CD4"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14:paraId="040C996F" w14:textId="77777777" w:rsidR="002D6A50" w:rsidRPr="00AD1B25" w:rsidRDefault="002D6A50" w:rsidP="002D6A50">
      <w:pPr>
        <w:pStyle w:val="Prrafodelista"/>
        <w:autoSpaceDE w:val="0"/>
        <w:autoSpaceDN w:val="0"/>
        <w:adjustRightInd w:val="0"/>
        <w:spacing w:after="0" w:line="240" w:lineRule="auto"/>
        <w:ind w:left="0"/>
        <w:jc w:val="both"/>
        <w:rPr>
          <w:rFonts w:ascii="Tahoma" w:hAnsi="Tahoma" w:cs="Tahoma"/>
        </w:rPr>
      </w:pPr>
    </w:p>
    <w:p w14:paraId="7266F7AF" w14:textId="77777777" w:rsidR="002D6A50" w:rsidRPr="00AD1B25" w:rsidRDefault="002D6A50" w:rsidP="002D6A50">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7338F5E6" w14:textId="77777777" w:rsidR="002D6A50" w:rsidRPr="00AD1B25" w:rsidRDefault="002D6A50" w:rsidP="002D6A50">
      <w:pPr>
        <w:autoSpaceDE w:val="0"/>
        <w:autoSpaceDN w:val="0"/>
        <w:adjustRightInd w:val="0"/>
        <w:jc w:val="both"/>
        <w:rPr>
          <w:rFonts w:ascii="Tahoma" w:hAnsi="Tahoma" w:cs="Tahoma"/>
          <w:sz w:val="22"/>
          <w:szCs w:val="22"/>
          <w:lang w:val="es-ES_tradnl" w:eastAsia="en-US"/>
        </w:rPr>
      </w:pPr>
    </w:p>
    <w:p w14:paraId="6B3E662C" w14:textId="77777777" w:rsidR="002D6A50" w:rsidRPr="00AD1B25" w:rsidRDefault="002D6A50" w:rsidP="002D6A50">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14:paraId="53E29C4C" w14:textId="77777777" w:rsidR="002D6A50" w:rsidRPr="00AD1B25" w:rsidRDefault="002D6A50" w:rsidP="002D6A50">
      <w:pPr>
        <w:autoSpaceDE w:val="0"/>
        <w:autoSpaceDN w:val="0"/>
        <w:adjustRightInd w:val="0"/>
        <w:jc w:val="both"/>
        <w:rPr>
          <w:rFonts w:ascii="Tahoma" w:hAnsi="Tahoma" w:cs="Tahoma"/>
          <w:sz w:val="22"/>
          <w:szCs w:val="22"/>
          <w:lang w:val="es-ES_tradnl" w:eastAsia="en-US"/>
        </w:rPr>
      </w:pPr>
    </w:p>
    <w:p w14:paraId="3792E242" w14:textId="77777777" w:rsidR="002D6A50" w:rsidRPr="00AD1B25" w:rsidRDefault="002D6A50" w:rsidP="002D6A50">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14:paraId="18FEBEDE" w14:textId="77777777" w:rsidR="002D6A50" w:rsidRDefault="002D6A50" w:rsidP="002D6A50">
      <w:pPr>
        <w:jc w:val="both"/>
        <w:rPr>
          <w:rFonts w:ascii="Tahoma" w:hAnsi="Tahoma" w:cs="Tahoma"/>
        </w:rPr>
      </w:pPr>
    </w:p>
    <w:p w14:paraId="7FED09A9" w14:textId="77777777" w:rsidR="002D6A50" w:rsidRDefault="002D6A50" w:rsidP="002D6A50">
      <w:pPr>
        <w:jc w:val="both"/>
        <w:rPr>
          <w:rFonts w:ascii="Tahoma" w:hAnsi="Tahoma" w:cs="Tahoma"/>
        </w:rPr>
      </w:pPr>
    </w:p>
    <w:p w14:paraId="43988F61" w14:textId="77777777" w:rsidR="002D6A50" w:rsidRPr="00947022" w:rsidRDefault="002D6A50" w:rsidP="00265E35">
      <w:pPr>
        <w:pStyle w:val="Ttulo2"/>
        <w:numPr>
          <w:ilvl w:val="1"/>
          <w:numId w:val="1"/>
        </w:numPr>
        <w:spacing w:before="0" w:after="0"/>
        <w:jc w:val="left"/>
        <w:rPr>
          <w:rFonts w:ascii="Tahoma" w:hAnsi="Tahoma" w:cs="Tahoma"/>
          <w:i w:val="0"/>
          <w:sz w:val="22"/>
          <w:szCs w:val="22"/>
        </w:rPr>
      </w:pPr>
      <w:bookmarkStart w:id="116" w:name="_Toc25670895"/>
      <w:bookmarkStart w:id="117" w:name="_Toc26702050"/>
      <w:r w:rsidRPr="00947022">
        <w:rPr>
          <w:rFonts w:ascii="Tahoma" w:hAnsi="Tahoma" w:cs="Tahoma"/>
          <w:i w:val="0"/>
          <w:sz w:val="22"/>
          <w:szCs w:val="22"/>
        </w:rPr>
        <w:t>EVALUACIÓN</w:t>
      </w:r>
      <w:bookmarkEnd w:id="116"/>
      <w:bookmarkEnd w:id="117"/>
    </w:p>
    <w:p w14:paraId="4EC16729" w14:textId="77777777" w:rsidR="002D6A50" w:rsidRDefault="002D6A50" w:rsidP="002D6A50">
      <w:pPr>
        <w:rPr>
          <w:lang w:val="es-CO" w:eastAsia="en-US"/>
        </w:rPr>
      </w:pPr>
    </w:p>
    <w:p w14:paraId="6C9F7173" w14:textId="77777777" w:rsidR="002D6A50" w:rsidRPr="00AD1B25" w:rsidRDefault="002D6A50" w:rsidP="002D6A50">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Pr>
          <w:rFonts w:ascii="Tahoma" w:hAnsi="Tahoma" w:cs="Tahoma"/>
          <w:sz w:val="22"/>
          <w:szCs w:val="22"/>
          <w:lang w:val="es-ES_tradnl" w:eastAsia="en-US"/>
        </w:rPr>
        <w:t xml:space="preserve">oyectos y planes 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14:paraId="3BD035A6" w14:textId="77777777" w:rsidR="002D6A50" w:rsidRPr="00AD1B25" w:rsidRDefault="002D6A50" w:rsidP="002D6A50">
      <w:pPr>
        <w:autoSpaceDE w:val="0"/>
        <w:autoSpaceDN w:val="0"/>
        <w:adjustRightInd w:val="0"/>
        <w:rPr>
          <w:rFonts w:ascii="Tahoma" w:hAnsi="Tahoma" w:cs="Tahoma"/>
          <w:sz w:val="22"/>
          <w:szCs w:val="22"/>
        </w:rPr>
      </w:pPr>
    </w:p>
    <w:p w14:paraId="3DA6F84C"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14:paraId="49905107"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14:paraId="40815614"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14:paraId="3CD0239E"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14:paraId="17F342E3"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14:paraId="6A59B3D0"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14:paraId="0E5418FE"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14:paraId="4B4F875D" w14:textId="77777777" w:rsidR="002D6A50" w:rsidRPr="00AD1B25" w:rsidRDefault="002D6A50" w:rsidP="006B5895">
      <w:pPr>
        <w:numPr>
          <w:ilvl w:val="0"/>
          <w:numId w:val="20"/>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p w14:paraId="4508D260" w14:textId="77777777" w:rsidR="002D6A50" w:rsidRDefault="002D6A50" w:rsidP="002D6A50">
      <w:pPr>
        <w:pStyle w:val="Prrafodelista"/>
        <w:spacing w:after="0" w:line="240" w:lineRule="auto"/>
        <w:ind w:left="0"/>
        <w:rPr>
          <w:rFonts w:ascii="Tahoma" w:hAnsi="Tahoma" w:cs="Tahoma"/>
        </w:rPr>
      </w:pPr>
    </w:p>
    <w:p w14:paraId="273FE820" w14:textId="77777777" w:rsidR="002D6A50" w:rsidRPr="00AD1B25" w:rsidRDefault="002D6A50" w:rsidP="00265E35">
      <w:pPr>
        <w:pStyle w:val="Ttulo2"/>
        <w:numPr>
          <w:ilvl w:val="1"/>
          <w:numId w:val="1"/>
        </w:numPr>
        <w:spacing w:before="0" w:after="0"/>
        <w:jc w:val="left"/>
        <w:rPr>
          <w:rFonts w:ascii="Tahoma" w:hAnsi="Tahoma" w:cs="Tahoma"/>
          <w:i w:val="0"/>
          <w:sz w:val="22"/>
          <w:szCs w:val="22"/>
        </w:rPr>
      </w:pPr>
      <w:bookmarkStart w:id="118" w:name="_Toc25670896"/>
      <w:bookmarkStart w:id="119" w:name="_Toc26702051"/>
      <w:r w:rsidRPr="00AD1B25">
        <w:rPr>
          <w:rFonts w:ascii="Tahoma" w:hAnsi="Tahoma" w:cs="Tahoma"/>
          <w:i w:val="0"/>
          <w:sz w:val="22"/>
          <w:szCs w:val="22"/>
        </w:rPr>
        <w:lastRenderedPageBreak/>
        <w:t>MATRIZ DE SEGUIMIENTO Y EVALUACIÓN</w:t>
      </w:r>
      <w:bookmarkEnd w:id="118"/>
      <w:bookmarkEnd w:id="119"/>
    </w:p>
    <w:p w14:paraId="59B8DFFA" w14:textId="77777777" w:rsidR="002D6A50" w:rsidRDefault="002D6A50" w:rsidP="002D6A50">
      <w:pPr>
        <w:pStyle w:val="Prrafodelista"/>
        <w:spacing w:after="0" w:line="240" w:lineRule="auto"/>
        <w:ind w:left="0"/>
        <w:jc w:val="both"/>
        <w:rPr>
          <w:rFonts w:ascii="Tahoma" w:hAnsi="Tahoma" w:cs="Tahoma"/>
        </w:rPr>
      </w:pPr>
    </w:p>
    <w:p w14:paraId="2475572F" w14:textId="77777777" w:rsidR="002D6A50" w:rsidRPr="00AD1B25" w:rsidRDefault="002D6A50" w:rsidP="002D6A50">
      <w:pPr>
        <w:pStyle w:val="Prrafodelista"/>
        <w:spacing w:after="0" w:line="240" w:lineRule="auto"/>
        <w:ind w:left="0"/>
        <w:jc w:val="both"/>
        <w:rPr>
          <w:rFonts w:ascii="Tahoma" w:hAnsi="Tahoma" w:cs="Tahoma"/>
        </w:rPr>
      </w:pPr>
      <w:r w:rsidRPr="00AD1B25">
        <w:rPr>
          <w:rFonts w:ascii="Tahoma" w:hAnsi="Tahoma" w:cs="Tahoma"/>
        </w:rPr>
        <w:t>Se propone la siguiente herramienta para la recolección de datos y la consolidación de información que permita hacer efectivo el proceso de seguimiento y evaluación del plan de acción.</w:t>
      </w:r>
    </w:p>
    <w:p w14:paraId="449E65FD" w14:textId="77777777" w:rsidR="002D6A50" w:rsidRPr="00F9093F" w:rsidRDefault="002D6A50" w:rsidP="002D6A50">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2D6A50" w:rsidRPr="00AD1B25" w14:paraId="31219F6F" w14:textId="77777777" w:rsidTr="00AC3288">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0BBB726E"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2D6A50" w:rsidRPr="00AD1B25" w14:paraId="580ECD10" w14:textId="77777777" w:rsidTr="00AC3288">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71EE2503"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2D6A50" w:rsidRPr="00AD1B25" w14:paraId="39C4D087" w14:textId="77777777" w:rsidTr="00AC3288">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4ADDCB15"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2D6A50" w:rsidRPr="00AD1B25" w14:paraId="35BE60BE" w14:textId="77777777" w:rsidTr="00AC3288">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4E809419"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2D6A50" w:rsidRPr="00AD1B25" w14:paraId="7B00D697" w14:textId="77777777" w:rsidTr="00AC3288">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639234CF"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2D6A50" w:rsidRPr="00AD1B25" w14:paraId="1DAC0744" w14:textId="77777777" w:rsidTr="00AC3288">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6A35668C"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 xml:space="preserve">DESCRIPCIÓN DE LA </w:t>
            </w:r>
            <w:proofErr w:type="gramStart"/>
            <w:r w:rsidRPr="00AD1B25">
              <w:rPr>
                <w:rFonts w:ascii="Tahoma" w:hAnsi="Tahoma" w:cs="Tahoma"/>
                <w:b/>
                <w:bCs/>
                <w:sz w:val="16"/>
                <w:szCs w:val="16"/>
                <w:lang w:eastAsia="es-CO"/>
              </w:rPr>
              <w:t>ACTIVIDAD :</w:t>
            </w:r>
            <w:proofErr w:type="gramEnd"/>
          </w:p>
        </w:tc>
      </w:tr>
      <w:tr w:rsidR="002D6A50" w:rsidRPr="00AD1B25" w14:paraId="3AA6641F" w14:textId="77777777" w:rsidTr="00AC3288">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6B9F7F96" w14:textId="77777777" w:rsidR="002D6A50" w:rsidRPr="00AD1B25" w:rsidRDefault="002D6A50" w:rsidP="00AC3288">
            <w:pPr>
              <w:rPr>
                <w:rFonts w:ascii="Tahoma" w:hAnsi="Tahoma" w:cs="Tahoma"/>
                <w:sz w:val="16"/>
                <w:szCs w:val="16"/>
                <w:lang w:eastAsia="es-CO"/>
              </w:rPr>
            </w:pPr>
          </w:p>
          <w:p w14:paraId="60EE8D0F" w14:textId="77777777" w:rsidR="002D6A50" w:rsidRPr="00AD1B25" w:rsidRDefault="002D6A50" w:rsidP="00AC3288">
            <w:pPr>
              <w:rPr>
                <w:rFonts w:ascii="Tahoma" w:hAnsi="Tahoma" w:cs="Tahoma"/>
                <w:sz w:val="16"/>
                <w:szCs w:val="16"/>
                <w:lang w:eastAsia="es-CO"/>
              </w:rPr>
            </w:pPr>
          </w:p>
        </w:tc>
      </w:tr>
      <w:tr w:rsidR="002D6A50" w:rsidRPr="00AD1B25" w14:paraId="2EA9D63C" w14:textId="77777777" w:rsidTr="00AC3288">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1C5BD3C7"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09D83CF5"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47A7374E"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75017CEE"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14:paraId="5522AF3F"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2D6A50" w:rsidRPr="00AD1B25" w14:paraId="1417C01E" w14:textId="77777777" w:rsidTr="00AC3288">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448C872D" w14:textId="77777777" w:rsidR="002D6A50" w:rsidRPr="00AD1B25" w:rsidRDefault="002D6A50" w:rsidP="00AC3288">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14:paraId="5E2A98D8" w14:textId="77777777" w:rsidR="002D6A50" w:rsidRPr="00AD1B25" w:rsidRDefault="002D6A50" w:rsidP="00AC3288">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14:paraId="23368BF5" w14:textId="77777777" w:rsidR="002D6A50" w:rsidRPr="00AD1B25" w:rsidRDefault="002D6A50" w:rsidP="00AC3288">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14:paraId="7EA408A5" w14:textId="77777777" w:rsidR="002D6A50" w:rsidRPr="00AD1B25" w:rsidRDefault="002D6A50" w:rsidP="00AC3288">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14:paraId="75ECAF8E" w14:textId="77777777" w:rsidR="002D6A50" w:rsidRPr="00AD1B25" w:rsidRDefault="002D6A50" w:rsidP="00AC3288">
            <w:pPr>
              <w:rPr>
                <w:rFonts w:ascii="Tahoma" w:hAnsi="Tahoma" w:cs="Tahoma"/>
                <w:sz w:val="16"/>
                <w:szCs w:val="16"/>
                <w:lang w:eastAsia="es-CO"/>
              </w:rPr>
            </w:pPr>
          </w:p>
        </w:tc>
      </w:tr>
      <w:tr w:rsidR="002D6A50" w:rsidRPr="00AD1B25" w14:paraId="1ABBC432" w14:textId="77777777" w:rsidTr="00AC3288">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6E31F72B"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0DE41646"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02373368"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2D6A50" w:rsidRPr="00AD1B25" w14:paraId="2126E7A3" w14:textId="77777777" w:rsidTr="00AC3288">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14:paraId="30627A79" w14:textId="77777777" w:rsidR="002D6A50" w:rsidRPr="00AD1B25" w:rsidRDefault="002D6A50" w:rsidP="00AC3288">
            <w:pPr>
              <w:rPr>
                <w:rFonts w:ascii="Tahoma" w:hAnsi="Tahoma" w:cs="Tahoma"/>
                <w:sz w:val="16"/>
                <w:szCs w:val="16"/>
                <w:lang w:eastAsia="es-CO"/>
              </w:rPr>
            </w:pPr>
          </w:p>
          <w:p w14:paraId="4D01494D" w14:textId="77777777" w:rsidR="002D6A50" w:rsidRPr="00AD1B25" w:rsidRDefault="002D6A50" w:rsidP="00AC3288">
            <w:pPr>
              <w:rPr>
                <w:rFonts w:ascii="Tahoma" w:hAnsi="Tahoma" w:cs="Tahoma"/>
                <w:sz w:val="16"/>
                <w:szCs w:val="16"/>
                <w:lang w:eastAsia="es-CO"/>
              </w:rPr>
            </w:pPr>
          </w:p>
          <w:p w14:paraId="4565E48A" w14:textId="77777777" w:rsidR="002D6A50" w:rsidRPr="00AD1B25" w:rsidRDefault="002D6A50" w:rsidP="00AC3288">
            <w:pPr>
              <w:rPr>
                <w:rFonts w:ascii="Tahoma" w:hAnsi="Tahoma" w:cs="Tahoma"/>
                <w:sz w:val="16"/>
                <w:szCs w:val="16"/>
                <w:lang w:eastAsia="es-CO"/>
              </w:rPr>
            </w:pPr>
          </w:p>
          <w:p w14:paraId="70FD6C9A" w14:textId="77777777" w:rsidR="002D6A50" w:rsidRPr="00AD1B25" w:rsidRDefault="002D6A50" w:rsidP="00AC3288">
            <w:pPr>
              <w:rPr>
                <w:rFonts w:ascii="Tahoma" w:hAnsi="Tahoma" w:cs="Tahoma"/>
                <w:sz w:val="16"/>
                <w:szCs w:val="16"/>
                <w:lang w:eastAsia="es-CO"/>
              </w:rPr>
            </w:pPr>
          </w:p>
          <w:p w14:paraId="453C546B" w14:textId="77777777" w:rsidR="002D6A50" w:rsidRPr="00AD1B25" w:rsidRDefault="002D6A50" w:rsidP="00AC3288">
            <w:pPr>
              <w:rPr>
                <w:rFonts w:ascii="Tahoma" w:hAnsi="Tahoma" w:cs="Tahoma"/>
                <w:sz w:val="16"/>
                <w:szCs w:val="16"/>
                <w:lang w:eastAsia="es-CO"/>
              </w:rPr>
            </w:pPr>
          </w:p>
          <w:p w14:paraId="367F6C1B" w14:textId="77777777" w:rsidR="002D6A50" w:rsidRPr="00AD1B25" w:rsidRDefault="002D6A50" w:rsidP="00AC3288">
            <w:pPr>
              <w:rPr>
                <w:rFonts w:ascii="Tahoma" w:hAnsi="Tahoma" w:cs="Tahoma"/>
                <w:sz w:val="16"/>
                <w:szCs w:val="16"/>
                <w:lang w:eastAsia="es-CO"/>
              </w:rPr>
            </w:pPr>
          </w:p>
          <w:p w14:paraId="51631C7A" w14:textId="77777777" w:rsidR="002D6A50" w:rsidRPr="00AD1B25" w:rsidRDefault="002D6A50" w:rsidP="00AC3288">
            <w:pPr>
              <w:rPr>
                <w:rFonts w:ascii="Tahoma" w:hAnsi="Tahoma" w:cs="Tahoma"/>
                <w:sz w:val="16"/>
                <w:szCs w:val="16"/>
                <w:lang w:eastAsia="es-CO"/>
              </w:rPr>
            </w:pPr>
          </w:p>
          <w:p w14:paraId="624857E6" w14:textId="77777777" w:rsidR="002D6A50" w:rsidRPr="00AD1B25" w:rsidRDefault="002D6A50" w:rsidP="00AC3288">
            <w:pPr>
              <w:rPr>
                <w:rFonts w:ascii="Tahoma" w:hAnsi="Tahoma" w:cs="Tahoma"/>
                <w:sz w:val="16"/>
                <w:szCs w:val="16"/>
                <w:lang w:eastAsia="es-CO"/>
              </w:rPr>
            </w:pPr>
          </w:p>
          <w:p w14:paraId="0C60FBC2" w14:textId="77777777" w:rsidR="002D6A50" w:rsidRPr="00AD1B25" w:rsidRDefault="002D6A50" w:rsidP="00AC3288">
            <w:pPr>
              <w:rPr>
                <w:rFonts w:ascii="Tahoma" w:hAnsi="Tahoma" w:cs="Tahoma"/>
                <w:sz w:val="16"/>
                <w:szCs w:val="16"/>
                <w:lang w:eastAsia="es-CO"/>
              </w:rPr>
            </w:pPr>
          </w:p>
          <w:p w14:paraId="7FA6F5D9" w14:textId="77777777" w:rsidR="002D6A50" w:rsidRPr="00AD1B25" w:rsidRDefault="002D6A50" w:rsidP="00AC3288">
            <w:pPr>
              <w:rPr>
                <w:rFonts w:ascii="Tahoma" w:hAnsi="Tahoma" w:cs="Tahoma"/>
                <w:sz w:val="16"/>
                <w:szCs w:val="16"/>
                <w:lang w:eastAsia="es-CO"/>
              </w:rPr>
            </w:pPr>
          </w:p>
          <w:p w14:paraId="433284C3" w14:textId="77777777" w:rsidR="002D6A50" w:rsidRPr="00AD1B25" w:rsidRDefault="002D6A50" w:rsidP="00AC3288">
            <w:pPr>
              <w:rPr>
                <w:rFonts w:ascii="Tahoma" w:hAnsi="Tahoma" w:cs="Tahoma"/>
                <w:sz w:val="16"/>
                <w:szCs w:val="16"/>
                <w:lang w:eastAsia="es-CO"/>
              </w:rPr>
            </w:pPr>
          </w:p>
          <w:p w14:paraId="041BFB4B" w14:textId="77777777" w:rsidR="002D6A50" w:rsidRPr="00AD1B25" w:rsidRDefault="002D6A50" w:rsidP="00AC3288">
            <w:pPr>
              <w:rPr>
                <w:rFonts w:ascii="Tahoma" w:hAnsi="Tahoma" w:cs="Tahoma"/>
                <w:sz w:val="16"/>
                <w:szCs w:val="16"/>
                <w:lang w:eastAsia="es-CO"/>
              </w:rPr>
            </w:pPr>
          </w:p>
          <w:p w14:paraId="4084268A" w14:textId="77777777" w:rsidR="002D6A50" w:rsidRPr="00AD1B25" w:rsidRDefault="002D6A50" w:rsidP="00AC3288">
            <w:pPr>
              <w:rPr>
                <w:rFonts w:ascii="Tahoma" w:hAnsi="Tahoma" w:cs="Tahoma"/>
                <w:sz w:val="16"/>
                <w:szCs w:val="16"/>
                <w:lang w:eastAsia="es-CO"/>
              </w:rPr>
            </w:pPr>
          </w:p>
          <w:p w14:paraId="28C7621D" w14:textId="77777777" w:rsidR="002D6A50" w:rsidRPr="00AD1B25" w:rsidRDefault="002D6A50" w:rsidP="00AC3288">
            <w:pPr>
              <w:rPr>
                <w:rFonts w:ascii="Tahoma" w:hAnsi="Tahoma" w:cs="Tahoma"/>
                <w:sz w:val="16"/>
                <w:szCs w:val="16"/>
                <w:lang w:eastAsia="es-CO"/>
              </w:rPr>
            </w:pPr>
          </w:p>
          <w:p w14:paraId="040BAE2F" w14:textId="77777777" w:rsidR="002D6A50" w:rsidRPr="00AD1B25" w:rsidRDefault="002D6A50" w:rsidP="00AC3288">
            <w:pPr>
              <w:rPr>
                <w:rFonts w:ascii="Tahoma" w:hAnsi="Tahoma" w:cs="Tahoma"/>
                <w:sz w:val="16"/>
                <w:szCs w:val="16"/>
                <w:lang w:eastAsia="es-CO"/>
              </w:rPr>
            </w:pPr>
          </w:p>
          <w:p w14:paraId="4F25E4AA" w14:textId="77777777" w:rsidR="002D6A50" w:rsidRPr="00AD1B25" w:rsidRDefault="002D6A50" w:rsidP="00AC3288">
            <w:pPr>
              <w:rPr>
                <w:rFonts w:ascii="Tahoma" w:hAnsi="Tahoma" w:cs="Tahoma"/>
                <w:sz w:val="16"/>
                <w:szCs w:val="16"/>
                <w:lang w:eastAsia="es-CO"/>
              </w:rPr>
            </w:pPr>
          </w:p>
          <w:p w14:paraId="7BC2324F" w14:textId="77777777" w:rsidR="002D6A50" w:rsidRPr="00AD1B25" w:rsidRDefault="002D6A50" w:rsidP="00AC3288">
            <w:pPr>
              <w:rPr>
                <w:rFonts w:ascii="Tahoma" w:hAnsi="Tahoma" w:cs="Tahoma"/>
                <w:sz w:val="16"/>
                <w:szCs w:val="16"/>
                <w:lang w:eastAsia="es-CO"/>
              </w:rPr>
            </w:pPr>
          </w:p>
          <w:p w14:paraId="6410F7C2" w14:textId="77777777" w:rsidR="002D6A50" w:rsidRPr="00AD1B25" w:rsidRDefault="002D6A50" w:rsidP="00AC3288">
            <w:pPr>
              <w:rPr>
                <w:rFonts w:ascii="Tahoma" w:hAnsi="Tahoma" w:cs="Tahoma"/>
                <w:sz w:val="16"/>
                <w:szCs w:val="16"/>
                <w:lang w:eastAsia="es-CO"/>
              </w:rPr>
            </w:pPr>
          </w:p>
          <w:p w14:paraId="79FDBF70" w14:textId="77777777" w:rsidR="002D6A50" w:rsidRPr="00AD1B25" w:rsidRDefault="002D6A50" w:rsidP="00AC3288">
            <w:pPr>
              <w:rPr>
                <w:rFonts w:ascii="Tahoma" w:hAnsi="Tahoma" w:cs="Tahoma"/>
                <w:sz w:val="16"/>
                <w:szCs w:val="16"/>
                <w:lang w:eastAsia="es-CO"/>
              </w:rPr>
            </w:pPr>
          </w:p>
          <w:p w14:paraId="16A63675" w14:textId="77777777" w:rsidR="002D6A50" w:rsidRPr="00AD1B25" w:rsidRDefault="002D6A50" w:rsidP="00AC3288">
            <w:pPr>
              <w:rPr>
                <w:rFonts w:ascii="Tahoma" w:hAnsi="Tahoma" w:cs="Tahoma"/>
                <w:sz w:val="16"/>
                <w:szCs w:val="16"/>
                <w:lang w:eastAsia="es-CO"/>
              </w:rPr>
            </w:pPr>
          </w:p>
          <w:p w14:paraId="0183E945" w14:textId="77777777" w:rsidR="002D6A50" w:rsidRPr="00AD1B25" w:rsidRDefault="002D6A50" w:rsidP="00AC3288">
            <w:pPr>
              <w:rPr>
                <w:rFonts w:ascii="Tahoma" w:hAnsi="Tahoma" w:cs="Tahoma"/>
                <w:sz w:val="16"/>
                <w:szCs w:val="16"/>
                <w:lang w:eastAsia="es-CO"/>
              </w:rPr>
            </w:pPr>
          </w:p>
          <w:p w14:paraId="3C98A979" w14:textId="77777777" w:rsidR="002D6A50" w:rsidRPr="00AD1B25" w:rsidRDefault="002D6A50" w:rsidP="00AC3288">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47AA63A5" w14:textId="77777777" w:rsidR="002D6A50" w:rsidRPr="00AD1B25" w:rsidRDefault="002D6A50" w:rsidP="00AC3288">
            <w:pPr>
              <w:rPr>
                <w:rFonts w:ascii="Tahoma" w:hAnsi="Tahoma" w:cs="Tahoma"/>
                <w:sz w:val="16"/>
                <w:szCs w:val="16"/>
                <w:lang w:eastAsia="es-CO"/>
              </w:rPr>
            </w:pPr>
          </w:p>
          <w:p w14:paraId="6EBD8A54" w14:textId="77777777" w:rsidR="002D6A50" w:rsidRPr="00AD1B25" w:rsidRDefault="002D6A50" w:rsidP="00AC3288">
            <w:pPr>
              <w:rPr>
                <w:rFonts w:ascii="Tahoma" w:hAnsi="Tahoma" w:cs="Tahoma"/>
                <w:sz w:val="16"/>
                <w:szCs w:val="16"/>
                <w:lang w:eastAsia="es-CO"/>
              </w:rPr>
            </w:pPr>
          </w:p>
          <w:p w14:paraId="7870AD1A" w14:textId="77777777" w:rsidR="002D6A50" w:rsidRPr="00AD1B25" w:rsidRDefault="002D6A50" w:rsidP="00AC3288">
            <w:pPr>
              <w:rPr>
                <w:rFonts w:ascii="Tahoma" w:hAnsi="Tahoma" w:cs="Tahoma"/>
                <w:sz w:val="16"/>
                <w:szCs w:val="16"/>
                <w:lang w:eastAsia="es-CO"/>
              </w:rPr>
            </w:pPr>
          </w:p>
          <w:p w14:paraId="15ADB090" w14:textId="77777777" w:rsidR="002D6A50" w:rsidRPr="00AD1B25" w:rsidRDefault="002D6A50" w:rsidP="00AC3288">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435B505D" w14:textId="77777777" w:rsidR="002D6A50" w:rsidRPr="00AD1B25" w:rsidRDefault="002D6A50" w:rsidP="00AC3288">
            <w:pPr>
              <w:rPr>
                <w:rFonts w:ascii="Tahoma" w:hAnsi="Tahoma" w:cs="Tahoma"/>
                <w:sz w:val="16"/>
                <w:szCs w:val="16"/>
                <w:lang w:eastAsia="es-CO"/>
              </w:rPr>
            </w:pPr>
          </w:p>
        </w:tc>
      </w:tr>
      <w:tr w:rsidR="002D6A50" w:rsidRPr="00F9093F" w14:paraId="17CFE50E" w14:textId="77777777" w:rsidTr="00AC3288">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6C91289C"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2D6A50" w:rsidRPr="00F9093F" w14:paraId="2E18AC54" w14:textId="77777777" w:rsidTr="00AC3288">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D9311A5"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2D6A50" w:rsidRPr="00F9093F" w14:paraId="71B8A5C0" w14:textId="77777777" w:rsidTr="00AC3288">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0397CDA3"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2D6A50" w:rsidRPr="00F9093F" w14:paraId="63947E51" w14:textId="77777777" w:rsidTr="00AC3288">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53BBB826"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2D6A50" w:rsidRPr="00F9093F" w14:paraId="7DEDDB7F" w14:textId="77777777" w:rsidTr="00AC3288">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52BED493"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2D6A50" w:rsidRPr="00F9093F" w14:paraId="67E10A57" w14:textId="77777777" w:rsidTr="00AC3288">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290A9E02" w14:textId="77777777" w:rsidR="002D6A50" w:rsidRDefault="002D6A50" w:rsidP="00AC3288">
            <w:pPr>
              <w:rPr>
                <w:rFonts w:ascii="Tahoma" w:hAnsi="Tahoma" w:cs="Tahoma"/>
                <w:sz w:val="16"/>
                <w:szCs w:val="16"/>
                <w:lang w:eastAsia="es-CO"/>
              </w:rPr>
            </w:pPr>
          </w:p>
          <w:p w14:paraId="175C8AC5" w14:textId="77777777" w:rsidR="002D6A50" w:rsidRDefault="002D6A50" w:rsidP="00AC3288">
            <w:pPr>
              <w:rPr>
                <w:rFonts w:ascii="Tahoma" w:hAnsi="Tahoma" w:cs="Tahoma"/>
                <w:sz w:val="16"/>
                <w:szCs w:val="16"/>
                <w:lang w:eastAsia="es-CO"/>
              </w:rPr>
            </w:pPr>
          </w:p>
          <w:p w14:paraId="54446B73" w14:textId="77777777" w:rsidR="002D6A50" w:rsidRDefault="002D6A50" w:rsidP="00AC3288">
            <w:pPr>
              <w:rPr>
                <w:rFonts w:ascii="Tahoma" w:hAnsi="Tahoma" w:cs="Tahoma"/>
                <w:sz w:val="16"/>
                <w:szCs w:val="16"/>
                <w:lang w:eastAsia="es-CO"/>
              </w:rPr>
            </w:pPr>
          </w:p>
          <w:p w14:paraId="5FDB0A58" w14:textId="77777777" w:rsidR="002D6A50" w:rsidRDefault="002D6A50" w:rsidP="00AC3288">
            <w:pPr>
              <w:rPr>
                <w:rFonts w:ascii="Tahoma" w:hAnsi="Tahoma" w:cs="Tahoma"/>
                <w:sz w:val="16"/>
                <w:szCs w:val="16"/>
                <w:lang w:eastAsia="es-CO"/>
              </w:rPr>
            </w:pPr>
          </w:p>
          <w:p w14:paraId="7128BD90" w14:textId="77777777" w:rsidR="002D6A50" w:rsidRDefault="002D6A50" w:rsidP="00AC3288">
            <w:pPr>
              <w:rPr>
                <w:rFonts w:ascii="Tahoma" w:hAnsi="Tahoma" w:cs="Tahoma"/>
                <w:sz w:val="16"/>
                <w:szCs w:val="16"/>
                <w:lang w:eastAsia="es-CO"/>
              </w:rPr>
            </w:pPr>
          </w:p>
          <w:p w14:paraId="42FD3739" w14:textId="77777777" w:rsidR="002D6A50" w:rsidRDefault="002D6A50" w:rsidP="00AC3288">
            <w:pPr>
              <w:rPr>
                <w:rFonts w:ascii="Tahoma" w:hAnsi="Tahoma" w:cs="Tahoma"/>
                <w:sz w:val="16"/>
                <w:szCs w:val="16"/>
                <w:lang w:eastAsia="es-CO"/>
              </w:rPr>
            </w:pPr>
          </w:p>
          <w:p w14:paraId="073C4D91" w14:textId="77777777" w:rsidR="002D6A50" w:rsidRDefault="002D6A50" w:rsidP="00AC3288">
            <w:pPr>
              <w:rPr>
                <w:rFonts w:ascii="Tahoma" w:hAnsi="Tahoma" w:cs="Tahoma"/>
                <w:sz w:val="16"/>
                <w:szCs w:val="16"/>
                <w:lang w:eastAsia="es-CO"/>
              </w:rPr>
            </w:pPr>
          </w:p>
          <w:p w14:paraId="2F786E92" w14:textId="77777777" w:rsidR="002D6A50" w:rsidRDefault="002D6A50" w:rsidP="00AC3288">
            <w:pPr>
              <w:rPr>
                <w:rFonts w:ascii="Tahoma" w:hAnsi="Tahoma" w:cs="Tahoma"/>
                <w:sz w:val="16"/>
                <w:szCs w:val="16"/>
                <w:lang w:eastAsia="es-CO"/>
              </w:rPr>
            </w:pPr>
          </w:p>
          <w:p w14:paraId="3A36A80A" w14:textId="77777777" w:rsidR="002D6A50" w:rsidRDefault="002D6A50" w:rsidP="00AC3288">
            <w:pPr>
              <w:rPr>
                <w:rFonts w:ascii="Tahoma" w:hAnsi="Tahoma" w:cs="Tahoma"/>
                <w:sz w:val="16"/>
                <w:szCs w:val="16"/>
                <w:lang w:eastAsia="es-CO"/>
              </w:rPr>
            </w:pPr>
          </w:p>
          <w:p w14:paraId="5DD948AB" w14:textId="77777777" w:rsidR="002D6A50" w:rsidRDefault="002D6A50" w:rsidP="00AC3288">
            <w:pPr>
              <w:rPr>
                <w:rFonts w:ascii="Tahoma" w:hAnsi="Tahoma" w:cs="Tahoma"/>
                <w:sz w:val="16"/>
                <w:szCs w:val="16"/>
                <w:lang w:eastAsia="es-CO"/>
              </w:rPr>
            </w:pPr>
          </w:p>
          <w:p w14:paraId="73C5BB6F" w14:textId="77777777" w:rsidR="002D6A50" w:rsidRDefault="002D6A50" w:rsidP="00AC3288">
            <w:pPr>
              <w:rPr>
                <w:rFonts w:ascii="Tahoma" w:hAnsi="Tahoma" w:cs="Tahoma"/>
                <w:sz w:val="16"/>
                <w:szCs w:val="16"/>
                <w:lang w:eastAsia="es-CO"/>
              </w:rPr>
            </w:pPr>
          </w:p>
          <w:p w14:paraId="03B48012" w14:textId="77777777" w:rsidR="002D6A50" w:rsidRDefault="002D6A50" w:rsidP="00AC3288">
            <w:pPr>
              <w:rPr>
                <w:rFonts w:ascii="Tahoma" w:hAnsi="Tahoma" w:cs="Tahoma"/>
                <w:sz w:val="16"/>
                <w:szCs w:val="16"/>
                <w:lang w:eastAsia="es-CO"/>
              </w:rPr>
            </w:pPr>
          </w:p>
          <w:p w14:paraId="3EA1F7FF" w14:textId="77777777" w:rsidR="002D6A50" w:rsidRDefault="002D6A50" w:rsidP="00AC3288">
            <w:pPr>
              <w:rPr>
                <w:rFonts w:ascii="Tahoma" w:hAnsi="Tahoma" w:cs="Tahoma"/>
                <w:sz w:val="16"/>
                <w:szCs w:val="16"/>
                <w:lang w:eastAsia="es-CO"/>
              </w:rPr>
            </w:pPr>
          </w:p>
          <w:p w14:paraId="66B3DA16" w14:textId="77777777" w:rsidR="002D6A50" w:rsidRDefault="002D6A50" w:rsidP="00AC3288">
            <w:pPr>
              <w:rPr>
                <w:rFonts w:ascii="Tahoma" w:hAnsi="Tahoma" w:cs="Tahoma"/>
                <w:sz w:val="16"/>
                <w:szCs w:val="16"/>
                <w:lang w:eastAsia="es-CO"/>
              </w:rPr>
            </w:pPr>
          </w:p>
          <w:p w14:paraId="1CC25FC7" w14:textId="77777777" w:rsidR="002D6A50" w:rsidRPr="00AD1B25" w:rsidRDefault="002D6A50" w:rsidP="00AC3288">
            <w:pPr>
              <w:rPr>
                <w:rFonts w:ascii="Tahoma" w:hAnsi="Tahoma" w:cs="Tahoma"/>
                <w:sz w:val="16"/>
                <w:szCs w:val="16"/>
                <w:lang w:eastAsia="es-CO"/>
              </w:rPr>
            </w:pPr>
          </w:p>
        </w:tc>
      </w:tr>
      <w:tr w:rsidR="002D6A50" w:rsidRPr="00F9093F" w14:paraId="6C303027" w14:textId="77777777" w:rsidTr="00AC3288">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3F569C86"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lastRenderedPageBreak/>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78BF9040"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680DE3B4"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77E5655A"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366E1C4A"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3940209E" w14:textId="77777777" w:rsidR="002D6A50" w:rsidRPr="00AD1B25" w:rsidRDefault="002D6A50" w:rsidP="00AC3288">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2D6A50" w:rsidRPr="00F9093F" w14:paraId="262EDD2B" w14:textId="77777777" w:rsidTr="00AC3288">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0FB43172" w14:textId="77777777" w:rsidR="002D6A50" w:rsidRPr="00AD1B25" w:rsidRDefault="002D6A50" w:rsidP="00AC3288">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0ED99DD6" w14:textId="77777777" w:rsidR="002D6A50" w:rsidRPr="00AD1B25" w:rsidRDefault="002D6A50" w:rsidP="00AC3288">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4D88CFCA" w14:textId="77777777" w:rsidR="002D6A50" w:rsidRPr="00AD1B25" w:rsidRDefault="002D6A50" w:rsidP="00AC3288">
            <w:pPr>
              <w:rPr>
                <w:rFonts w:ascii="Tahoma" w:hAnsi="Tahoma" w:cs="Tahoma"/>
                <w:sz w:val="10"/>
                <w:szCs w:val="10"/>
                <w:lang w:eastAsia="es-CO"/>
              </w:rPr>
            </w:pPr>
            <w:r w:rsidRPr="00AD1B25">
              <w:rPr>
                <w:rFonts w:ascii="Tahoma" w:hAnsi="Tahoma" w:cs="Tahoma"/>
                <w:sz w:val="10"/>
                <w:szCs w:val="10"/>
                <w:lang w:eastAsia="es-CO"/>
              </w:rPr>
              <w:t xml:space="preserve">Describa la actividad sobre la cual se </w:t>
            </w:r>
            <w:proofErr w:type="gramStart"/>
            <w:r w:rsidRPr="00AD1B25">
              <w:rPr>
                <w:rFonts w:ascii="Tahoma" w:hAnsi="Tahoma" w:cs="Tahoma"/>
                <w:sz w:val="10"/>
                <w:szCs w:val="10"/>
                <w:lang w:eastAsia="es-CO"/>
              </w:rPr>
              <w:t>imprentara</w:t>
            </w:r>
            <w:proofErr w:type="gramEnd"/>
            <w:r w:rsidRPr="00AD1B25">
              <w:rPr>
                <w:rFonts w:ascii="Tahoma" w:hAnsi="Tahoma" w:cs="Tahoma"/>
                <w:sz w:val="10"/>
                <w:szCs w:val="10"/>
                <w:lang w:eastAsia="es-CO"/>
              </w:rPr>
              <w:t xml:space="preserve"> la acción de mejora</w:t>
            </w:r>
          </w:p>
        </w:tc>
        <w:tc>
          <w:tcPr>
            <w:tcW w:w="933" w:type="dxa"/>
            <w:tcBorders>
              <w:top w:val="nil"/>
              <w:left w:val="nil"/>
              <w:bottom w:val="single" w:sz="8" w:space="0" w:color="auto"/>
              <w:right w:val="single" w:sz="4" w:space="0" w:color="auto"/>
            </w:tcBorders>
            <w:shd w:val="clear" w:color="000000" w:fill="CCFFCC"/>
          </w:tcPr>
          <w:p w14:paraId="1498694D" w14:textId="77777777" w:rsidR="002D6A50" w:rsidRPr="00AD1B25" w:rsidRDefault="002D6A50" w:rsidP="00AC3288">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14:paraId="360C7E8C" w14:textId="77777777" w:rsidR="002D6A50" w:rsidRPr="00AD1B25" w:rsidRDefault="002D6A50" w:rsidP="00AC3288">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185F96F4" w14:textId="77777777" w:rsidR="002D6A50" w:rsidRPr="00AD1B25" w:rsidRDefault="002D6A50" w:rsidP="00AC3288">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2D6A50" w:rsidRPr="00F9093F" w14:paraId="30026D48" w14:textId="77777777" w:rsidTr="00AC3288">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14:paraId="6EE77BE2" w14:textId="77777777" w:rsidR="002D6A50" w:rsidRPr="00AD1B25" w:rsidRDefault="002D6A50" w:rsidP="00AC3288">
            <w:pPr>
              <w:rPr>
                <w:rFonts w:ascii="Tahoma" w:hAnsi="Tahoma" w:cs="Tahoma"/>
                <w:sz w:val="16"/>
                <w:szCs w:val="16"/>
                <w:lang w:eastAsia="es-CO"/>
              </w:rPr>
            </w:pPr>
          </w:p>
          <w:p w14:paraId="41886EF5" w14:textId="77777777" w:rsidR="002D6A50" w:rsidRPr="00AD1B25" w:rsidRDefault="002D6A50" w:rsidP="00AC3288">
            <w:pPr>
              <w:rPr>
                <w:rFonts w:ascii="Tahoma" w:hAnsi="Tahoma" w:cs="Tahoma"/>
                <w:sz w:val="16"/>
                <w:szCs w:val="16"/>
                <w:lang w:eastAsia="es-CO"/>
              </w:rPr>
            </w:pPr>
          </w:p>
          <w:p w14:paraId="2A158F89" w14:textId="77777777" w:rsidR="002D6A50" w:rsidRPr="00AD1B25" w:rsidRDefault="002D6A50" w:rsidP="00AC3288">
            <w:pPr>
              <w:rPr>
                <w:rFonts w:ascii="Tahoma" w:hAnsi="Tahoma" w:cs="Tahoma"/>
                <w:sz w:val="16"/>
                <w:szCs w:val="16"/>
                <w:lang w:eastAsia="es-CO"/>
              </w:rPr>
            </w:pPr>
          </w:p>
          <w:p w14:paraId="18304F24" w14:textId="77777777" w:rsidR="002D6A50" w:rsidRPr="00AD1B25" w:rsidRDefault="002D6A50" w:rsidP="00AC3288">
            <w:pPr>
              <w:rPr>
                <w:rFonts w:ascii="Tahoma" w:hAnsi="Tahoma" w:cs="Tahoma"/>
                <w:sz w:val="16"/>
                <w:szCs w:val="16"/>
                <w:lang w:eastAsia="es-CO"/>
              </w:rPr>
            </w:pPr>
          </w:p>
          <w:p w14:paraId="1058DFCA" w14:textId="77777777" w:rsidR="002D6A50" w:rsidRPr="00AD1B25" w:rsidRDefault="002D6A50" w:rsidP="00AC3288">
            <w:pPr>
              <w:rPr>
                <w:rFonts w:ascii="Tahoma" w:hAnsi="Tahoma" w:cs="Tahoma"/>
                <w:sz w:val="16"/>
                <w:szCs w:val="16"/>
                <w:lang w:eastAsia="es-CO"/>
              </w:rPr>
            </w:pPr>
          </w:p>
          <w:p w14:paraId="3C8DF557" w14:textId="77777777" w:rsidR="002D6A50" w:rsidRPr="00AD1B25" w:rsidRDefault="002D6A50" w:rsidP="00AC3288">
            <w:pPr>
              <w:rPr>
                <w:rFonts w:ascii="Tahoma" w:hAnsi="Tahoma" w:cs="Tahoma"/>
                <w:sz w:val="16"/>
                <w:szCs w:val="16"/>
                <w:lang w:eastAsia="es-CO"/>
              </w:rPr>
            </w:pPr>
          </w:p>
          <w:p w14:paraId="2D09E3D9" w14:textId="77777777" w:rsidR="002D6A50" w:rsidRPr="00AD1B25" w:rsidRDefault="002D6A50" w:rsidP="00AC3288">
            <w:pPr>
              <w:rPr>
                <w:rFonts w:ascii="Tahoma" w:hAnsi="Tahoma" w:cs="Tahoma"/>
                <w:sz w:val="16"/>
                <w:szCs w:val="16"/>
                <w:lang w:eastAsia="es-CO"/>
              </w:rPr>
            </w:pPr>
          </w:p>
          <w:p w14:paraId="6F76BC1E" w14:textId="77777777" w:rsidR="002D6A50" w:rsidRPr="00AD1B25" w:rsidRDefault="002D6A50" w:rsidP="00AC3288">
            <w:pPr>
              <w:rPr>
                <w:rFonts w:ascii="Tahoma" w:hAnsi="Tahoma" w:cs="Tahoma"/>
                <w:sz w:val="16"/>
                <w:szCs w:val="16"/>
                <w:lang w:eastAsia="es-CO"/>
              </w:rPr>
            </w:pPr>
          </w:p>
          <w:p w14:paraId="391BC542" w14:textId="77777777" w:rsidR="002D6A50" w:rsidRPr="00AD1B25" w:rsidRDefault="002D6A50" w:rsidP="00AC3288">
            <w:pPr>
              <w:rPr>
                <w:rFonts w:ascii="Tahoma" w:hAnsi="Tahoma" w:cs="Tahoma"/>
                <w:sz w:val="16"/>
                <w:szCs w:val="16"/>
                <w:lang w:eastAsia="es-CO"/>
              </w:rPr>
            </w:pPr>
          </w:p>
          <w:p w14:paraId="796B4047" w14:textId="77777777" w:rsidR="002D6A50" w:rsidRPr="00AD1B25" w:rsidRDefault="002D6A50" w:rsidP="00AC3288">
            <w:pPr>
              <w:rPr>
                <w:rFonts w:ascii="Tahoma" w:hAnsi="Tahoma" w:cs="Tahoma"/>
                <w:sz w:val="16"/>
                <w:szCs w:val="16"/>
                <w:lang w:eastAsia="es-CO"/>
              </w:rPr>
            </w:pPr>
          </w:p>
          <w:p w14:paraId="228DD2B0" w14:textId="77777777" w:rsidR="002D6A50" w:rsidRPr="00AD1B25" w:rsidRDefault="002D6A50" w:rsidP="00AC3288">
            <w:pPr>
              <w:rPr>
                <w:rFonts w:ascii="Tahoma" w:hAnsi="Tahoma" w:cs="Tahoma"/>
                <w:sz w:val="16"/>
                <w:szCs w:val="16"/>
                <w:lang w:eastAsia="es-CO"/>
              </w:rPr>
            </w:pPr>
          </w:p>
          <w:p w14:paraId="35D87D2F" w14:textId="77777777" w:rsidR="002D6A50" w:rsidRPr="00AD1B25" w:rsidRDefault="002D6A50" w:rsidP="00AC3288">
            <w:pPr>
              <w:rPr>
                <w:rFonts w:ascii="Tahoma" w:hAnsi="Tahoma" w:cs="Tahoma"/>
                <w:sz w:val="16"/>
                <w:szCs w:val="16"/>
                <w:lang w:eastAsia="es-CO"/>
              </w:rPr>
            </w:pPr>
          </w:p>
          <w:p w14:paraId="4D474658" w14:textId="77777777" w:rsidR="002D6A50" w:rsidRPr="00AD1B25" w:rsidRDefault="002D6A50" w:rsidP="00AC3288">
            <w:pPr>
              <w:rPr>
                <w:rFonts w:ascii="Tahoma" w:hAnsi="Tahoma" w:cs="Tahoma"/>
                <w:sz w:val="16"/>
                <w:szCs w:val="16"/>
                <w:lang w:eastAsia="es-CO"/>
              </w:rPr>
            </w:pPr>
          </w:p>
          <w:p w14:paraId="426288BE" w14:textId="77777777" w:rsidR="002D6A50" w:rsidRPr="00AD1B25" w:rsidRDefault="002D6A50" w:rsidP="00AC3288">
            <w:pPr>
              <w:rPr>
                <w:rFonts w:ascii="Tahoma" w:hAnsi="Tahoma" w:cs="Tahoma"/>
                <w:sz w:val="16"/>
                <w:szCs w:val="16"/>
                <w:lang w:eastAsia="es-CO"/>
              </w:rPr>
            </w:pPr>
          </w:p>
          <w:p w14:paraId="5924B4A4" w14:textId="77777777" w:rsidR="002D6A50" w:rsidRPr="00AD1B25" w:rsidRDefault="002D6A50" w:rsidP="00AC3288">
            <w:pPr>
              <w:rPr>
                <w:rFonts w:ascii="Tahoma" w:hAnsi="Tahoma" w:cs="Tahoma"/>
                <w:sz w:val="16"/>
                <w:szCs w:val="16"/>
                <w:lang w:eastAsia="es-CO"/>
              </w:rPr>
            </w:pPr>
          </w:p>
          <w:p w14:paraId="7032ECB0" w14:textId="77777777" w:rsidR="002D6A50" w:rsidRPr="00AD1B25" w:rsidRDefault="002D6A50" w:rsidP="00AC3288">
            <w:pPr>
              <w:rPr>
                <w:rFonts w:ascii="Tahoma" w:hAnsi="Tahoma" w:cs="Tahoma"/>
                <w:sz w:val="16"/>
                <w:szCs w:val="16"/>
                <w:lang w:eastAsia="es-CO"/>
              </w:rPr>
            </w:pPr>
          </w:p>
          <w:p w14:paraId="6CAF1877" w14:textId="77777777" w:rsidR="002D6A50" w:rsidRPr="00AD1B25" w:rsidRDefault="002D6A50" w:rsidP="00AC3288">
            <w:pPr>
              <w:rPr>
                <w:rFonts w:ascii="Tahoma" w:hAnsi="Tahoma" w:cs="Tahoma"/>
                <w:sz w:val="16"/>
                <w:szCs w:val="16"/>
                <w:lang w:eastAsia="es-CO"/>
              </w:rPr>
            </w:pPr>
          </w:p>
          <w:p w14:paraId="144A893D" w14:textId="77777777" w:rsidR="002D6A50" w:rsidRPr="00AD1B25" w:rsidRDefault="002D6A50" w:rsidP="00AC3288">
            <w:pPr>
              <w:rPr>
                <w:rFonts w:ascii="Tahoma" w:hAnsi="Tahoma" w:cs="Tahoma"/>
                <w:sz w:val="16"/>
                <w:szCs w:val="16"/>
                <w:lang w:eastAsia="es-CO"/>
              </w:rPr>
            </w:pPr>
          </w:p>
          <w:p w14:paraId="0A7FB451" w14:textId="77777777" w:rsidR="002D6A50" w:rsidRPr="00AD1B25" w:rsidRDefault="002D6A50" w:rsidP="00AC3288">
            <w:pPr>
              <w:rPr>
                <w:rFonts w:ascii="Tahoma" w:hAnsi="Tahoma" w:cs="Tahoma"/>
                <w:sz w:val="16"/>
                <w:szCs w:val="16"/>
                <w:lang w:eastAsia="es-CO"/>
              </w:rPr>
            </w:pPr>
          </w:p>
          <w:p w14:paraId="60354205" w14:textId="77777777" w:rsidR="002D6A50" w:rsidRPr="00AD1B25" w:rsidRDefault="002D6A50" w:rsidP="00AC3288">
            <w:pPr>
              <w:rPr>
                <w:rFonts w:ascii="Tahoma" w:hAnsi="Tahoma" w:cs="Tahoma"/>
                <w:sz w:val="16"/>
                <w:szCs w:val="16"/>
                <w:lang w:eastAsia="es-CO"/>
              </w:rPr>
            </w:pPr>
          </w:p>
          <w:p w14:paraId="7632954D" w14:textId="77777777" w:rsidR="002D6A50" w:rsidRPr="00AD1B25" w:rsidRDefault="002D6A50" w:rsidP="00AC3288">
            <w:pPr>
              <w:rPr>
                <w:rFonts w:ascii="Tahoma" w:hAnsi="Tahoma" w:cs="Tahoma"/>
                <w:sz w:val="16"/>
                <w:szCs w:val="16"/>
                <w:lang w:eastAsia="es-CO"/>
              </w:rPr>
            </w:pPr>
          </w:p>
          <w:p w14:paraId="0D96A2DC" w14:textId="77777777" w:rsidR="002D6A50" w:rsidRPr="00AD1B25" w:rsidRDefault="002D6A50" w:rsidP="00AC3288">
            <w:pPr>
              <w:rPr>
                <w:rFonts w:ascii="Tahoma" w:hAnsi="Tahoma" w:cs="Tahoma"/>
                <w:sz w:val="16"/>
                <w:szCs w:val="16"/>
                <w:lang w:eastAsia="es-CO"/>
              </w:rPr>
            </w:pPr>
          </w:p>
          <w:p w14:paraId="66F29D5F" w14:textId="77777777" w:rsidR="002D6A50" w:rsidRPr="00AD1B25" w:rsidRDefault="002D6A50" w:rsidP="00AC3288">
            <w:pPr>
              <w:rPr>
                <w:rFonts w:ascii="Tahoma" w:hAnsi="Tahoma" w:cs="Tahoma"/>
                <w:sz w:val="16"/>
                <w:szCs w:val="16"/>
                <w:lang w:eastAsia="es-CO"/>
              </w:rPr>
            </w:pPr>
          </w:p>
          <w:p w14:paraId="048C4259" w14:textId="77777777" w:rsidR="002D6A50" w:rsidRPr="00AD1B25" w:rsidRDefault="002D6A50" w:rsidP="00AC3288">
            <w:pPr>
              <w:rPr>
                <w:rFonts w:ascii="Tahoma" w:hAnsi="Tahoma" w:cs="Tahoma"/>
                <w:sz w:val="16"/>
                <w:szCs w:val="16"/>
                <w:lang w:eastAsia="es-CO"/>
              </w:rPr>
            </w:pPr>
          </w:p>
          <w:p w14:paraId="76BFA43E" w14:textId="77777777" w:rsidR="002D6A50" w:rsidRPr="00AD1B25" w:rsidRDefault="002D6A50" w:rsidP="00AC3288">
            <w:pPr>
              <w:rPr>
                <w:rFonts w:ascii="Tahoma" w:hAnsi="Tahoma" w:cs="Tahoma"/>
                <w:sz w:val="16"/>
                <w:szCs w:val="16"/>
                <w:lang w:eastAsia="es-CO"/>
              </w:rPr>
            </w:pPr>
          </w:p>
          <w:p w14:paraId="310CE253" w14:textId="77777777" w:rsidR="002D6A50" w:rsidRPr="00AD1B25" w:rsidRDefault="002D6A50" w:rsidP="00AC3288">
            <w:pPr>
              <w:rPr>
                <w:rFonts w:ascii="Tahoma" w:hAnsi="Tahoma" w:cs="Tahoma"/>
                <w:sz w:val="16"/>
                <w:szCs w:val="16"/>
                <w:lang w:eastAsia="es-CO"/>
              </w:rPr>
            </w:pPr>
          </w:p>
          <w:p w14:paraId="5653511C" w14:textId="77777777" w:rsidR="002D6A50" w:rsidRPr="00AD1B25" w:rsidRDefault="002D6A50" w:rsidP="00AC3288">
            <w:pPr>
              <w:rPr>
                <w:rFonts w:ascii="Tahoma" w:hAnsi="Tahoma" w:cs="Tahoma"/>
                <w:sz w:val="16"/>
                <w:szCs w:val="16"/>
                <w:lang w:eastAsia="es-CO"/>
              </w:rPr>
            </w:pPr>
          </w:p>
          <w:p w14:paraId="555B7989" w14:textId="77777777" w:rsidR="002D6A50" w:rsidRPr="00AD1B25" w:rsidRDefault="002D6A50" w:rsidP="00AC3288">
            <w:pPr>
              <w:rPr>
                <w:rFonts w:ascii="Tahoma" w:hAnsi="Tahoma" w:cs="Tahoma"/>
                <w:sz w:val="16"/>
                <w:szCs w:val="16"/>
                <w:lang w:eastAsia="es-CO"/>
              </w:rPr>
            </w:pPr>
          </w:p>
          <w:p w14:paraId="315258DC" w14:textId="77777777" w:rsidR="002D6A50" w:rsidRPr="00AD1B25" w:rsidRDefault="002D6A50" w:rsidP="00AC3288">
            <w:pPr>
              <w:rPr>
                <w:rFonts w:ascii="Tahoma" w:hAnsi="Tahoma" w:cs="Tahoma"/>
                <w:sz w:val="16"/>
                <w:szCs w:val="16"/>
                <w:lang w:eastAsia="es-CO"/>
              </w:rPr>
            </w:pPr>
          </w:p>
          <w:p w14:paraId="3F27AC77" w14:textId="77777777" w:rsidR="002D6A50" w:rsidRPr="00AD1B25" w:rsidRDefault="002D6A50" w:rsidP="00AC3288">
            <w:pPr>
              <w:rPr>
                <w:rFonts w:ascii="Tahoma" w:hAnsi="Tahoma" w:cs="Tahoma"/>
                <w:sz w:val="16"/>
                <w:szCs w:val="16"/>
                <w:lang w:eastAsia="es-CO"/>
              </w:rPr>
            </w:pPr>
          </w:p>
          <w:p w14:paraId="70102213" w14:textId="77777777" w:rsidR="002D6A50" w:rsidRPr="00AD1B25" w:rsidRDefault="002D6A50" w:rsidP="00AC3288">
            <w:pPr>
              <w:rPr>
                <w:rFonts w:ascii="Tahoma" w:hAnsi="Tahoma" w:cs="Tahoma"/>
                <w:sz w:val="16"/>
                <w:szCs w:val="16"/>
                <w:lang w:eastAsia="es-CO"/>
              </w:rPr>
            </w:pPr>
          </w:p>
          <w:p w14:paraId="35F832BB" w14:textId="77777777" w:rsidR="002D6A50" w:rsidRPr="00AD1B25" w:rsidRDefault="002D6A50" w:rsidP="00AC3288">
            <w:pPr>
              <w:rPr>
                <w:rFonts w:ascii="Tahoma" w:hAnsi="Tahoma" w:cs="Tahoma"/>
                <w:sz w:val="16"/>
                <w:szCs w:val="16"/>
                <w:lang w:eastAsia="es-CO"/>
              </w:rPr>
            </w:pPr>
          </w:p>
          <w:p w14:paraId="0DBF0548" w14:textId="77777777" w:rsidR="002D6A50" w:rsidRPr="00AD1B25" w:rsidRDefault="002D6A50" w:rsidP="00AC3288">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14:paraId="743A4A5C" w14:textId="77777777" w:rsidR="002D6A50" w:rsidRPr="00AD1B25" w:rsidRDefault="002D6A50" w:rsidP="00AC3288">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14:paraId="7B4395E4" w14:textId="77777777" w:rsidR="002D6A50" w:rsidRPr="00AD1B25" w:rsidRDefault="002D6A50" w:rsidP="00AC3288">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14:paraId="6ADA5060" w14:textId="77777777" w:rsidR="002D6A50" w:rsidRPr="00AD1B25" w:rsidRDefault="002D6A50" w:rsidP="00AC3288">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14:paraId="544A5927" w14:textId="77777777" w:rsidR="002D6A50" w:rsidRPr="00AD1B25" w:rsidRDefault="002D6A50" w:rsidP="00AC3288">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14:paraId="434B04C2" w14:textId="77777777" w:rsidR="002D6A50" w:rsidRPr="00AD1B25" w:rsidRDefault="002D6A50" w:rsidP="00AC3288">
            <w:pPr>
              <w:rPr>
                <w:rFonts w:ascii="Tahoma" w:hAnsi="Tahoma" w:cs="Tahoma"/>
                <w:sz w:val="16"/>
                <w:szCs w:val="16"/>
                <w:lang w:eastAsia="es-CO"/>
              </w:rPr>
            </w:pPr>
          </w:p>
        </w:tc>
      </w:tr>
    </w:tbl>
    <w:p w14:paraId="68271EB9" w14:textId="77777777" w:rsidR="002D6A50" w:rsidRDefault="002D6A50" w:rsidP="002D6A50">
      <w:pPr>
        <w:pStyle w:val="Prrafodelista"/>
        <w:spacing w:after="0" w:line="240" w:lineRule="auto"/>
        <w:ind w:left="0"/>
        <w:rPr>
          <w:rFonts w:ascii="Tahoma" w:hAnsi="Tahoma" w:cs="Tahoma"/>
          <w:color w:val="FF0000"/>
        </w:rPr>
      </w:pPr>
      <w:r>
        <w:rPr>
          <w:rFonts w:ascii="Tahoma" w:hAnsi="Tahoma" w:cs="Tahoma"/>
          <w:color w:val="FF0000"/>
        </w:rPr>
        <w:t xml:space="preserve"> </w:t>
      </w:r>
    </w:p>
    <w:p w14:paraId="3FD2888E" w14:textId="77777777" w:rsidR="002D6A50" w:rsidRDefault="002D6A50" w:rsidP="002D6A50">
      <w:pPr>
        <w:rPr>
          <w:rFonts w:eastAsia="Calibri"/>
          <w:sz w:val="22"/>
          <w:szCs w:val="22"/>
          <w:lang w:eastAsia="en-US"/>
        </w:rPr>
      </w:pPr>
      <w:r>
        <w:br w:type="page"/>
      </w:r>
    </w:p>
    <w:p w14:paraId="0ACD9844" w14:textId="5B8D0C8D" w:rsidR="002D6A50" w:rsidRPr="006B5895" w:rsidRDefault="002D6A50" w:rsidP="006B5895">
      <w:pPr>
        <w:pStyle w:val="Listaconvietas"/>
        <w:numPr>
          <w:ilvl w:val="0"/>
          <w:numId w:val="36"/>
        </w:numPr>
        <w:jc w:val="center"/>
        <w:rPr>
          <w:rFonts w:ascii="Tahoma" w:hAnsi="Tahoma" w:cs="Tahoma"/>
          <w:b/>
          <w:bCs/>
          <w:sz w:val="22"/>
          <w:szCs w:val="22"/>
          <w:lang w:val="es-CO"/>
        </w:rPr>
      </w:pPr>
      <w:bookmarkStart w:id="120" w:name="_Toc25670897"/>
      <w:bookmarkStart w:id="121" w:name="_Toc26702052"/>
      <w:r w:rsidRPr="006B5895">
        <w:rPr>
          <w:rFonts w:ascii="Tahoma" w:hAnsi="Tahoma" w:cs="Tahoma"/>
          <w:b/>
          <w:bCs/>
          <w:sz w:val="22"/>
          <w:szCs w:val="22"/>
          <w:lang w:val="es-CO"/>
        </w:rPr>
        <w:lastRenderedPageBreak/>
        <w:t>BIBLIOGRAFÍA</w:t>
      </w:r>
      <w:bookmarkEnd w:id="120"/>
      <w:bookmarkEnd w:id="121"/>
    </w:p>
    <w:p w14:paraId="789194A2" w14:textId="77777777" w:rsidR="00DE32F8" w:rsidRPr="00DE32F8" w:rsidRDefault="00DE32F8" w:rsidP="00DE32F8">
      <w:pPr>
        <w:rPr>
          <w:lang w:val="es-CO" w:eastAsia="en-US"/>
        </w:rPr>
      </w:pPr>
    </w:p>
    <w:p w14:paraId="2667DA80" w14:textId="77777777" w:rsidR="00A77ACF" w:rsidRPr="006B5895" w:rsidRDefault="00A77ACF" w:rsidP="00A77ACF">
      <w:pPr>
        <w:jc w:val="both"/>
        <w:rPr>
          <w:rFonts w:ascii="Tahoma" w:hAnsi="Tahoma" w:cs="Tahoma"/>
          <w:sz w:val="22"/>
          <w:szCs w:val="22"/>
          <w:lang w:eastAsia="en-US"/>
        </w:rPr>
      </w:pPr>
      <w:r w:rsidRPr="006B5895">
        <w:rPr>
          <w:rFonts w:ascii="Tahoma" w:hAnsi="Tahoma" w:cs="Tahoma"/>
          <w:sz w:val="22"/>
          <w:szCs w:val="22"/>
        </w:rPr>
        <w:t>Alcaldía Municipal de Puerto Salgar. (2017). Análisis de situación de salud con el modelo de los determinantes sociales de salud. Recuperado de http://puertosalgarcundinamarca.micolombiadigital.gov.co/sites/puertosalgarcundinamarca/content/files/000073/3649_documento-final-municipio-de-puerto-salgar-asis2017.pdf</w:t>
      </w:r>
    </w:p>
    <w:p w14:paraId="749E63EB" w14:textId="77777777" w:rsidR="00A77ACF" w:rsidRPr="006B5895" w:rsidRDefault="00A77ACF" w:rsidP="00A77ACF">
      <w:pPr>
        <w:jc w:val="both"/>
        <w:rPr>
          <w:rFonts w:ascii="Tahoma" w:hAnsi="Tahoma" w:cs="Tahoma"/>
          <w:sz w:val="22"/>
          <w:szCs w:val="22"/>
        </w:rPr>
      </w:pPr>
    </w:p>
    <w:p w14:paraId="793621D6" w14:textId="77777777" w:rsidR="00A77ACF" w:rsidRPr="006B5895" w:rsidRDefault="00A77ACF" w:rsidP="00A77ACF">
      <w:pPr>
        <w:jc w:val="both"/>
        <w:rPr>
          <w:rFonts w:ascii="Tahoma" w:hAnsi="Tahoma" w:cs="Tahoma"/>
          <w:sz w:val="22"/>
          <w:szCs w:val="22"/>
          <w:lang w:eastAsia="en-US"/>
        </w:rPr>
      </w:pPr>
      <w:r w:rsidRPr="006B5895">
        <w:rPr>
          <w:rFonts w:ascii="Tahoma" w:hAnsi="Tahoma" w:cs="Tahoma"/>
          <w:sz w:val="22"/>
          <w:szCs w:val="22"/>
        </w:rPr>
        <w:t xml:space="preserve">Alcaldía Municipal de Puerto Salgar. (2019). Municipio. Recuperado de http://www.puertosalgar-cundinamarca.gov.co/tema/municipio </w:t>
      </w:r>
    </w:p>
    <w:p w14:paraId="0F71F5A9" w14:textId="77777777" w:rsidR="00A77ACF" w:rsidRPr="006B5895" w:rsidRDefault="00A77ACF" w:rsidP="00A77ACF">
      <w:pPr>
        <w:jc w:val="both"/>
        <w:rPr>
          <w:rFonts w:ascii="Tahoma" w:hAnsi="Tahoma" w:cs="Tahoma"/>
          <w:sz w:val="22"/>
          <w:szCs w:val="22"/>
          <w:lang w:val="es-CO"/>
        </w:rPr>
      </w:pPr>
    </w:p>
    <w:p w14:paraId="7B6C1E3C" w14:textId="77777777" w:rsidR="00A77ACF" w:rsidRPr="006B5895" w:rsidRDefault="00A77ACF" w:rsidP="00A77ACF">
      <w:pPr>
        <w:jc w:val="both"/>
        <w:rPr>
          <w:rFonts w:ascii="Tahoma" w:hAnsi="Tahoma" w:cs="Tahoma"/>
          <w:sz w:val="22"/>
          <w:szCs w:val="22"/>
          <w:lang w:val="es-CO"/>
        </w:rPr>
      </w:pPr>
      <w:r w:rsidRPr="006B5895">
        <w:rPr>
          <w:rFonts w:ascii="Tahoma" w:hAnsi="Tahoma" w:cs="Tahoma"/>
          <w:sz w:val="22"/>
          <w:szCs w:val="22"/>
          <w:lang w:val="es-CO"/>
        </w:rPr>
        <w:t xml:space="preserve">Colombia, Congreso de la República (2012, 05 de julio) “Ley 1549 de julio de 2012, Por medio de la cual se fortalece la institucionalización de la Política Nacional de Educación </w:t>
      </w:r>
    </w:p>
    <w:p w14:paraId="2CBCF792" w14:textId="7DD0EB57" w:rsidR="00A77ACF" w:rsidRPr="006B5895" w:rsidRDefault="00A77ACF" w:rsidP="00A77ACF">
      <w:pPr>
        <w:jc w:val="both"/>
        <w:rPr>
          <w:rFonts w:ascii="Tahoma" w:hAnsi="Tahoma" w:cs="Tahoma"/>
          <w:sz w:val="22"/>
          <w:szCs w:val="22"/>
          <w:lang w:val="es-CO"/>
        </w:rPr>
      </w:pPr>
      <w:r w:rsidRPr="006B5895">
        <w:rPr>
          <w:rFonts w:ascii="Tahoma" w:hAnsi="Tahoma" w:cs="Tahoma"/>
          <w:sz w:val="22"/>
          <w:szCs w:val="22"/>
          <w:lang w:val="es-CO"/>
        </w:rPr>
        <w:t>Ambiental y su incorporación efectiva en el desarrollo territorial”. [En línea:] http://wsp.presidencia.gov.co/Normativa/Leyes/Documents/ley154905072012.pdf. (Recuperado el 21/10/2019).</w:t>
      </w:r>
    </w:p>
    <w:p w14:paraId="21EA1702" w14:textId="77777777" w:rsidR="00A77ACF" w:rsidRPr="006B5895" w:rsidRDefault="00A77ACF" w:rsidP="00A77ACF">
      <w:pPr>
        <w:jc w:val="both"/>
        <w:rPr>
          <w:rFonts w:ascii="Tahoma" w:eastAsia="Tahoma" w:hAnsi="Tahoma" w:cs="Tahoma"/>
          <w:sz w:val="22"/>
          <w:szCs w:val="22"/>
        </w:rPr>
      </w:pPr>
    </w:p>
    <w:p w14:paraId="68725402"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 xml:space="preserve">Colombia, Congreso Nacional de la República (1993, 22 de diciembre) “Ley 99 del 22 de diciembre de 1993, Por la cual se crea el Ministerio del Medio Ambiente, se reordena el Sector Público encargado de la gestión y conservación del medio ambiente y los recursos naturales renovables, se organiza el Sistema Nacional Ambiental, SINA y se dictan otras disposiciones”, En: Diario Oficial, núm. 41.146, 22 de diciembre de 1993, Bogotá. [En línea:] </w:t>
      </w:r>
      <w:r w:rsidRPr="006B5895">
        <w:rPr>
          <w:rFonts w:ascii="Tahoma" w:hAnsi="Tahoma" w:cs="Tahoma"/>
          <w:sz w:val="22"/>
          <w:szCs w:val="22"/>
        </w:rPr>
        <w:t>http://www.secretariasenado.gov.co/senado/basedoc/ley_0099_1993.html (Recuperado el 25 de octubre de 2019).</w:t>
      </w:r>
    </w:p>
    <w:p w14:paraId="2C816D90" w14:textId="77777777" w:rsidR="00A77ACF" w:rsidRPr="006B5895" w:rsidRDefault="00A77ACF" w:rsidP="00A77ACF">
      <w:pPr>
        <w:jc w:val="both"/>
        <w:rPr>
          <w:rFonts w:ascii="Tahoma" w:eastAsia="Tahoma" w:hAnsi="Tahoma" w:cs="Tahoma"/>
          <w:sz w:val="22"/>
          <w:szCs w:val="22"/>
        </w:rPr>
      </w:pPr>
    </w:p>
    <w:p w14:paraId="050DC4DF"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Colombia, Congreso Nacional de la República (1994, 08 de febrero) “Ley 115 de febrero de 1994, por la cual se expide la Ley General de Educación” En: Diario Oficial, núm. 41.214, 8 de febrero de 1994, Bogotá. [En línea:] http://www.secretariasenado.gov.co/senado/basedoc/ley_0115_1994.html (Recuperado el 25 de octubre de 2019).</w:t>
      </w:r>
    </w:p>
    <w:p w14:paraId="7C54EBE0" w14:textId="77777777" w:rsidR="00A77ACF" w:rsidRPr="006B5895" w:rsidRDefault="00A77ACF" w:rsidP="00A77ACF">
      <w:pPr>
        <w:jc w:val="both"/>
        <w:rPr>
          <w:rFonts w:ascii="Tahoma" w:eastAsia="Tahoma" w:hAnsi="Tahoma" w:cs="Tahoma"/>
          <w:sz w:val="22"/>
          <w:szCs w:val="22"/>
        </w:rPr>
      </w:pPr>
    </w:p>
    <w:p w14:paraId="7C4640F3"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Colombia, Congreso Nacional de la República (2012, 24 de abril) “Ley 1523 de abril de 2012, Por la cual se adopta la política nacional de gestión del riesgo de desastres y se establece el Sistema Nacional de Gestión del Riesgo de Desastres y se dictan otras disposiciones” En: Diario Oficial, núm. 48.411, 24 de abril de 2012. [En línea:] http://www.secretariasenado.gov.co/senado/basedoc/ley_1523_2012.html (Recuperado el 25 de octubre de 2019).</w:t>
      </w:r>
    </w:p>
    <w:p w14:paraId="60E9E3EA" w14:textId="77777777" w:rsidR="00A77ACF" w:rsidRPr="006B5895" w:rsidRDefault="00A77ACF" w:rsidP="00A77ACF">
      <w:pPr>
        <w:jc w:val="both"/>
        <w:rPr>
          <w:rFonts w:ascii="Tahoma" w:eastAsia="Tahoma" w:hAnsi="Tahoma" w:cs="Tahoma"/>
          <w:sz w:val="22"/>
          <w:szCs w:val="22"/>
        </w:rPr>
      </w:pPr>
    </w:p>
    <w:p w14:paraId="2E36B558" w14:textId="77777777" w:rsidR="00A77ACF" w:rsidRPr="006B5895" w:rsidRDefault="00A77ACF" w:rsidP="00A77ACF">
      <w:pPr>
        <w:jc w:val="both"/>
        <w:rPr>
          <w:rFonts w:ascii="Tahoma" w:eastAsia="Tahoma" w:hAnsi="Tahoma" w:cs="Tahoma"/>
          <w:sz w:val="22"/>
          <w:szCs w:val="22"/>
          <w:lang w:val="es-CO"/>
        </w:rPr>
      </w:pPr>
      <w:r w:rsidRPr="006B5895">
        <w:rPr>
          <w:rFonts w:ascii="Tahoma" w:eastAsia="Tahoma" w:hAnsi="Tahoma" w:cs="Tahoma"/>
          <w:sz w:val="22"/>
          <w:szCs w:val="22"/>
        </w:rPr>
        <w:t xml:space="preserve">Colombia, Congreso Nacional de la República (2019, 25 de mayo) “Ley 1955 de mayo de 2019, Por el cual se expide el Plan Nacional de Desarrollo 2018-2022 </w:t>
      </w:r>
      <w:r w:rsidRPr="006B5895">
        <w:rPr>
          <w:rFonts w:ascii="Tahoma" w:eastAsia="Tahoma" w:hAnsi="Tahoma" w:cs="Tahoma"/>
          <w:i/>
          <w:iCs/>
          <w:sz w:val="22"/>
          <w:szCs w:val="22"/>
        </w:rPr>
        <w:t>Pacto por Colombia, Pacto por la Equidad</w:t>
      </w:r>
      <w:r w:rsidRPr="006B5895">
        <w:rPr>
          <w:rFonts w:ascii="Tahoma" w:eastAsia="Tahoma" w:hAnsi="Tahoma" w:cs="Tahoma"/>
          <w:sz w:val="22"/>
          <w:szCs w:val="22"/>
        </w:rPr>
        <w:t xml:space="preserve">” En: Diario Oficial, núm. 50.964, 25 de mayo de 2019. [En línea:] </w:t>
      </w:r>
      <w:r w:rsidRPr="006B5895">
        <w:rPr>
          <w:rFonts w:ascii="Tahoma" w:hAnsi="Tahoma" w:cs="Tahoma"/>
          <w:sz w:val="22"/>
          <w:szCs w:val="22"/>
        </w:rPr>
        <w:t xml:space="preserve">http://www.secretariasenado.gov.co/senado/basedoc/ley_1955_2019.html </w:t>
      </w:r>
      <w:r w:rsidRPr="006B5895">
        <w:rPr>
          <w:rFonts w:ascii="Tahoma" w:eastAsia="Tahoma" w:hAnsi="Tahoma" w:cs="Tahoma"/>
          <w:sz w:val="22"/>
          <w:szCs w:val="22"/>
        </w:rPr>
        <w:t>(Recuperado el 25 de octubre de 2019).</w:t>
      </w:r>
    </w:p>
    <w:p w14:paraId="07D96572" w14:textId="77777777" w:rsidR="00A77ACF" w:rsidRPr="006B5895" w:rsidRDefault="00A77ACF" w:rsidP="00A77ACF">
      <w:pPr>
        <w:jc w:val="both"/>
        <w:rPr>
          <w:rFonts w:ascii="Tahoma" w:eastAsia="Tahoma" w:hAnsi="Tahoma" w:cs="Tahoma"/>
          <w:sz w:val="22"/>
          <w:szCs w:val="22"/>
        </w:rPr>
      </w:pPr>
    </w:p>
    <w:p w14:paraId="03D7CF9B"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 xml:space="preserve">Colombia, Ministerio de Ambiente y Desarrollo Sostenible (2015, 08 de julio) “Acuerdo 407 de Julio de 2015. Alianza Nacional por la Formación de ciudadanía responsable, un país más educado y una cultura ambiental sostenible, para Colombia”. </w:t>
      </w:r>
    </w:p>
    <w:p w14:paraId="3A158D4C" w14:textId="77777777" w:rsidR="00A77ACF" w:rsidRPr="006B5895" w:rsidRDefault="00A77ACF" w:rsidP="00A77ACF">
      <w:pPr>
        <w:jc w:val="both"/>
        <w:rPr>
          <w:rFonts w:ascii="Tahoma" w:eastAsia="Tahoma" w:hAnsi="Tahoma" w:cs="Tahoma"/>
          <w:sz w:val="22"/>
          <w:szCs w:val="22"/>
        </w:rPr>
      </w:pPr>
    </w:p>
    <w:p w14:paraId="09443099"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lastRenderedPageBreak/>
        <w:t xml:space="preserve">Colombia, Ministerio de Ambiente y Desarrollo Sostenible (2015, 26 de mayo) “Decreto 1076 de mayo de 2015, Por medio del cual se expide el Decreto Único Reglamentario del Sector Ambiente y Desarrollo Sostenible” En: Diario Oficial, núm. 49.523, 26 de mayo de 2015. [En línea:] </w:t>
      </w:r>
      <w:r w:rsidRPr="006B5895">
        <w:rPr>
          <w:rFonts w:ascii="Tahoma" w:hAnsi="Tahoma" w:cs="Tahoma"/>
          <w:sz w:val="22"/>
          <w:szCs w:val="22"/>
        </w:rPr>
        <w:t xml:space="preserve">http://extwprlegs1.fao.org/docs/pdf/col150098.pdf </w:t>
      </w:r>
      <w:r w:rsidRPr="006B5895">
        <w:rPr>
          <w:rFonts w:ascii="Tahoma" w:eastAsia="Tahoma" w:hAnsi="Tahoma" w:cs="Tahoma"/>
          <w:sz w:val="22"/>
          <w:szCs w:val="22"/>
        </w:rPr>
        <w:t>(Recuperado el 25 de octubre de 2019).</w:t>
      </w:r>
    </w:p>
    <w:p w14:paraId="67DA7001" w14:textId="77777777" w:rsidR="00A77ACF" w:rsidRPr="006B5895" w:rsidRDefault="00A77ACF" w:rsidP="00A77ACF">
      <w:pPr>
        <w:jc w:val="both"/>
        <w:rPr>
          <w:rFonts w:ascii="Tahoma" w:hAnsi="Tahoma" w:cs="Tahoma"/>
          <w:sz w:val="22"/>
          <w:szCs w:val="22"/>
        </w:rPr>
      </w:pPr>
    </w:p>
    <w:p w14:paraId="18091568" w14:textId="77777777" w:rsidR="00A77ACF" w:rsidRPr="006B5895" w:rsidRDefault="00A77ACF" w:rsidP="00A77ACF">
      <w:pPr>
        <w:jc w:val="both"/>
        <w:rPr>
          <w:rFonts w:ascii="Tahoma" w:hAnsi="Tahoma" w:cs="Tahoma"/>
          <w:sz w:val="22"/>
          <w:szCs w:val="22"/>
        </w:rPr>
      </w:pPr>
      <w:r w:rsidRPr="006B5895">
        <w:rPr>
          <w:rFonts w:ascii="Tahoma" w:hAnsi="Tahoma" w:cs="Tahoma"/>
          <w:sz w:val="22"/>
          <w:szCs w:val="22"/>
        </w:rPr>
        <w:t>Colombia, Ministerio de Ambiente, Ministerio de Educación Nacional (2002) Política Nacional de Educación Ambiental SINA. Bogotá, D.C., julio de 2002 [En línea:] http://cmap.upb.edu.co/rid=1195259861703_152904399_919/politi-ca_educacion_amb.pdf (Recuperado el 25 de octubre de 2019)</w:t>
      </w:r>
    </w:p>
    <w:p w14:paraId="4207B692" w14:textId="77777777" w:rsidR="00A77ACF" w:rsidRPr="006B5895" w:rsidRDefault="00A77ACF" w:rsidP="00A77ACF">
      <w:pPr>
        <w:jc w:val="both"/>
        <w:rPr>
          <w:rFonts w:ascii="Tahoma" w:eastAsia="Tahoma" w:hAnsi="Tahoma" w:cs="Tahoma"/>
          <w:sz w:val="22"/>
          <w:szCs w:val="22"/>
        </w:rPr>
      </w:pPr>
    </w:p>
    <w:p w14:paraId="2F86F69F"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Colombia, Ministerio de Educación Nacional (1994, 05 de agosto) “Decreto 1743 de agosto de 1994, 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En: Diario Oficial, núm. 41.476, 5 de agosto de 1994. [En línea:] http://www.minambiente.gov.co/images/BosquesBiodiversidadyServiciosEcosistemicos/pdf/Normativa/Decretos/dec_1743_030894.pdf (Recuperado el 25 de octubre de 2019).</w:t>
      </w:r>
    </w:p>
    <w:p w14:paraId="3CF3E192" w14:textId="77777777" w:rsidR="00A77ACF" w:rsidRPr="006B5895" w:rsidRDefault="00A77ACF" w:rsidP="00A77ACF">
      <w:pPr>
        <w:jc w:val="both"/>
        <w:rPr>
          <w:rFonts w:ascii="Tahoma" w:hAnsi="Tahoma" w:cs="Tahoma"/>
          <w:sz w:val="22"/>
          <w:szCs w:val="22"/>
          <w:lang w:val="es-CO"/>
        </w:rPr>
      </w:pPr>
    </w:p>
    <w:p w14:paraId="67B0024F" w14:textId="77777777" w:rsidR="00A77ACF" w:rsidRPr="006B5895" w:rsidRDefault="00A77ACF" w:rsidP="00A77ACF">
      <w:pPr>
        <w:jc w:val="both"/>
        <w:rPr>
          <w:rFonts w:ascii="Tahoma" w:hAnsi="Tahoma" w:cs="Tahoma"/>
          <w:sz w:val="22"/>
          <w:szCs w:val="22"/>
        </w:rPr>
      </w:pPr>
      <w:r w:rsidRPr="006B5895">
        <w:rPr>
          <w:rFonts w:ascii="Tahoma" w:hAnsi="Tahoma" w:cs="Tahoma"/>
          <w:sz w:val="22"/>
          <w:szCs w:val="22"/>
          <w:lang w:val="es-CO"/>
        </w:rPr>
        <w:t xml:space="preserve">Corporación Autónoma de Cundinamarca CAR (2016) “Acuerdo Consejo Directivo CAR No. 008 de abril de 2016, Por medio del cual se aprueba el Plan de Acción Cuatrienal 2016 - 2019, para el área de jurisdicción de la Corporación Autónoma Regional de </w:t>
      </w:r>
    </w:p>
    <w:p w14:paraId="665574A7" w14:textId="77777777" w:rsidR="00A77ACF" w:rsidRPr="006B5895" w:rsidRDefault="00A77ACF" w:rsidP="00A77ACF">
      <w:pPr>
        <w:jc w:val="both"/>
        <w:rPr>
          <w:rFonts w:ascii="Tahoma" w:eastAsia="Tahoma" w:hAnsi="Tahoma" w:cs="Tahoma"/>
          <w:sz w:val="22"/>
          <w:szCs w:val="22"/>
        </w:rPr>
      </w:pPr>
      <w:r w:rsidRPr="006B5895">
        <w:rPr>
          <w:rFonts w:ascii="Tahoma" w:hAnsi="Tahoma" w:cs="Tahoma"/>
          <w:sz w:val="22"/>
          <w:szCs w:val="22"/>
          <w:lang w:val="es-CO"/>
        </w:rPr>
        <w:t xml:space="preserve">Corporación Autónoma de Cundinamarca CAR (2016) “Acuerdo Consejo Directivo CAR No. 016 de junio de 2016, Por medio del cual se modifica el Acuerdo CAR No. 008 del 07 de abril de 2016, que aprobó el Plan de Acción Cuatrienal 2016-2019, para el área de jurisdicción de la Corporación Autónoma Regional de Cundinamarca – CAR”. [En línea:] </w:t>
      </w:r>
      <w:r w:rsidRPr="006B5895">
        <w:rPr>
          <w:rFonts w:ascii="Tahoma" w:hAnsi="Tahoma" w:cs="Tahoma"/>
          <w:sz w:val="22"/>
          <w:szCs w:val="22"/>
        </w:rPr>
        <w:t xml:space="preserve">https://www.car.gov.co/uploads/files/5ad7b349f0511.pdf </w:t>
      </w:r>
      <w:r w:rsidRPr="006B5895">
        <w:rPr>
          <w:rFonts w:ascii="Tahoma" w:eastAsia="Tahoma" w:hAnsi="Tahoma" w:cs="Tahoma"/>
          <w:sz w:val="22"/>
          <w:szCs w:val="22"/>
        </w:rPr>
        <w:t>(</w:t>
      </w:r>
      <w:r w:rsidRPr="006B5895">
        <w:rPr>
          <w:rFonts w:ascii="Tahoma" w:hAnsi="Tahoma" w:cs="Tahoma"/>
          <w:sz w:val="22"/>
          <w:szCs w:val="22"/>
        </w:rPr>
        <w:t>Recuperado el 25 de octubre de 2019</w:t>
      </w:r>
      <w:r w:rsidRPr="006B5895">
        <w:rPr>
          <w:rFonts w:ascii="Tahoma" w:eastAsia="Tahoma" w:hAnsi="Tahoma" w:cs="Tahoma"/>
          <w:sz w:val="22"/>
          <w:szCs w:val="22"/>
        </w:rPr>
        <w:t>)</w:t>
      </w:r>
    </w:p>
    <w:p w14:paraId="73217268" w14:textId="77777777" w:rsidR="00A77ACF" w:rsidRPr="006B5895" w:rsidRDefault="00A77ACF" w:rsidP="00A77ACF">
      <w:pPr>
        <w:jc w:val="both"/>
        <w:rPr>
          <w:rFonts w:ascii="Tahoma" w:eastAsia="Tahoma" w:hAnsi="Tahoma" w:cs="Tahoma"/>
          <w:sz w:val="22"/>
          <w:szCs w:val="22"/>
        </w:rPr>
      </w:pPr>
    </w:p>
    <w:p w14:paraId="77691058"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Corporación Autónoma Regional de Cundinamarca. (2019). Recuperado de https://www.car.gov.co/</w:t>
      </w:r>
    </w:p>
    <w:p w14:paraId="652EEDD9" w14:textId="77777777" w:rsidR="00A77ACF" w:rsidRPr="006B5895" w:rsidRDefault="00A77ACF" w:rsidP="00A77ACF">
      <w:pPr>
        <w:jc w:val="both"/>
        <w:rPr>
          <w:rFonts w:ascii="Tahoma" w:eastAsia="Tahoma" w:hAnsi="Tahoma" w:cs="Tahoma"/>
          <w:sz w:val="22"/>
          <w:szCs w:val="22"/>
        </w:rPr>
      </w:pPr>
    </w:p>
    <w:p w14:paraId="14A4EC78" w14:textId="77777777" w:rsidR="00A77ACF" w:rsidRPr="006B5895" w:rsidRDefault="00A77ACF" w:rsidP="00A77ACF">
      <w:pPr>
        <w:jc w:val="both"/>
        <w:rPr>
          <w:rFonts w:ascii="Tahoma" w:hAnsi="Tahoma" w:cs="Tahoma"/>
          <w:sz w:val="22"/>
          <w:szCs w:val="22"/>
        </w:rPr>
      </w:pPr>
      <w:r w:rsidRPr="006B5895">
        <w:rPr>
          <w:rFonts w:ascii="Tahoma" w:eastAsia="Tahoma" w:hAnsi="Tahoma" w:cs="Tahoma"/>
          <w:sz w:val="22"/>
          <w:szCs w:val="22"/>
        </w:rPr>
        <w:t xml:space="preserve">Corporación Autónoma Regional de Cundinamarca. (27 DE febrero de 2009). Por el cual se declara como Distrito de Manejo Integrado (DMI) a un sector que conforma la “Cuchilla de San Antonio”, en el municipio de Puerto Salgar en el departamento de Cundinamarca y se toman otras determinaciones. </w:t>
      </w:r>
      <w:r w:rsidRPr="006B5895">
        <w:rPr>
          <w:rFonts w:ascii="Tahoma" w:hAnsi="Tahoma" w:cs="Tahoma"/>
          <w:sz w:val="22"/>
          <w:szCs w:val="22"/>
        </w:rPr>
        <w:t>[Acuerdo No. 23 del 18 de noviembre de 2008]</w:t>
      </w:r>
    </w:p>
    <w:p w14:paraId="54679797" w14:textId="77777777" w:rsidR="00A77ACF" w:rsidRPr="006B5895" w:rsidRDefault="00A77ACF" w:rsidP="00A77ACF">
      <w:pPr>
        <w:jc w:val="both"/>
        <w:rPr>
          <w:rFonts w:ascii="Tahoma" w:hAnsi="Tahoma" w:cs="Tahoma"/>
          <w:sz w:val="22"/>
          <w:szCs w:val="22"/>
          <w:lang w:val="es-CO"/>
        </w:rPr>
      </w:pPr>
    </w:p>
    <w:p w14:paraId="16106BAC" w14:textId="77777777" w:rsidR="00A77ACF" w:rsidRPr="006B5895" w:rsidRDefault="00A77ACF" w:rsidP="00A77ACF">
      <w:pPr>
        <w:jc w:val="both"/>
        <w:rPr>
          <w:rFonts w:ascii="Tahoma" w:hAnsi="Tahoma" w:cs="Tahoma"/>
          <w:sz w:val="22"/>
          <w:szCs w:val="22"/>
          <w:lang w:val="es-CO"/>
        </w:rPr>
      </w:pPr>
      <w:r w:rsidRPr="006B5895">
        <w:rPr>
          <w:rFonts w:ascii="Tahoma" w:hAnsi="Tahoma" w:cs="Tahoma"/>
          <w:sz w:val="22"/>
          <w:szCs w:val="22"/>
          <w:lang w:val="es-CO"/>
        </w:rPr>
        <w:t xml:space="preserve">Cundinamarca – CAR”. [En línea:] https://www.car.gov.co/uploads/files/5ad6925dbeb1a.pdf </w:t>
      </w:r>
      <w:r w:rsidRPr="006B5895">
        <w:rPr>
          <w:rFonts w:ascii="Tahoma" w:eastAsia="Tahoma" w:hAnsi="Tahoma" w:cs="Tahoma"/>
          <w:sz w:val="22"/>
          <w:szCs w:val="22"/>
        </w:rPr>
        <w:t>(</w:t>
      </w:r>
      <w:r w:rsidRPr="006B5895">
        <w:rPr>
          <w:rFonts w:ascii="Tahoma" w:hAnsi="Tahoma" w:cs="Tahoma"/>
          <w:sz w:val="22"/>
          <w:szCs w:val="22"/>
        </w:rPr>
        <w:t>Recuperado el 25 de octubre de 2019</w:t>
      </w:r>
      <w:r w:rsidRPr="006B5895">
        <w:rPr>
          <w:rFonts w:ascii="Tahoma" w:eastAsia="Tahoma" w:hAnsi="Tahoma" w:cs="Tahoma"/>
          <w:sz w:val="22"/>
          <w:szCs w:val="22"/>
        </w:rPr>
        <w:t>)</w:t>
      </w:r>
    </w:p>
    <w:p w14:paraId="252F5C11" w14:textId="77777777" w:rsidR="00A77ACF" w:rsidRPr="006B5895" w:rsidRDefault="00A77ACF" w:rsidP="00A77ACF">
      <w:pPr>
        <w:jc w:val="both"/>
        <w:rPr>
          <w:rFonts w:ascii="Tahoma" w:eastAsia="Tahoma" w:hAnsi="Tahoma" w:cs="Tahoma"/>
          <w:sz w:val="22"/>
          <w:szCs w:val="22"/>
        </w:rPr>
      </w:pPr>
    </w:p>
    <w:p w14:paraId="0EFF622E"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 xml:space="preserve">Documento CONPES 3242 (2003) “Estrategia institucional para la venta de servicios ambientales de mitigación del cambio </w:t>
      </w:r>
      <w:proofErr w:type="gramStart"/>
      <w:r w:rsidRPr="006B5895">
        <w:rPr>
          <w:rFonts w:ascii="Tahoma" w:eastAsia="Tahoma" w:hAnsi="Tahoma" w:cs="Tahoma"/>
          <w:sz w:val="22"/>
          <w:szCs w:val="22"/>
        </w:rPr>
        <w:t>climático“</w:t>
      </w:r>
      <w:proofErr w:type="gramEnd"/>
      <w:r w:rsidRPr="006B5895">
        <w:rPr>
          <w:rFonts w:ascii="Tahoma" w:eastAsia="Tahoma" w:hAnsi="Tahoma" w:cs="Tahoma"/>
          <w:sz w:val="22"/>
          <w:szCs w:val="22"/>
        </w:rPr>
        <w:t>- 25 de agosto de 2003. [En línea:] http://www.minambiente.gov.co/images/normativa/conpes/2003/Conpes_3242_2003.pdf (</w:t>
      </w:r>
      <w:r w:rsidRPr="006B5895">
        <w:rPr>
          <w:rFonts w:ascii="Tahoma" w:hAnsi="Tahoma" w:cs="Tahoma"/>
          <w:sz w:val="22"/>
          <w:szCs w:val="22"/>
        </w:rPr>
        <w:t>Recuperado el 25 de octubre de 2019</w:t>
      </w:r>
      <w:r w:rsidRPr="006B5895">
        <w:rPr>
          <w:rFonts w:ascii="Tahoma" w:eastAsia="Tahoma" w:hAnsi="Tahoma" w:cs="Tahoma"/>
          <w:sz w:val="22"/>
          <w:szCs w:val="22"/>
        </w:rPr>
        <w:t>)</w:t>
      </w:r>
    </w:p>
    <w:p w14:paraId="24EBB458" w14:textId="77777777" w:rsidR="00A77ACF" w:rsidRPr="006B5895" w:rsidRDefault="00A77ACF" w:rsidP="00A77ACF">
      <w:pPr>
        <w:jc w:val="both"/>
        <w:rPr>
          <w:rFonts w:ascii="Tahoma" w:eastAsia="Tahoma" w:hAnsi="Tahoma" w:cs="Tahoma"/>
          <w:sz w:val="22"/>
          <w:szCs w:val="22"/>
        </w:rPr>
      </w:pPr>
    </w:p>
    <w:p w14:paraId="76663721" w14:textId="77777777" w:rsidR="00A77ACF" w:rsidRPr="006B5895" w:rsidRDefault="00A77ACF" w:rsidP="00A77ACF">
      <w:pPr>
        <w:jc w:val="both"/>
        <w:rPr>
          <w:rFonts w:ascii="Tahoma" w:eastAsia="Tahoma" w:hAnsi="Tahoma" w:cs="Tahoma"/>
          <w:sz w:val="22"/>
          <w:szCs w:val="22"/>
        </w:rPr>
      </w:pPr>
      <w:r w:rsidRPr="006B5895">
        <w:rPr>
          <w:rFonts w:ascii="Tahoma" w:eastAsia="Tahoma" w:hAnsi="Tahoma" w:cs="Tahoma"/>
          <w:sz w:val="22"/>
          <w:szCs w:val="22"/>
        </w:rPr>
        <w:t xml:space="preserve">Documento CONPES 3918 (2018) “Estrategia para la implementación de los Objetivos de Desarrollo Sostenible (ODS) en Colombia”. 15 de marzo de 2018 [En línea:] </w:t>
      </w:r>
      <w:r w:rsidRPr="006B5895">
        <w:rPr>
          <w:rFonts w:ascii="Tahoma" w:eastAsia="Tahoma" w:hAnsi="Tahoma" w:cs="Tahoma"/>
          <w:sz w:val="22"/>
          <w:szCs w:val="22"/>
        </w:rPr>
        <w:lastRenderedPageBreak/>
        <w:t xml:space="preserve">https://colaboracion.dnp.gov.co/CDT/Conpes/Econ%C3%B3micos/3918.pdf </w:t>
      </w:r>
      <w:r w:rsidRPr="006B5895">
        <w:rPr>
          <w:rFonts w:ascii="Tahoma" w:hAnsi="Tahoma" w:cs="Tahoma"/>
          <w:sz w:val="22"/>
          <w:szCs w:val="22"/>
        </w:rPr>
        <w:t>(Recuperado el 25 de octubre de 2019)</w:t>
      </w:r>
    </w:p>
    <w:p w14:paraId="01726858" w14:textId="77777777" w:rsidR="00A77ACF" w:rsidRPr="006B5895" w:rsidRDefault="00A77ACF">
      <w:pPr>
        <w:jc w:val="both"/>
        <w:rPr>
          <w:rFonts w:ascii="Tahoma" w:eastAsia="Tahoma" w:hAnsi="Tahoma" w:cs="Tahoma"/>
          <w:sz w:val="22"/>
          <w:szCs w:val="22"/>
        </w:rPr>
      </w:pPr>
    </w:p>
    <w:p w14:paraId="3689446F" w14:textId="7B2EE16D" w:rsidR="00385BB9" w:rsidRPr="006B5895" w:rsidRDefault="00385BB9">
      <w:pPr>
        <w:jc w:val="both"/>
        <w:rPr>
          <w:rFonts w:ascii="Tahoma" w:eastAsia="Tahoma" w:hAnsi="Tahoma" w:cs="Tahoma"/>
          <w:sz w:val="22"/>
          <w:szCs w:val="22"/>
        </w:rPr>
      </w:pPr>
      <w:r w:rsidRPr="006B5895">
        <w:rPr>
          <w:rFonts w:ascii="Tahoma" w:eastAsia="Tahoma" w:hAnsi="Tahoma" w:cs="Tahoma"/>
          <w:sz w:val="22"/>
          <w:szCs w:val="22"/>
        </w:rPr>
        <w:t>DANE (2005). Boletín Censo General 2005. Perfil Puerto Salgar- Cundinamarca</w:t>
      </w:r>
      <w:r w:rsidR="0099546A" w:rsidRPr="006B5895">
        <w:rPr>
          <w:rFonts w:ascii="Tahoma" w:eastAsia="Tahoma" w:hAnsi="Tahoma" w:cs="Tahoma"/>
          <w:sz w:val="22"/>
          <w:szCs w:val="22"/>
        </w:rPr>
        <w:t xml:space="preserve">. [En línea:] </w:t>
      </w:r>
      <w:r w:rsidR="0099546A" w:rsidRPr="006B5895">
        <w:rPr>
          <w:rFonts w:ascii="Tahoma" w:hAnsi="Tahoma" w:cs="Tahoma"/>
          <w:sz w:val="22"/>
          <w:szCs w:val="22"/>
        </w:rPr>
        <w:t>https://www.dane.gov.co/files/censo2005/perfiles/cundinamarca/puerto_salgar.pdf</w:t>
      </w:r>
    </w:p>
    <w:p w14:paraId="4B13273F" w14:textId="77777777" w:rsidR="00385BB9" w:rsidRPr="006B5895" w:rsidRDefault="00385BB9">
      <w:pPr>
        <w:jc w:val="both"/>
        <w:rPr>
          <w:rFonts w:ascii="Tahoma" w:eastAsia="Tahoma" w:hAnsi="Tahoma" w:cs="Tahoma"/>
          <w:sz w:val="22"/>
          <w:szCs w:val="22"/>
        </w:rPr>
      </w:pPr>
    </w:p>
    <w:p w14:paraId="2C189A66" w14:textId="3469C228" w:rsidR="0099546A" w:rsidRPr="006B5895" w:rsidRDefault="0099546A">
      <w:pPr>
        <w:jc w:val="both"/>
        <w:rPr>
          <w:rFonts w:ascii="Tahoma" w:eastAsia="Tahoma" w:hAnsi="Tahoma" w:cs="Tahoma"/>
          <w:sz w:val="22"/>
          <w:szCs w:val="22"/>
        </w:rPr>
      </w:pPr>
      <w:r w:rsidRPr="006B5895">
        <w:rPr>
          <w:rFonts w:ascii="Tahoma" w:eastAsia="Tahoma" w:hAnsi="Tahoma" w:cs="Tahoma"/>
          <w:sz w:val="22"/>
          <w:szCs w:val="22"/>
        </w:rPr>
        <w:t xml:space="preserve">DANE (2017). Fuerza laboral y educación. Recuperado </w:t>
      </w:r>
      <w:r w:rsidRPr="006B5895">
        <w:rPr>
          <w:rFonts w:ascii="Tahoma" w:hAnsi="Tahoma" w:cs="Tahoma"/>
          <w:sz w:val="22"/>
          <w:szCs w:val="22"/>
        </w:rPr>
        <w:t>https://www.dane.gov.co/index.php/estadisticas-por-tema/educacion/fuerza-laboral-y-educacion</w:t>
      </w:r>
    </w:p>
    <w:p w14:paraId="46E807B5" w14:textId="77777777" w:rsidR="0099546A" w:rsidRPr="006B5895" w:rsidRDefault="0099546A">
      <w:pPr>
        <w:jc w:val="both"/>
        <w:rPr>
          <w:rFonts w:ascii="Tahoma" w:eastAsia="Tahoma" w:hAnsi="Tahoma" w:cs="Tahoma"/>
          <w:sz w:val="22"/>
          <w:szCs w:val="22"/>
        </w:rPr>
      </w:pPr>
    </w:p>
    <w:p w14:paraId="4A5DE493" w14:textId="77777777" w:rsidR="00A77ACF" w:rsidRPr="006B5895" w:rsidRDefault="00A77ACF">
      <w:pPr>
        <w:jc w:val="both"/>
        <w:rPr>
          <w:rFonts w:ascii="Tahoma" w:eastAsia="Tahoma" w:hAnsi="Tahoma" w:cs="Tahoma"/>
          <w:sz w:val="22"/>
          <w:szCs w:val="22"/>
        </w:rPr>
      </w:pPr>
      <w:r w:rsidRPr="006B5895">
        <w:rPr>
          <w:rFonts w:ascii="Tahoma" w:eastAsia="Tahoma" w:hAnsi="Tahoma" w:cs="Tahoma"/>
          <w:sz w:val="22"/>
          <w:szCs w:val="22"/>
        </w:rPr>
        <w:t>Secretaría de Planeación Municipal. (2018). Revisión General de Esquema de Ordenamiento Territorial. Tomo I. Diagnostico. Recuperado de http://puertosalgarcundinamarca.micolombiadigital.gov.co/sites/puertosalgarcundinamarca/content/files/000182/9087_2dts-diagnostico.pdf</w:t>
      </w:r>
    </w:p>
    <w:p w14:paraId="444A580D" w14:textId="77777777" w:rsidR="008028B8" w:rsidRPr="00E960B3" w:rsidRDefault="008028B8" w:rsidP="008028B8">
      <w:pPr>
        <w:jc w:val="both"/>
        <w:rPr>
          <w:rFonts w:ascii="Tahoma" w:hAnsi="Tahoma" w:cs="Tahoma"/>
          <w:sz w:val="22"/>
          <w:szCs w:val="22"/>
        </w:rPr>
      </w:pPr>
    </w:p>
    <w:p w14:paraId="7320BB6B" w14:textId="77777777" w:rsidR="008028B8" w:rsidRPr="009A13A7" w:rsidRDefault="008028B8" w:rsidP="008028B8">
      <w:pPr>
        <w:jc w:val="both"/>
        <w:rPr>
          <w:rFonts w:ascii="Tahoma" w:hAnsi="Tahoma" w:cs="Tahoma"/>
        </w:rPr>
      </w:pPr>
    </w:p>
    <w:p w14:paraId="558EBB46" w14:textId="77777777" w:rsidR="008028B8" w:rsidRPr="009A13A7" w:rsidRDefault="008028B8" w:rsidP="008028B8">
      <w:pPr>
        <w:jc w:val="both"/>
        <w:rPr>
          <w:rFonts w:ascii="Tahoma" w:hAnsi="Tahoma" w:cs="Tahoma"/>
        </w:rPr>
      </w:pPr>
      <w:bookmarkStart w:id="122" w:name="_heading=h.2grqrue"/>
      <w:bookmarkStart w:id="123" w:name="_heading=h.7ohh4lbnkb8l"/>
      <w:bookmarkStart w:id="124" w:name="_heading=h.tepgsxmjaa4q"/>
      <w:bookmarkEnd w:id="122"/>
      <w:bookmarkEnd w:id="123"/>
      <w:bookmarkEnd w:id="124"/>
    </w:p>
    <w:p w14:paraId="5FB359AC" w14:textId="77777777" w:rsidR="008028B8" w:rsidRPr="009A13A7" w:rsidRDefault="008028B8" w:rsidP="008028B8">
      <w:pPr>
        <w:jc w:val="both"/>
        <w:rPr>
          <w:rFonts w:ascii="Tahoma" w:eastAsia="Tahoma" w:hAnsi="Tahoma" w:cs="Tahoma"/>
          <w:b/>
          <w:bCs/>
          <w:color w:val="000000" w:themeColor="text1"/>
        </w:rPr>
      </w:pPr>
    </w:p>
    <w:p w14:paraId="387D117C" w14:textId="77777777" w:rsidR="008028B8" w:rsidRDefault="008028B8">
      <w:pPr>
        <w:jc w:val="both"/>
        <w:rPr>
          <w:rFonts w:ascii="Tahoma" w:eastAsia="Tahoma" w:hAnsi="Tahoma" w:cs="Tahoma"/>
          <w:sz w:val="22"/>
          <w:szCs w:val="22"/>
        </w:rPr>
      </w:pPr>
    </w:p>
    <w:sectPr w:rsidR="008028B8" w:rsidSect="00A77ACF">
      <w:headerReference w:type="even" r:id="rId26"/>
      <w:headerReference w:type="default" r:id="rId27"/>
      <w:footerReference w:type="default" r:id="rId28"/>
      <w:pgSz w:w="12240" w:h="15840"/>
      <w:pgMar w:top="1134" w:right="1134" w:bottom="1134" w:left="1134"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EF267" w14:textId="77777777" w:rsidR="000D6C4E" w:rsidRDefault="000D6C4E">
      <w:r>
        <w:separator/>
      </w:r>
    </w:p>
  </w:endnote>
  <w:endnote w:type="continuationSeparator" w:id="0">
    <w:p w14:paraId="571ECCA1" w14:textId="77777777" w:rsidR="000D6C4E" w:rsidRDefault="000D6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9864F" w14:textId="1863450F" w:rsidR="000D6C4E" w:rsidRDefault="000D6C4E" w:rsidP="001A220A">
    <w:pPr>
      <w:pStyle w:val="Piedepgina"/>
      <w:tabs>
        <w:tab w:val="left" w:pos="8791"/>
        <w:tab w:val="right" w:pos="9972"/>
      </w:tabs>
      <w:rPr>
        <w:rStyle w:val="Nmerodepgina"/>
        <w:rFonts w:ascii="Tahoma" w:hAnsi="Tahoma" w:cs="Tahoma"/>
        <w:sz w:val="18"/>
        <w:szCs w:val="18"/>
      </w:rPr>
    </w:pP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46</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65</w:t>
    </w:r>
    <w:r w:rsidRPr="00423E6D">
      <w:rPr>
        <w:rStyle w:val="Nmerodepgina"/>
        <w:rFonts w:ascii="Tahoma" w:hAnsi="Tahoma" w:cs="Tahoma"/>
        <w:sz w:val="18"/>
        <w:szCs w:val="18"/>
      </w:rPr>
      <w:fldChar w:fldCharType="end"/>
    </w:r>
  </w:p>
  <w:p w14:paraId="49024A3C" w14:textId="77777777" w:rsidR="000D6C4E" w:rsidRDefault="000D6C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90DB" w14:textId="77777777" w:rsidR="000D6C4E" w:rsidRDefault="000D6C4E" w:rsidP="001A220A">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CO" w:eastAsia="es-CO"/>
      </w:rPr>
      <w:pict w14:anchorId="4B5D537C">
        <v:shapetype id="_x0000_t32" coordsize="21600,21600" o:spt="32" o:oned="t" path="m,l21600,21600e" filled="f">
          <v:path arrowok="t" fillok="f" o:connecttype="none"/>
          <o:lock v:ext="edit" shapetype="t"/>
        </v:shapetype>
        <v:shape id="_x0000_s2050" type="#_x0000_t32" style="position:absolute;left:0;text-align:left;margin-left:27.45pt;margin-top:-26.1pt;width:431.25pt;height:0;z-index:251663360" o:connectortype="straight"/>
      </w:pic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25</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65</w:t>
    </w:r>
    <w:r w:rsidRPr="00423E6D">
      <w:rPr>
        <w:rStyle w:val="Nmerodepgina"/>
        <w:rFonts w:ascii="Tahoma" w:hAnsi="Tahoma" w:cs="Tahoma"/>
        <w:sz w:val="18"/>
        <w:szCs w:val="18"/>
      </w:rPr>
      <w:fldChar w:fldCharType="end"/>
    </w:r>
  </w:p>
  <w:p w14:paraId="0309FD80" w14:textId="77777777" w:rsidR="000D6C4E" w:rsidRDefault="000D6C4E" w:rsidP="001A220A">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14:paraId="314EC61B" w14:textId="77777777" w:rsidR="000D6C4E" w:rsidRDefault="000D6C4E" w:rsidP="001A220A">
    <w:pPr>
      <w:pStyle w:val="Piedepgina"/>
      <w:tabs>
        <w:tab w:val="left" w:pos="8791"/>
        <w:tab w:val="right" w:pos="99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5F03" w14:textId="77777777" w:rsidR="000D6C4E" w:rsidRDefault="000D6C4E">
    <w:pPr>
      <w:pBdr>
        <w:top w:val="nil"/>
        <w:left w:val="nil"/>
        <w:bottom w:val="nil"/>
        <w:right w:val="nil"/>
        <w:between w:val="nil"/>
      </w:pBdr>
      <w:tabs>
        <w:tab w:val="left" w:pos="8791"/>
        <w:tab w:val="right" w:pos="9972"/>
      </w:tabs>
      <w:rPr>
        <w:rFonts w:ascii="Tahoma" w:eastAsia="Tahoma" w:hAnsi="Tahoma" w:cs="Tahoma"/>
        <w:color w:val="000000"/>
        <w:sz w:val="18"/>
        <w:szCs w:val="18"/>
      </w:rPr>
    </w:pP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p>
  <w:p w14:paraId="017BBB41" w14:textId="77777777" w:rsidR="000D6C4E" w:rsidRDefault="000D6C4E">
    <w:pPr>
      <w:pBdr>
        <w:top w:val="nil"/>
        <w:left w:val="nil"/>
        <w:bottom w:val="nil"/>
        <w:right w:val="nil"/>
        <w:between w:val="nil"/>
      </w:pBdr>
      <w:tabs>
        <w:tab w:val="left" w:pos="8791"/>
        <w:tab w:val="right" w:pos="9972"/>
      </w:tabs>
      <w:jc w:val="right"/>
      <w:rPr>
        <w:rFonts w:ascii="Tahoma" w:eastAsia="Tahoma" w:hAnsi="Tahoma" w:cs="Tahoma"/>
        <w:color w:val="000000"/>
        <w:sz w:val="18"/>
        <w:szCs w:val="18"/>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PAGE</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rPr>
      <w:t>45</w:t>
    </w:r>
    <w:r>
      <w:rPr>
        <w:rFonts w:ascii="Tahoma" w:eastAsia="Tahoma" w:hAnsi="Tahoma" w:cs="Tahoma"/>
        <w:color w:val="000000"/>
        <w:sz w:val="18"/>
        <w:szCs w:val="18"/>
      </w:rPr>
      <w:fldChar w:fldCharType="end"/>
    </w:r>
    <w:r>
      <w:rPr>
        <w:rFonts w:ascii="Tahoma" w:eastAsia="Tahoma" w:hAnsi="Tahoma" w:cs="Tahoma"/>
        <w:color w:val="000000"/>
        <w:sz w:val="18"/>
        <w:szCs w:val="18"/>
      </w:rPr>
      <w:t xml:space="preserve"> de </w:t>
    </w:r>
    <w:r>
      <w:rPr>
        <w:rFonts w:ascii="Tahoma" w:eastAsia="Tahoma" w:hAnsi="Tahoma" w:cs="Tahoma"/>
        <w:color w:val="000000"/>
        <w:sz w:val="18"/>
        <w:szCs w:val="18"/>
      </w:rPr>
      <w:fldChar w:fldCharType="begin"/>
    </w:r>
    <w:r>
      <w:rPr>
        <w:rFonts w:ascii="Tahoma" w:eastAsia="Tahoma" w:hAnsi="Tahoma" w:cs="Tahoma"/>
        <w:color w:val="000000"/>
        <w:sz w:val="18"/>
        <w:szCs w:val="18"/>
      </w:rPr>
      <w:instrText>NUMPAGES</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rPr>
      <w:t>65</w:t>
    </w:r>
    <w:r>
      <w:rPr>
        <w:rFonts w:ascii="Tahoma" w:eastAsia="Tahoma" w:hAnsi="Tahoma" w:cs="Tahoma"/>
        <w:color w:val="000000"/>
        <w:sz w:val="18"/>
        <w:szCs w:val="18"/>
      </w:rPr>
      <w:fldChar w:fldCharType="end"/>
    </w:r>
    <w:r>
      <w:rPr>
        <w:noProof/>
        <w:lang w:val="es-CO" w:eastAsia="es-CO"/>
      </w:rPr>
      <mc:AlternateContent>
        <mc:Choice Requires="wps">
          <w:drawing>
            <wp:anchor distT="0" distB="0" distL="114300" distR="114300" simplePos="0" relativeHeight="251658240" behindDoc="0" locked="0" layoutInCell="1" hidden="0" allowOverlap="1" wp14:anchorId="4822C558" wp14:editId="78F99004">
              <wp:simplePos x="0" y="0"/>
              <wp:positionH relativeFrom="column">
                <wp:posOffset>114300</wp:posOffset>
              </wp:positionH>
              <wp:positionV relativeFrom="paragraph">
                <wp:posOffset>0</wp:posOffset>
              </wp:positionV>
              <wp:extent cx="12700" cy="12700"/>
              <wp:effectExtent l="0" t="0" r="0" b="0"/>
              <wp:wrapNone/>
              <wp:docPr id="97" name="Conector recto de flecha 97"/>
              <wp:cNvGraphicFramePr/>
              <a:graphic xmlns:a="http://schemas.openxmlformats.org/drawingml/2006/main">
                <a:graphicData uri="http://schemas.microsoft.com/office/word/2010/wordprocessingShape">
                  <wps:wsp>
                    <wps:cNvCnPr/>
                    <wps:spPr>
                      <a:xfrm>
                        <a:off x="5346000" y="3753965"/>
                        <a:ext cx="62865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w:pict>
            <v:shapetype w14:anchorId="6B3B79E1" id="_x0000_t32" coordsize="21600,21600" o:spt="32" o:oned="t" path="m,l21600,21600e" filled="f">
              <v:path arrowok="t" fillok="f" o:connecttype="none"/>
              <o:lock v:ext="edit" shapetype="t"/>
            </v:shapetype>
            <v:shape id="Conector recto de flecha 97" o:spid="_x0000_s1026" type="#_x0000_t32" style="position:absolute;margin-left:9pt;margin-top:0;width: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" filled="t" strokeweight="1pt">
              <v:stroke startarrowwidth="narrow" startarrowlength="short" endarrowwidth="narrow" endarrowlength="short"/>
            </v:shape>
          </w:pict>
        </mc:Fallback>
      </mc:AlternateContent>
    </w:r>
  </w:p>
  <w:p w14:paraId="02CB52D5" w14:textId="77777777" w:rsidR="000D6C4E" w:rsidRDefault="000D6C4E">
    <w:pPr>
      <w:pBdr>
        <w:top w:val="nil"/>
        <w:left w:val="nil"/>
        <w:bottom w:val="nil"/>
        <w:right w:val="nil"/>
        <w:between w:val="nil"/>
      </w:pBdr>
      <w:tabs>
        <w:tab w:val="left" w:pos="8791"/>
        <w:tab w:val="right" w:pos="99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314F5" w14:textId="77777777" w:rsidR="000D6C4E" w:rsidRDefault="000D6C4E">
      <w:r>
        <w:separator/>
      </w:r>
    </w:p>
  </w:footnote>
  <w:footnote w:type="continuationSeparator" w:id="0">
    <w:p w14:paraId="0A99150D" w14:textId="77777777" w:rsidR="000D6C4E" w:rsidRDefault="000D6C4E">
      <w:r>
        <w:continuationSeparator/>
      </w:r>
    </w:p>
  </w:footnote>
  <w:footnote w:id="1">
    <w:p w14:paraId="7D70C694" w14:textId="77777777" w:rsidR="000D6C4E" w:rsidRPr="00D2052A" w:rsidRDefault="000D6C4E" w:rsidP="002664C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14:paraId="6A7F2A34" w14:textId="77777777" w:rsidR="000D6C4E" w:rsidRPr="00017F9E" w:rsidRDefault="000D6C4E" w:rsidP="002664CE">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w:t>
      </w:r>
      <w:proofErr w:type="spellStart"/>
      <w:r w:rsidRPr="00017F9E">
        <w:rPr>
          <w:rFonts w:ascii="Tahoma" w:eastAsia="Tahoma" w:hAnsi="Tahoma" w:cs="Tahoma"/>
          <w:color w:val="000000"/>
          <w:sz w:val="16"/>
          <w:szCs w:val="16"/>
        </w:rPr>
        <w:t>Ibídem</w:t>
      </w:r>
      <w:proofErr w:type="spellEnd"/>
      <w:r w:rsidRPr="00017F9E">
        <w:rPr>
          <w:rFonts w:ascii="Tahoma" w:eastAsia="Tahoma" w:hAnsi="Tahoma" w:cs="Tahoma"/>
          <w:color w:val="000000"/>
          <w:sz w:val="16"/>
          <w:szCs w:val="16"/>
        </w:rPr>
        <w:t>, p. 14)</w:t>
      </w:r>
    </w:p>
  </w:footnote>
  <w:footnote w:id="3">
    <w:p w14:paraId="2B82F245" w14:textId="77777777" w:rsidR="000D6C4E" w:rsidRDefault="000D6C4E" w:rsidP="002664CE">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DE </w:t>
      </w:r>
      <w:proofErr w:type="gramStart"/>
      <w:r w:rsidRPr="00017F9E">
        <w:rPr>
          <w:rFonts w:ascii="Tahoma" w:eastAsia="Tahoma" w:hAnsi="Tahoma" w:cs="Tahoma"/>
          <w:color w:val="000000"/>
          <w:sz w:val="16"/>
          <w:szCs w:val="16"/>
        </w:rPr>
        <w:t>Octubre</w:t>
      </w:r>
      <w:proofErr w:type="gramEnd"/>
      <w:r w:rsidRPr="00017F9E">
        <w:rPr>
          <w:rFonts w:ascii="Tahoma" w:eastAsia="Tahoma" w:hAnsi="Tahoma" w:cs="Tahoma"/>
          <w:color w:val="000000"/>
          <w:sz w:val="16"/>
          <w:szCs w:val="16"/>
        </w:rPr>
        <w:t xml:space="preserve"> de 2009, emitida por la Procuraduría General de la Nación. 2010.p.3</w:t>
      </w:r>
    </w:p>
  </w:footnote>
  <w:footnote w:id="4">
    <w:p w14:paraId="599511B0" w14:textId="77777777" w:rsidR="000D6C4E" w:rsidRPr="00017F9E" w:rsidRDefault="000D6C4E" w:rsidP="002664CE">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w:t>
      </w:r>
      <w:proofErr w:type="spellStart"/>
      <w:r w:rsidRPr="00017F9E">
        <w:rPr>
          <w:rFonts w:ascii="Tahoma" w:eastAsia="Tahoma" w:hAnsi="Tahoma" w:cs="Tahoma"/>
          <w:color w:val="000000"/>
          <w:sz w:val="16"/>
          <w:szCs w:val="16"/>
        </w:rPr>
        <w:t>Op.Cit</w:t>
      </w:r>
      <w:proofErr w:type="spellEnd"/>
      <w:r w:rsidRPr="00017F9E">
        <w:rPr>
          <w:rFonts w:ascii="Tahoma" w:eastAsia="Tahoma" w:hAnsi="Tahoma" w:cs="Tahoma"/>
          <w:color w:val="000000"/>
          <w:sz w:val="16"/>
          <w:szCs w:val="16"/>
        </w:rPr>
        <w:t>., p. 6</w:t>
      </w:r>
    </w:p>
    <w:p w14:paraId="46D477DC" w14:textId="77777777" w:rsidR="000D6C4E" w:rsidRDefault="000D6C4E" w:rsidP="002664CE">
      <w:pPr>
        <w:pBdr>
          <w:top w:val="nil"/>
          <w:left w:val="nil"/>
          <w:bottom w:val="nil"/>
          <w:right w:val="nil"/>
          <w:between w:val="nil"/>
        </w:pBdr>
        <w:jc w:val="center"/>
        <w:rPr>
          <w:rFonts w:ascii="Arial" w:eastAsia="Arial" w:hAnsi="Arial" w:cs="Arial"/>
          <w:color w:val="000000"/>
          <w:sz w:val="20"/>
          <w:szCs w:val="20"/>
        </w:rPr>
      </w:pPr>
    </w:p>
  </w:footnote>
  <w:footnote w:id="5">
    <w:p w14:paraId="467567BC" w14:textId="6FFCF38E" w:rsidR="000D6C4E" w:rsidRPr="002664CE" w:rsidRDefault="000D6C4E" w:rsidP="002664CE">
      <w:pPr>
        <w:pStyle w:val="Textonotapie"/>
        <w:jc w:val="both"/>
      </w:pPr>
      <w:r>
        <w:rPr>
          <w:rStyle w:val="Refdenotaalpie"/>
        </w:rPr>
        <w:footnoteRef/>
      </w:r>
      <w:r>
        <w:t xml:space="preserve"> </w:t>
      </w:r>
      <w:r w:rsidRPr="00614C23">
        <w:rPr>
          <w:rFonts w:cs="Arial"/>
          <w:color w:val="222222"/>
          <w:lang w:eastAsia="es-CO"/>
        </w:rPr>
        <w:t>Congreso de la República (2012) Ley 1549 de 2012. [En línea</w:t>
      </w:r>
      <w:r w:rsidRPr="00CE6892">
        <w:rPr>
          <w:rFonts w:cs="Arial"/>
          <w:lang w:eastAsia="es-CO"/>
        </w:rPr>
        <w:t>:] </w:t>
      </w:r>
      <w:r w:rsidRPr="00CE6892">
        <w:rPr>
          <w:rFonts w:cs="Arial"/>
          <w:u w:val="single"/>
          <w:lang w:eastAsia="es-CO"/>
        </w:rPr>
        <w:t>http://wsp.presidencia.gov.co/Normativa/Leyes/Documents/ley154905072012.pdf</w:t>
      </w:r>
      <w:r w:rsidRPr="00CE6892">
        <w:rPr>
          <w:rFonts w:cs="Arial"/>
          <w:lang w:eastAsia="es-CO"/>
        </w:rPr>
        <w:t xml:space="preserve">. </w:t>
      </w:r>
      <w:r w:rsidRPr="00614C23">
        <w:rPr>
          <w:rFonts w:cs="Arial"/>
          <w:color w:val="222222"/>
          <w:lang w:eastAsia="es-CO"/>
        </w:rPr>
        <w:t>(Recuperado el 21/10/2019).</w:t>
      </w:r>
    </w:p>
  </w:footnote>
  <w:footnote w:id="6">
    <w:p w14:paraId="2C2C68DC" w14:textId="77777777" w:rsidR="000D6C4E" w:rsidRDefault="000D6C4E" w:rsidP="00444E3B">
      <w:pPr>
        <w:jc w:val="both"/>
        <w:rPr>
          <w:rFonts w:ascii="Tahoma" w:eastAsia="Tahoma" w:hAnsi="Tahoma" w:cs="Tahoma"/>
        </w:rPr>
      </w:pPr>
      <w:r>
        <w:rPr>
          <w:rStyle w:val="Refdenotaalpie"/>
        </w:rPr>
        <w:footnoteRef/>
      </w:r>
      <w:r>
        <w:t xml:space="preserve"> </w:t>
      </w:r>
      <w:r w:rsidRPr="00444E3B">
        <w:rPr>
          <w:rFonts w:eastAsia="Tahoma"/>
          <w:sz w:val="22"/>
          <w:szCs w:val="22"/>
        </w:rPr>
        <w:t xml:space="preserve">DANE (2005). Boletín Censo General 2005. Perfil Puerto Salgar- Cundinamarca. [En línea:] </w:t>
      </w:r>
      <w:r w:rsidRPr="00444E3B">
        <w:rPr>
          <w:sz w:val="22"/>
          <w:szCs w:val="22"/>
        </w:rPr>
        <w:t>https://www.dane.gov.co/files/censo2005/perfiles/cundinamarca/puerto_salgar.pdf</w:t>
      </w:r>
    </w:p>
    <w:p w14:paraId="4AB3C3D0" w14:textId="5CED98DB" w:rsidR="000D6C4E" w:rsidRPr="00444E3B" w:rsidRDefault="000D6C4E">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B7385" w14:textId="24B2B9E7" w:rsidR="000D6C4E" w:rsidRDefault="000D6C4E">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Puerto Salgar-</w:t>
    </w:r>
    <w:r w:rsidRPr="00E45381">
      <w:rPr>
        <w:rFonts w:ascii="Arial" w:hAnsi="Arial" w:cs="Arial"/>
        <w:i/>
        <w:sz w:val="20"/>
      </w:rPr>
      <w:t xml:space="preserve"> Cundinamarca</w:t>
    </w:r>
  </w:p>
  <w:p w14:paraId="5B1B680B" w14:textId="77777777" w:rsidR="000D6C4E" w:rsidRPr="00C56195" w:rsidRDefault="000D6C4E">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C905A" w14:textId="798706E4" w:rsidR="000D6C4E" w:rsidRDefault="000D6C4E" w:rsidP="001A220A">
    <w:pPr>
      <w:pStyle w:val="Encabezado"/>
      <w:tabs>
        <w:tab w:val="clear" w:pos="4252"/>
        <w:tab w:val="clear" w:pos="8504"/>
        <w:tab w:val="left" w:pos="7050"/>
        <w:tab w:val="left" w:pos="7876"/>
      </w:tabs>
    </w:pPr>
    <w:r w:rsidRPr="00E45381">
      <w:rPr>
        <w:noProof/>
        <w:lang w:val="es-CO" w:eastAsia="es-CO"/>
      </w:rPr>
      <w:drawing>
        <wp:anchor distT="0" distB="0" distL="114300" distR="114300" simplePos="0" relativeHeight="251662336" behindDoc="1" locked="0" layoutInCell="1" allowOverlap="1" wp14:anchorId="0B31B147" wp14:editId="0C971D8A">
          <wp:simplePos x="0" y="0"/>
          <wp:positionH relativeFrom="column">
            <wp:posOffset>4401749</wp:posOffset>
          </wp:positionH>
          <wp:positionV relativeFrom="paragraph">
            <wp:posOffset>-46708</wp:posOffset>
          </wp:positionV>
          <wp:extent cx="960120" cy="539750"/>
          <wp:effectExtent l="0" t="0" r="0" b="0"/>
          <wp:wrapTight wrapText="bothSides">
            <wp:wrapPolygon edited="0">
              <wp:start x="0" y="0"/>
              <wp:lineTo x="0" y="20584"/>
              <wp:lineTo x="21000" y="20584"/>
              <wp:lineTo x="21000" y="0"/>
              <wp:lineTo x="0" y="0"/>
            </wp:wrapPolygon>
          </wp:wrapTight>
          <wp:docPr id="21" name="Imagen 21"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4F575EAB" wp14:editId="5E1CE425">
          <wp:extent cx="702739" cy="711200"/>
          <wp:effectExtent l="0" t="0" r="2540" b="0"/>
          <wp:docPr id="22" name="Imagen 22" descr="Archivo:Escudo de Puerto Salga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Escudo de Puerto Salga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6582" cy="715090"/>
                  </a:xfrm>
                  <a:prstGeom prst="rect">
                    <a:avLst/>
                  </a:prstGeom>
                  <a:noFill/>
                  <a:ln>
                    <a:noFill/>
                  </a:ln>
                </pic:spPr>
              </pic:pic>
            </a:graphicData>
          </a:graphic>
        </wp:inline>
      </w:drawing>
    </w:r>
    <w:r>
      <w:tab/>
    </w:r>
    <w:r>
      <w:tab/>
    </w:r>
  </w:p>
  <w:p w14:paraId="49EABD89" w14:textId="77777777" w:rsidR="000D6C4E" w:rsidRDefault="000D6C4E" w:rsidP="001A220A">
    <w:pPr>
      <w:pStyle w:val="Encabezado"/>
      <w:tabs>
        <w:tab w:val="clear" w:pos="4252"/>
        <w:tab w:val="clear" w:pos="8504"/>
        <w:tab w:val="left" w:pos="760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5A15" w14:textId="7D4CA936" w:rsidR="000D6C4E" w:rsidRDefault="000D6C4E" w:rsidP="00231417">
    <w:pPr>
      <w:pStyle w:val="Encabezado"/>
      <w:tabs>
        <w:tab w:val="clear" w:pos="4252"/>
        <w:tab w:val="clear" w:pos="8504"/>
        <w:tab w:val="left" w:pos="7050"/>
        <w:tab w:val="left" w:pos="7876"/>
      </w:tabs>
    </w:pPr>
    <w:r w:rsidRPr="00E45381">
      <w:rPr>
        <w:noProof/>
        <w:lang w:val="es-CO" w:eastAsia="es-CO"/>
      </w:rPr>
      <w:drawing>
        <wp:anchor distT="0" distB="0" distL="114300" distR="114300" simplePos="0" relativeHeight="251660288" behindDoc="1" locked="0" layoutInCell="1" allowOverlap="1" wp14:anchorId="4D008750" wp14:editId="0D213563">
          <wp:simplePos x="0" y="0"/>
          <wp:positionH relativeFrom="column">
            <wp:posOffset>4434699</wp:posOffset>
          </wp:positionH>
          <wp:positionV relativeFrom="paragraph">
            <wp:posOffset>10231</wp:posOffset>
          </wp:positionV>
          <wp:extent cx="960120" cy="539750"/>
          <wp:effectExtent l="0" t="0" r="0" b="0"/>
          <wp:wrapTight wrapText="bothSides">
            <wp:wrapPolygon edited="0">
              <wp:start x="0" y="0"/>
              <wp:lineTo x="0" y="20584"/>
              <wp:lineTo x="21000" y="20584"/>
              <wp:lineTo x="21000" y="0"/>
              <wp:lineTo x="0" y="0"/>
            </wp:wrapPolygon>
          </wp:wrapTight>
          <wp:docPr id="19" name="Imagen 19"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0A2268B7" wp14:editId="23B6CF2F">
          <wp:extent cx="722489" cy="731186"/>
          <wp:effectExtent l="0" t="0" r="1905" b="0"/>
          <wp:docPr id="20" name="Imagen 20" descr="Archivo:Escudo de Puerto Salga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Escudo de Puerto Salga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6348" cy="735091"/>
                  </a:xfrm>
                  <a:prstGeom prst="rect">
                    <a:avLst/>
                  </a:prstGeom>
                  <a:noFill/>
                  <a:ln>
                    <a:noFill/>
                  </a:ln>
                </pic:spPr>
              </pic:pic>
            </a:graphicData>
          </a:graphic>
        </wp:inline>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C4274" w14:textId="24901BE4" w:rsidR="000D6C4E" w:rsidRDefault="000D6C4E" w:rsidP="00231417">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Puerto Salgar</w:t>
    </w:r>
    <w:r w:rsidRPr="00E45381">
      <w:rPr>
        <w:rFonts w:ascii="Arial" w:hAnsi="Arial" w:cs="Arial"/>
        <w:i/>
        <w:sz w:val="20"/>
      </w:rPr>
      <w:t xml:space="preserve"> Cundinamarca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E29"/>
    <w:multiLevelType w:val="hybridMultilevel"/>
    <w:tmpl w:val="DA78A562"/>
    <w:lvl w:ilvl="0" w:tplc="4768DCA0">
      <w:numFmt w:val="bullet"/>
      <w:lvlText w:val="-"/>
      <w:lvlJc w:val="left"/>
      <w:pPr>
        <w:ind w:left="720" w:hanging="360"/>
      </w:pPr>
      <w:rPr>
        <w:rFonts w:ascii="Century Gothic" w:eastAsia="Times New Roman"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72D3F"/>
    <w:multiLevelType w:val="multilevel"/>
    <w:tmpl w:val="2AFC94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B37501"/>
    <w:multiLevelType w:val="hybridMultilevel"/>
    <w:tmpl w:val="8E3645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4B30D7"/>
    <w:multiLevelType w:val="hybridMultilevel"/>
    <w:tmpl w:val="2A36B7C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E86F62"/>
    <w:multiLevelType w:val="hybridMultilevel"/>
    <w:tmpl w:val="91803F9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0E1E68"/>
    <w:multiLevelType w:val="multilevel"/>
    <w:tmpl w:val="7152B718"/>
    <w:lvl w:ilvl="0">
      <w:start w:val="5"/>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57D6D37"/>
    <w:multiLevelType w:val="multilevel"/>
    <w:tmpl w:val="3D94BB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BDA0DA7"/>
    <w:multiLevelType w:val="hybridMultilevel"/>
    <w:tmpl w:val="0868CA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C5B624E"/>
    <w:multiLevelType w:val="hybridMultilevel"/>
    <w:tmpl w:val="4266AD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177556F"/>
    <w:multiLevelType w:val="hybridMultilevel"/>
    <w:tmpl w:val="99E221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7795705"/>
    <w:multiLevelType w:val="multilevel"/>
    <w:tmpl w:val="AF40A3D0"/>
    <w:lvl w:ilvl="0">
      <w:start w:val="1"/>
      <w:numFmt w:val="decimal"/>
      <w:pStyle w:val="Listaconvietas"/>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CFE1FC1"/>
    <w:multiLevelType w:val="multilevel"/>
    <w:tmpl w:val="BC2ED072"/>
    <w:lvl w:ilvl="0">
      <w:start w:val="5"/>
      <w:numFmt w:val="decimal"/>
      <w:lvlText w:val="%1"/>
      <w:lvlJc w:val="left"/>
      <w:pPr>
        <w:ind w:left="375" w:hanging="375"/>
      </w:pPr>
      <w:rPr>
        <w:rFonts w:hint="default"/>
        <w:color w:val="auto"/>
      </w:rPr>
    </w:lvl>
    <w:lvl w:ilvl="1">
      <w:start w:val="6"/>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880" w:hanging="144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680" w:hanging="2160"/>
      </w:pPr>
      <w:rPr>
        <w:rFonts w:hint="default"/>
        <w:color w:val="auto"/>
      </w:rPr>
    </w:lvl>
    <w:lvl w:ilvl="8">
      <w:start w:val="1"/>
      <w:numFmt w:val="decimal"/>
      <w:lvlText w:val="%1.%2.%3.%4.%5.%6.%7.%8.%9"/>
      <w:lvlJc w:val="left"/>
      <w:pPr>
        <w:ind w:left="5400" w:hanging="2520"/>
      </w:pPr>
      <w:rPr>
        <w:rFonts w:hint="default"/>
        <w:color w:val="auto"/>
      </w:rPr>
    </w:lvl>
  </w:abstractNum>
  <w:abstractNum w:abstractNumId="15" w15:restartNumberingAfterBreak="0">
    <w:nsid w:val="3EA91AC4"/>
    <w:multiLevelType w:val="hybridMultilevel"/>
    <w:tmpl w:val="FF82D86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87E4337"/>
    <w:multiLevelType w:val="multilevel"/>
    <w:tmpl w:val="20F6D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630098"/>
    <w:multiLevelType w:val="hybridMultilevel"/>
    <w:tmpl w:val="CB506538"/>
    <w:lvl w:ilvl="0" w:tplc="240A0001">
      <w:start w:val="1"/>
      <w:numFmt w:val="bullet"/>
      <w:lvlText w:val=""/>
      <w:lvlJc w:val="left"/>
      <w:pPr>
        <w:ind w:left="720" w:hanging="360"/>
      </w:pPr>
      <w:rPr>
        <w:rFonts w:ascii="Symbol" w:hAnsi="Symbol" w:hint="default"/>
      </w:rPr>
    </w:lvl>
    <w:lvl w:ilvl="1" w:tplc="240A0003">
      <w:start w:val="3490"/>
      <w:numFmt w:val="bullet"/>
      <w:lvlText w:val="–"/>
      <w:lvlJc w:val="left"/>
      <w:pPr>
        <w:ind w:left="1440" w:hanging="360"/>
      </w:pPr>
      <w:rPr>
        <w:rFonts w:ascii="Times New Roman" w:hAnsi="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C2B26B8"/>
    <w:multiLevelType w:val="multilevel"/>
    <w:tmpl w:val="73F01FA6"/>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rPr>
        <w:color w:val="auto"/>
      </w:r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3"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F673121"/>
    <w:multiLevelType w:val="multilevel"/>
    <w:tmpl w:val="23E2E722"/>
    <w:lvl w:ilvl="0">
      <w:start w:val="5"/>
      <w:numFmt w:val="decimal"/>
      <w:lvlText w:val="%1"/>
      <w:lvlJc w:val="left"/>
      <w:pPr>
        <w:ind w:left="375" w:hanging="375"/>
      </w:pPr>
      <w:rPr>
        <w:rFonts w:ascii="Tahoma" w:eastAsia="Tahoma" w:hAnsi="Tahoma" w:cs="Tahoma" w:hint="default"/>
        <w:b/>
        <w:color w:val="auto"/>
        <w:sz w:val="22"/>
      </w:rPr>
    </w:lvl>
    <w:lvl w:ilvl="1">
      <w:start w:val="6"/>
      <w:numFmt w:val="decimal"/>
      <w:lvlText w:val="%1.%2"/>
      <w:lvlJc w:val="left"/>
      <w:pPr>
        <w:ind w:left="735" w:hanging="375"/>
      </w:pPr>
      <w:rPr>
        <w:rFonts w:ascii="Tahoma" w:eastAsia="Tahoma" w:hAnsi="Tahoma" w:cs="Tahoma" w:hint="default"/>
        <w:b/>
        <w:color w:val="auto"/>
        <w:sz w:val="22"/>
      </w:rPr>
    </w:lvl>
    <w:lvl w:ilvl="2">
      <w:start w:val="1"/>
      <w:numFmt w:val="decimal"/>
      <w:lvlText w:val="%1.%2.%3"/>
      <w:lvlJc w:val="left"/>
      <w:pPr>
        <w:ind w:left="1440" w:hanging="720"/>
      </w:pPr>
      <w:rPr>
        <w:rFonts w:ascii="Tahoma" w:eastAsia="Tahoma" w:hAnsi="Tahoma" w:cs="Tahoma" w:hint="default"/>
        <w:b w:val="0"/>
        <w:bCs/>
        <w:i w:val="0"/>
        <w:iCs/>
        <w:color w:val="auto"/>
        <w:sz w:val="22"/>
      </w:rPr>
    </w:lvl>
    <w:lvl w:ilvl="3">
      <w:start w:val="1"/>
      <w:numFmt w:val="decimal"/>
      <w:lvlText w:val="%1.%2.%3.%4"/>
      <w:lvlJc w:val="left"/>
      <w:pPr>
        <w:ind w:left="2160" w:hanging="1080"/>
      </w:pPr>
      <w:rPr>
        <w:rFonts w:ascii="Tahoma" w:eastAsia="Tahoma" w:hAnsi="Tahoma" w:cs="Tahoma" w:hint="default"/>
        <w:b/>
        <w:color w:val="auto"/>
        <w:sz w:val="22"/>
      </w:rPr>
    </w:lvl>
    <w:lvl w:ilvl="4">
      <w:start w:val="1"/>
      <w:numFmt w:val="decimal"/>
      <w:lvlText w:val="%1.%2.%3.%4.%5"/>
      <w:lvlJc w:val="left"/>
      <w:pPr>
        <w:ind w:left="2520" w:hanging="1080"/>
      </w:pPr>
      <w:rPr>
        <w:rFonts w:ascii="Tahoma" w:eastAsia="Tahoma" w:hAnsi="Tahoma" w:cs="Tahoma" w:hint="default"/>
        <w:b/>
        <w:color w:val="auto"/>
        <w:sz w:val="22"/>
      </w:rPr>
    </w:lvl>
    <w:lvl w:ilvl="5">
      <w:start w:val="1"/>
      <w:numFmt w:val="decimal"/>
      <w:lvlText w:val="%1.%2.%3.%4.%5.%6"/>
      <w:lvlJc w:val="left"/>
      <w:pPr>
        <w:ind w:left="3240" w:hanging="1440"/>
      </w:pPr>
      <w:rPr>
        <w:rFonts w:ascii="Tahoma" w:eastAsia="Tahoma" w:hAnsi="Tahoma" w:cs="Tahoma" w:hint="default"/>
        <w:b/>
        <w:color w:val="auto"/>
        <w:sz w:val="22"/>
      </w:rPr>
    </w:lvl>
    <w:lvl w:ilvl="6">
      <w:start w:val="1"/>
      <w:numFmt w:val="decimal"/>
      <w:lvlText w:val="%1.%2.%3.%4.%5.%6.%7"/>
      <w:lvlJc w:val="left"/>
      <w:pPr>
        <w:ind w:left="3600" w:hanging="1440"/>
      </w:pPr>
      <w:rPr>
        <w:rFonts w:ascii="Tahoma" w:eastAsia="Tahoma" w:hAnsi="Tahoma" w:cs="Tahoma" w:hint="default"/>
        <w:b/>
        <w:color w:val="auto"/>
        <w:sz w:val="22"/>
      </w:rPr>
    </w:lvl>
    <w:lvl w:ilvl="7">
      <w:start w:val="1"/>
      <w:numFmt w:val="decimal"/>
      <w:lvlText w:val="%1.%2.%3.%4.%5.%6.%7.%8"/>
      <w:lvlJc w:val="left"/>
      <w:pPr>
        <w:ind w:left="4320" w:hanging="1800"/>
      </w:pPr>
      <w:rPr>
        <w:rFonts w:ascii="Tahoma" w:eastAsia="Tahoma" w:hAnsi="Tahoma" w:cs="Tahoma" w:hint="default"/>
        <w:b/>
        <w:color w:val="auto"/>
        <w:sz w:val="22"/>
      </w:rPr>
    </w:lvl>
    <w:lvl w:ilvl="8">
      <w:start w:val="1"/>
      <w:numFmt w:val="decimal"/>
      <w:lvlText w:val="%1.%2.%3.%4.%5.%6.%7.%8.%9"/>
      <w:lvlJc w:val="left"/>
      <w:pPr>
        <w:ind w:left="4680" w:hanging="1800"/>
      </w:pPr>
      <w:rPr>
        <w:rFonts w:ascii="Tahoma" w:eastAsia="Tahoma" w:hAnsi="Tahoma" w:cs="Tahoma" w:hint="default"/>
        <w:b/>
        <w:color w:val="auto"/>
        <w:sz w:val="22"/>
      </w:rPr>
    </w:lvl>
  </w:abstractNum>
  <w:abstractNum w:abstractNumId="28"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D646873"/>
    <w:multiLevelType w:val="hybridMultilevel"/>
    <w:tmpl w:val="82EAB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E6E530F"/>
    <w:multiLevelType w:val="multilevel"/>
    <w:tmpl w:val="069275C2"/>
    <w:lvl w:ilvl="0">
      <w:start w:val="5"/>
      <w:numFmt w:val="decimal"/>
      <w:lvlText w:val="%1"/>
      <w:lvlJc w:val="left"/>
      <w:pPr>
        <w:ind w:left="375" w:hanging="37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i w:val="0"/>
        <w:iCs/>
        <w:color w:val="auto"/>
        <w:u w:val="no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15:restartNumberingAfterBreak="0">
    <w:nsid w:val="70C0456C"/>
    <w:multiLevelType w:val="hybridMultilevel"/>
    <w:tmpl w:val="88F834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C113F4"/>
    <w:multiLevelType w:val="hybridMultilevel"/>
    <w:tmpl w:val="3160A7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5B03D73"/>
    <w:multiLevelType w:val="multilevel"/>
    <w:tmpl w:val="4A9CD4A2"/>
    <w:lvl w:ilvl="0">
      <w:start w:val="4"/>
      <w:numFmt w:val="decimal"/>
      <w:lvlText w:val="%1"/>
      <w:lvlJc w:val="left"/>
      <w:pPr>
        <w:ind w:left="810" w:hanging="810"/>
      </w:pPr>
      <w:rPr>
        <w:rFonts w:hint="default"/>
      </w:rPr>
    </w:lvl>
    <w:lvl w:ilvl="1">
      <w:start w:val="2"/>
      <w:numFmt w:val="decimal"/>
      <w:lvlText w:val="%1.%2"/>
      <w:lvlJc w:val="left"/>
      <w:pPr>
        <w:ind w:left="1530" w:hanging="810"/>
      </w:pPr>
      <w:rPr>
        <w:rFonts w:hint="default"/>
      </w:rPr>
    </w:lvl>
    <w:lvl w:ilvl="2">
      <w:start w:val="2"/>
      <w:numFmt w:val="decimal"/>
      <w:lvlText w:val="%1.%2.%3"/>
      <w:lvlJc w:val="left"/>
      <w:pPr>
        <w:ind w:left="2250" w:hanging="810"/>
      </w:pPr>
      <w:rPr>
        <w:rFonts w:hint="default"/>
      </w:rPr>
    </w:lvl>
    <w:lvl w:ilvl="3">
      <w:start w:val="2"/>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7"/>
  </w:num>
  <w:num w:numId="2">
    <w:abstractNumId w:val="12"/>
  </w:num>
  <w:num w:numId="3">
    <w:abstractNumId w:val="22"/>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26"/>
  </w:num>
  <w:num w:numId="8">
    <w:abstractNumId w:val="28"/>
  </w:num>
  <w:num w:numId="9">
    <w:abstractNumId w:val="13"/>
  </w:num>
  <w:num w:numId="10">
    <w:abstractNumId w:val="23"/>
  </w:num>
  <w:num w:numId="11">
    <w:abstractNumId w:val="24"/>
  </w:num>
  <w:num w:numId="12">
    <w:abstractNumId w:val="19"/>
  </w:num>
  <w:num w:numId="13">
    <w:abstractNumId w:val="31"/>
  </w:num>
  <w:num w:numId="14">
    <w:abstractNumId w:val="10"/>
  </w:num>
  <w:num w:numId="15">
    <w:abstractNumId w:val="16"/>
  </w:num>
  <w:num w:numId="16">
    <w:abstractNumId w:val="20"/>
  </w:num>
  <w:num w:numId="17">
    <w:abstractNumId w:val="21"/>
  </w:num>
  <w:num w:numId="18">
    <w:abstractNumId w:val="25"/>
  </w:num>
  <w:num w:numId="19">
    <w:abstractNumId w:val="0"/>
  </w:num>
  <w:num w:numId="20">
    <w:abstractNumId w:val="1"/>
  </w:num>
  <w:num w:numId="21">
    <w:abstractNumId w:val="14"/>
  </w:num>
  <w:num w:numId="22">
    <w:abstractNumId w:val="5"/>
  </w:num>
  <w:num w:numId="23">
    <w:abstractNumId w:val="4"/>
  </w:num>
  <w:num w:numId="24">
    <w:abstractNumId w:val="32"/>
  </w:num>
  <w:num w:numId="25">
    <w:abstractNumId w:val="33"/>
  </w:num>
  <w:num w:numId="26">
    <w:abstractNumId w:val="3"/>
  </w:num>
  <w:num w:numId="27">
    <w:abstractNumId w:val="30"/>
  </w:num>
  <w:num w:numId="28">
    <w:abstractNumId w:val="18"/>
  </w:num>
  <w:num w:numId="29">
    <w:abstractNumId w:val="6"/>
  </w:num>
  <w:num w:numId="30">
    <w:abstractNumId w:val="11"/>
  </w:num>
  <w:num w:numId="31">
    <w:abstractNumId w:val="34"/>
  </w:num>
  <w:num w:numId="32">
    <w:abstractNumId w:val="27"/>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8"/>
  </w:num>
  <w:num w:numId="35">
    <w:abstractNumId w:val="15"/>
  </w:num>
  <w:num w:numId="36">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2051"/>
    <o:shapelayout v:ext="edit">
      <o:idmap v:ext="edit" data="2"/>
      <o:rules v:ext="edit">
        <o:r id="V:Rule2" type="connector" idref="#_x0000_s2050"/>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7F66"/>
    <w:rsid w:val="000000F6"/>
    <w:rsid w:val="00003676"/>
    <w:rsid w:val="000336C5"/>
    <w:rsid w:val="00036F55"/>
    <w:rsid w:val="00037F66"/>
    <w:rsid w:val="00041CC5"/>
    <w:rsid w:val="00081F42"/>
    <w:rsid w:val="000915A0"/>
    <w:rsid w:val="000A27B0"/>
    <w:rsid w:val="000A761F"/>
    <w:rsid w:val="000B11AE"/>
    <w:rsid w:val="000B6EEE"/>
    <w:rsid w:val="000D002A"/>
    <w:rsid w:val="000D6C4E"/>
    <w:rsid w:val="000F546A"/>
    <w:rsid w:val="0010470F"/>
    <w:rsid w:val="001048F2"/>
    <w:rsid w:val="001076AD"/>
    <w:rsid w:val="00111EC2"/>
    <w:rsid w:val="0011374B"/>
    <w:rsid w:val="00117E77"/>
    <w:rsid w:val="00123BE4"/>
    <w:rsid w:val="00140052"/>
    <w:rsid w:val="00142C9E"/>
    <w:rsid w:val="00147349"/>
    <w:rsid w:val="00163A29"/>
    <w:rsid w:val="00176A8B"/>
    <w:rsid w:val="00191D36"/>
    <w:rsid w:val="00196A3B"/>
    <w:rsid w:val="00196CB9"/>
    <w:rsid w:val="001A1691"/>
    <w:rsid w:val="001A220A"/>
    <w:rsid w:val="001B08AF"/>
    <w:rsid w:val="001C72A9"/>
    <w:rsid w:val="001D2C95"/>
    <w:rsid w:val="001E2CC0"/>
    <w:rsid w:val="001F195D"/>
    <w:rsid w:val="00220DDF"/>
    <w:rsid w:val="00231417"/>
    <w:rsid w:val="00233F62"/>
    <w:rsid w:val="00235849"/>
    <w:rsid w:val="0025019E"/>
    <w:rsid w:val="0026076B"/>
    <w:rsid w:val="00265E35"/>
    <w:rsid w:val="002664CE"/>
    <w:rsid w:val="00266E88"/>
    <w:rsid w:val="00276E5F"/>
    <w:rsid w:val="0029552E"/>
    <w:rsid w:val="002A4895"/>
    <w:rsid w:val="002B72FA"/>
    <w:rsid w:val="002D03C7"/>
    <w:rsid w:val="002D6A50"/>
    <w:rsid w:val="002E1915"/>
    <w:rsid w:val="002E2C0C"/>
    <w:rsid w:val="002F785A"/>
    <w:rsid w:val="002F789C"/>
    <w:rsid w:val="003054E2"/>
    <w:rsid w:val="00311AA4"/>
    <w:rsid w:val="00317F5F"/>
    <w:rsid w:val="003217CD"/>
    <w:rsid w:val="00344CAA"/>
    <w:rsid w:val="00357720"/>
    <w:rsid w:val="00366110"/>
    <w:rsid w:val="00377A04"/>
    <w:rsid w:val="003823DF"/>
    <w:rsid w:val="0038580B"/>
    <w:rsid w:val="00385BB9"/>
    <w:rsid w:val="00392F00"/>
    <w:rsid w:val="003972EC"/>
    <w:rsid w:val="003A2A31"/>
    <w:rsid w:val="003A4740"/>
    <w:rsid w:val="00402A2C"/>
    <w:rsid w:val="0040437E"/>
    <w:rsid w:val="00415E77"/>
    <w:rsid w:val="00426EC6"/>
    <w:rsid w:val="00434FB9"/>
    <w:rsid w:val="0043751F"/>
    <w:rsid w:val="00444E3B"/>
    <w:rsid w:val="004470A0"/>
    <w:rsid w:val="004553D7"/>
    <w:rsid w:val="00464467"/>
    <w:rsid w:val="004665B3"/>
    <w:rsid w:val="00467A24"/>
    <w:rsid w:val="00486925"/>
    <w:rsid w:val="00487295"/>
    <w:rsid w:val="00496FE1"/>
    <w:rsid w:val="004A365E"/>
    <w:rsid w:val="004A6EFD"/>
    <w:rsid w:val="004A7DCD"/>
    <w:rsid w:val="004C67FF"/>
    <w:rsid w:val="004C7695"/>
    <w:rsid w:val="004C7701"/>
    <w:rsid w:val="004E1524"/>
    <w:rsid w:val="004F24D5"/>
    <w:rsid w:val="00502409"/>
    <w:rsid w:val="00517396"/>
    <w:rsid w:val="00517B59"/>
    <w:rsid w:val="00522E8B"/>
    <w:rsid w:val="00525375"/>
    <w:rsid w:val="00530032"/>
    <w:rsid w:val="00533252"/>
    <w:rsid w:val="00534F7B"/>
    <w:rsid w:val="005441A6"/>
    <w:rsid w:val="00554BED"/>
    <w:rsid w:val="005554A9"/>
    <w:rsid w:val="0056019F"/>
    <w:rsid w:val="00560B1E"/>
    <w:rsid w:val="00587D56"/>
    <w:rsid w:val="005933F3"/>
    <w:rsid w:val="00595E9D"/>
    <w:rsid w:val="005A6FBB"/>
    <w:rsid w:val="005C192B"/>
    <w:rsid w:val="005C4C02"/>
    <w:rsid w:val="005D5BD9"/>
    <w:rsid w:val="005E5DFC"/>
    <w:rsid w:val="005E6CC1"/>
    <w:rsid w:val="00610A06"/>
    <w:rsid w:val="006152C8"/>
    <w:rsid w:val="00624596"/>
    <w:rsid w:val="0064192B"/>
    <w:rsid w:val="00644561"/>
    <w:rsid w:val="00646223"/>
    <w:rsid w:val="00651C87"/>
    <w:rsid w:val="00661696"/>
    <w:rsid w:val="00686EED"/>
    <w:rsid w:val="00691854"/>
    <w:rsid w:val="006968A0"/>
    <w:rsid w:val="00696B8D"/>
    <w:rsid w:val="00696FC4"/>
    <w:rsid w:val="006979F1"/>
    <w:rsid w:val="006A0B03"/>
    <w:rsid w:val="006B5895"/>
    <w:rsid w:val="006C0907"/>
    <w:rsid w:val="006C41DD"/>
    <w:rsid w:val="006D03BF"/>
    <w:rsid w:val="006E6843"/>
    <w:rsid w:val="006F2648"/>
    <w:rsid w:val="00711982"/>
    <w:rsid w:val="007173FB"/>
    <w:rsid w:val="00723FE9"/>
    <w:rsid w:val="0073706F"/>
    <w:rsid w:val="00752273"/>
    <w:rsid w:val="00757AE3"/>
    <w:rsid w:val="0076699C"/>
    <w:rsid w:val="00783564"/>
    <w:rsid w:val="00786414"/>
    <w:rsid w:val="00790E2F"/>
    <w:rsid w:val="007A213A"/>
    <w:rsid w:val="007C6B10"/>
    <w:rsid w:val="007D1E93"/>
    <w:rsid w:val="007D35A2"/>
    <w:rsid w:val="007D6160"/>
    <w:rsid w:val="007D6649"/>
    <w:rsid w:val="007E3CAD"/>
    <w:rsid w:val="007E4B80"/>
    <w:rsid w:val="008028B8"/>
    <w:rsid w:val="008271AA"/>
    <w:rsid w:val="00832B27"/>
    <w:rsid w:val="00836052"/>
    <w:rsid w:val="00871E87"/>
    <w:rsid w:val="0087474B"/>
    <w:rsid w:val="008864F5"/>
    <w:rsid w:val="008914B9"/>
    <w:rsid w:val="00892A8C"/>
    <w:rsid w:val="008A0918"/>
    <w:rsid w:val="008A0A88"/>
    <w:rsid w:val="008C405C"/>
    <w:rsid w:val="008C54DF"/>
    <w:rsid w:val="008C6EC1"/>
    <w:rsid w:val="008E38BE"/>
    <w:rsid w:val="008E4022"/>
    <w:rsid w:val="008E6140"/>
    <w:rsid w:val="008F65D5"/>
    <w:rsid w:val="0090269D"/>
    <w:rsid w:val="00903FAD"/>
    <w:rsid w:val="00904E0B"/>
    <w:rsid w:val="00904FFB"/>
    <w:rsid w:val="00905674"/>
    <w:rsid w:val="00925490"/>
    <w:rsid w:val="009274A6"/>
    <w:rsid w:val="0096407D"/>
    <w:rsid w:val="009645BC"/>
    <w:rsid w:val="0096562E"/>
    <w:rsid w:val="00981080"/>
    <w:rsid w:val="00984179"/>
    <w:rsid w:val="009853D0"/>
    <w:rsid w:val="0099546A"/>
    <w:rsid w:val="00995E3A"/>
    <w:rsid w:val="009A4C63"/>
    <w:rsid w:val="009B661C"/>
    <w:rsid w:val="009C0987"/>
    <w:rsid w:val="009C1F5A"/>
    <w:rsid w:val="009C2972"/>
    <w:rsid w:val="009F0C74"/>
    <w:rsid w:val="00A01D7E"/>
    <w:rsid w:val="00A03F31"/>
    <w:rsid w:val="00A1248B"/>
    <w:rsid w:val="00A1378D"/>
    <w:rsid w:val="00A1533E"/>
    <w:rsid w:val="00A27FF5"/>
    <w:rsid w:val="00A47146"/>
    <w:rsid w:val="00A54E27"/>
    <w:rsid w:val="00A5700C"/>
    <w:rsid w:val="00A660A1"/>
    <w:rsid w:val="00A77ACF"/>
    <w:rsid w:val="00AA29F2"/>
    <w:rsid w:val="00AB7AAB"/>
    <w:rsid w:val="00AC3288"/>
    <w:rsid w:val="00AD7867"/>
    <w:rsid w:val="00B03C97"/>
    <w:rsid w:val="00B1612D"/>
    <w:rsid w:val="00B16B01"/>
    <w:rsid w:val="00B31385"/>
    <w:rsid w:val="00B36137"/>
    <w:rsid w:val="00B4078A"/>
    <w:rsid w:val="00B42D07"/>
    <w:rsid w:val="00B45646"/>
    <w:rsid w:val="00B56FB8"/>
    <w:rsid w:val="00B5776C"/>
    <w:rsid w:val="00B966F4"/>
    <w:rsid w:val="00B96E80"/>
    <w:rsid w:val="00BA2C85"/>
    <w:rsid w:val="00BB6896"/>
    <w:rsid w:val="00BB6BF9"/>
    <w:rsid w:val="00BC67CE"/>
    <w:rsid w:val="00BD4358"/>
    <w:rsid w:val="00BE5116"/>
    <w:rsid w:val="00BF140F"/>
    <w:rsid w:val="00BF38F6"/>
    <w:rsid w:val="00C01217"/>
    <w:rsid w:val="00C10B81"/>
    <w:rsid w:val="00C27CE0"/>
    <w:rsid w:val="00C538A5"/>
    <w:rsid w:val="00C57311"/>
    <w:rsid w:val="00C7308E"/>
    <w:rsid w:val="00C73DEF"/>
    <w:rsid w:val="00C764ED"/>
    <w:rsid w:val="00C77793"/>
    <w:rsid w:val="00C80547"/>
    <w:rsid w:val="00C916D3"/>
    <w:rsid w:val="00C92623"/>
    <w:rsid w:val="00C955EF"/>
    <w:rsid w:val="00CA007D"/>
    <w:rsid w:val="00CA5D93"/>
    <w:rsid w:val="00CB17DD"/>
    <w:rsid w:val="00CC0CFD"/>
    <w:rsid w:val="00CC7E6E"/>
    <w:rsid w:val="00CD556B"/>
    <w:rsid w:val="00CE6892"/>
    <w:rsid w:val="00CF37C6"/>
    <w:rsid w:val="00D135CA"/>
    <w:rsid w:val="00D31F9A"/>
    <w:rsid w:val="00D43527"/>
    <w:rsid w:val="00D52BB7"/>
    <w:rsid w:val="00D5400D"/>
    <w:rsid w:val="00D74099"/>
    <w:rsid w:val="00D77996"/>
    <w:rsid w:val="00D81D67"/>
    <w:rsid w:val="00D827E1"/>
    <w:rsid w:val="00D84BEF"/>
    <w:rsid w:val="00D92BEE"/>
    <w:rsid w:val="00D959AD"/>
    <w:rsid w:val="00D963D1"/>
    <w:rsid w:val="00DA4AFE"/>
    <w:rsid w:val="00DC4DD3"/>
    <w:rsid w:val="00DC5B25"/>
    <w:rsid w:val="00DD6EC5"/>
    <w:rsid w:val="00DE32F8"/>
    <w:rsid w:val="00DF1876"/>
    <w:rsid w:val="00DF7F49"/>
    <w:rsid w:val="00E041C1"/>
    <w:rsid w:val="00E11DED"/>
    <w:rsid w:val="00E22935"/>
    <w:rsid w:val="00E53004"/>
    <w:rsid w:val="00E60D42"/>
    <w:rsid w:val="00E6283A"/>
    <w:rsid w:val="00E650BA"/>
    <w:rsid w:val="00EA71AD"/>
    <w:rsid w:val="00EB7850"/>
    <w:rsid w:val="00EC12AD"/>
    <w:rsid w:val="00ED15E4"/>
    <w:rsid w:val="00ED34D6"/>
    <w:rsid w:val="00EE04CC"/>
    <w:rsid w:val="00F01C53"/>
    <w:rsid w:val="00F20C9D"/>
    <w:rsid w:val="00F2478A"/>
    <w:rsid w:val="00F3691D"/>
    <w:rsid w:val="00F43F2A"/>
    <w:rsid w:val="00F44169"/>
    <w:rsid w:val="00F62056"/>
    <w:rsid w:val="00F63427"/>
    <w:rsid w:val="00FD6037"/>
    <w:rsid w:val="00FF37CA"/>
    <w:rsid w:val="00FF6C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83062E"/>
  <w15:docId w15:val="{64A43DB3-E27D-47AD-8782-BAD7994D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50C"/>
    <w:rPr>
      <w:lang w:eastAsia="es-ES"/>
    </w:rPr>
  </w:style>
  <w:style w:type="paragraph" w:styleId="Ttulo1">
    <w:name w:val="heading 1"/>
    <w:basedOn w:val="Normal"/>
    <w:next w:val="Normal"/>
    <w:link w:val="Ttulo1Car"/>
    <w:uiPriority w:val="99"/>
    <w:qFormat/>
    <w:rsid w:val="00293C60"/>
    <w:pPr>
      <w:keepNext/>
      <w:keepLines/>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64352C"/>
    <w:pPr>
      <w:widowControl w:val="0"/>
      <w:jc w:val="center"/>
    </w:pPr>
    <w:rPr>
      <w:b/>
      <w:snapToGrid w:val="0"/>
      <w:szCs w:val="20"/>
    </w:rPr>
  </w:style>
  <w:style w:type="character" w:customStyle="1" w:styleId="Ttulo1Car">
    <w:name w:val="Título 1 Car"/>
    <w:link w:val="Ttulo1"/>
    <w:uiPriority w:val="99"/>
    <w:rsid w:val="00293C60"/>
    <w:rPr>
      <w:rFonts w:ascii="Cambria" w:hAnsi="Cambria"/>
      <w:b/>
      <w:bCs/>
      <w:color w:val="365F91"/>
      <w:sz w:val="28"/>
      <w:szCs w:val="28"/>
      <w:lang w:eastAsia="en-US"/>
    </w:rPr>
  </w:style>
  <w:style w:type="character" w:customStyle="1" w:styleId="Ttulo2Car">
    <w:name w:val="Título 2 Car"/>
    <w:link w:val="Ttulo2"/>
    <w:uiPriority w:val="99"/>
    <w:rsid w:val="00293C60"/>
    <w:rPr>
      <w:rFonts w:ascii="Arial" w:hAnsi="Arial"/>
      <w:b/>
      <w:bCs/>
      <w:i/>
      <w:iCs/>
      <w:sz w:val="28"/>
      <w:szCs w:val="28"/>
      <w:lang w:eastAsia="en-US"/>
    </w:rPr>
  </w:style>
  <w:style w:type="character" w:customStyle="1" w:styleId="Ttulo3Car">
    <w:name w:val="Título 3 Car"/>
    <w:link w:val="Ttulo3"/>
    <w:uiPriority w:val="99"/>
    <w:rsid w:val="00293C60"/>
    <w:rPr>
      <w:rFonts w:ascii="Arial" w:hAnsi="Arial"/>
      <w:b/>
      <w:bCs/>
      <w:sz w:val="26"/>
      <w:szCs w:val="26"/>
      <w:lang w:eastAsia="en-US"/>
    </w:rPr>
  </w:style>
  <w:style w:type="character" w:customStyle="1" w:styleId="Ttulo4Car">
    <w:name w:val="Título 4 Car"/>
    <w:link w:val="Ttulo4"/>
    <w:uiPriority w:val="99"/>
    <w:rsid w:val="00293C60"/>
    <w:rPr>
      <w:b/>
      <w:bCs/>
      <w:sz w:val="28"/>
      <w:szCs w:val="28"/>
      <w:lang w:eastAsia="en-US"/>
    </w:rPr>
  </w:style>
  <w:style w:type="character" w:customStyle="1" w:styleId="Ttulo5Car">
    <w:name w:val="Título 5 Car"/>
    <w:link w:val="Ttulo5"/>
    <w:uiPriority w:val="99"/>
    <w:rsid w:val="00293C60"/>
    <w:rPr>
      <w:rFonts w:ascii="Arial" w:hAnsi="Arial"/>
      <w:b/>
      <w:bCs/>
      <w:i/>
      <w:iCs/>
      <w:sz w:val="26"/>
      <w:szCs w:val="26"/>
      <w:lang w:eastAsia="en-US"/>
    </w:rPr>
  </w:style>
  <w:style w:type="character" w:customStyle="1" w:styleId="Ttulo6Car">
    <w:name w:val="Título 6 Car"/>
    <w:link w:val="Ttulo6"/>
    <w:uiPriority w:val="99"/>
    <w:rsid w:val="00293C60"/>
    <w:rPr>
      <w:b/>
      <w:bCs/>
      <w:sz w:val="22"/>
      <w:szCs w:val="22"/>
      <w:lang w:eastAsia="en-US"/>
    </w:rPr>
  </w:style>
  <w:style w:type="character" w:customStyle="1" w:styleId="Ttulo7Car">
    <w:name w:val="Título 7 Car"/>
    <w:link w:val="Ttulo7"/>
    <w:uiPriority w:val="99"/>
    <w:rsid w:val="00293C60"/>
    <w:rPr>
      <w:rFonts w:ascii="Arial" w:hAnsi="Arial"/>
      <w:b/>
      <w:sz w:val="22"/>
      <w:szCs w:val="20"/>
      <w:lang w:eastAsia="es-ES"/>
    </w:rPr>
  </w:style>
  <w:style w:type="character" w:customStyle="1" w:styleId="Ttulo8Car">
    <w:name w:val="Título 8 Car"/>
    <w:link w:val="Ttulo8"/>
    <w:uiPriority w:val="99"/>
    <w:rsid w:val="00293C60"/>
    <w:rPr>
      <w:i/>
      <w:iCs/>
      <w:lang w:eastAsia="en-US"/>
    </w:rPr>
  </w:style>
  <w:style w:type="character" w:customStyle="1" w:styleId="Ttulo9Car">
    <w:name w:val="Título 9 Car"/>
    <w:link w:val="Ttulo9"/>
    <w:uiPriority w:val="99"/>
    <w:rsid w:val="00293C60"/>
    <w:rPr>
      <w:rFonts w:ascii="Arial" w:hAnsi="Arial"/>
      <w:sz w:val="22"/>
      <w:szCs w:val="22"/>
      <w:lang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2"/>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B16B01"/>
    <w:rPr>
      <w:sz w:val="16"/>
      <w:szCs w:val="16"/>
    </w:rPr>
  </w:style>
  <w:style w:type="paragraph" w:styleId="Textocomentario">
    <w:name w:val="annotation text"/>
    <w:basedOn w:val="Normal"/>
    <w:link w:val="TextocomentarioCar"/>
    <w:uiPriority w:val="99"/>
    <w:semiHidden/>
    <w:unhideWhenUsed/>
    <w:rsid w:val="00B16B01"/>
    <w:rPr>
      <w:sz w:val="20"/>
      <w:szCs w:val="20"/>
    </w:rPr>
  </w:style>
  <w:style w:type="character" w:customStyle="1" w:styleId="TextocomentarioCar">
    <w:name w:val="Texto comentario Car"/>
    <w:basedOn w:val="Fuentedeprrafopredeter"/>
    <w:link w:val="Textocomentario"/>
    <w:uiPriority w:val="99"/>
    <w:semiHidden/>
    <w:rsid w:val="00B16B01"/>
    <w:rPr>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16B01"/>
    <w:rPr>
      <w:b/>
      <w:bCs/>
    </w:rPr>
  </w:style>
  <w:style w:type="character" w:customStyle="1" w:styleId="AsuntodelcomentarioCar">
    <w:name w:val="Asunto del comentario Car"/>
    <w:basedOn w:val="TextocomentarioCar"/>
    <w:link w:val="Asuntodelcomentario"/>
    <w:uiPriority w:val="99"/>
    <w:semiHidden/>
    <w:rsid w:val="00B16B01"/>
    <w:rPr>
      <w:b/>
      <w:bCs/>
      <w:sz w:val="20"/>
      <w:szCs w:val="20"/>
      <w:lang w:eastAsia="es-ES"/>
    </w:rPr>
  </w:style>
  <w:style w:type="paragraph" w:styleId="Sinespaciado">
    <w:name w:val="No Spacing"/>
    <w:uiPriority w:val="1"/>
    <w:qFormat/>
    <w:rsid w:val="00366110"/>
    <w:rPr>
      <w:lang w:eastAsia="es-ES"/>
    </w:rPr>
  </w:style>
  <w:style w:type="character" w:customStyle="1" w:styleId="Mencinsinresolver1">
    <w:name w:val="Mención sin resolver1"/>
    <w:basedOn w:val="Fuentedeprrafopredeter"/>
    <w:uiPriority w:val="99"/>
    <w:semiHidden/>
    <w:unhideWhenUsed/>
    <w:rsid w:val="00041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791">
      <w:bodyDiv w:val="1"/>
      <w:marLeft w:val="0"/>
      <w:marRight w:val="0"/>
      <w:marTop w:val="0"/>
      <w:marBottom w:val="0"/>
      <w:divBdr>
        <w:top w:val="none" w:sz="0" w:space="0" w:color="auto"/>
        <w:left w:val="none" w:sz="0" w:space="0" w:color="auto"/>
        <w:bottom w:val="none" w:sz="0" w:space="0" w:color="auto"/>
        <w:right w:val="none" w:sz="0" w:space="0" w:color="auto"/>
      </w:divBdr>
    </w:div>
    <w:div w:id="17897244">
      <w:bodyDiv w:val="1"/>
      <w:marLeft w:val="0"/>
      <w:marRight w:val="0"/>
      <w:marTop w:val="0"/>
      <w:marBottom w:val="0"/>
      <w:divBdr>
        <w:top w:val="none" w:sz="0" w:space="0" w:color="auto"/>
        <w:left w:val="none" w:sz="0" w:space="0" w:color="auto"/>
        <w:bottom w:val="none" w:sz="0" w:space="0" w:color="auto"/>
        <w:right w:val="none" w:sz="0" w:space="0" w:color="auto"/>
      </w:divBdr>
    </w:div>
    <w:div w:id="21519919">
      <w:bodyDiv w:val="1"/>
      <w:marLeft w:val="0"/>
      <w:marRight w:val="0"/>
      <w:marTop w:val="0"/>
      <w:marBottom w:val="0"/>
      <w:divBdr>
        <w:top w:val="none" w:sz="0" w:space="0" w:color="auto"/>
        <w:left w:val="none" w:sz="0" w:space="0" w:color="auto"/>
        <w:bottom w:val="none" w:sz="0" w:space="0" w:color="auto"/>
        <w:right w:val="none" w:sz="0" w:space="0" w:color="auto"/>
      </w:divBdr>
    </w:div>
    <w:div w:id="41443369">
      <w:bodyDiv w:val="1"/>
      <w:marLeft w:val="0"/>
      <w:marRight w:val="0"/>
      <w:marTop w:val="0"/>
      <w:marBottom w:val="0"/>
      <w:divBdr>
        <w:top w:val="none" w:sz="0" w:space="0" w:color="auto"/>
        <w:left w:val="none" w:sz="0" w:space="0" w:color="auto"/>
        <w:bottom w:val="none" w:sz="0" w:space="0" w:color="auto"/>
        <w:right w:val="none" w:sz="0" w:space="0" w:color="auto"/>
      </w:divBdr>
    </w:div>
    <w:div w:id="108135366">
      <w:bodyDiv w:val="1"/>
      <w:marLeft w:val="0"/>
      <w:marRight w:val="0"/>
      <w:marTop w:val="0"/>
      <w:marBottom w:val="0"/>
      <w:divBdr>
        <w:top w:val="none" w:sz="0" w:space="0" w:color="auto"/>
        <w:left w:val="none" w:sz="0" w:space="0" w:color="auto"/>
        <w:bottom w:val="none" w:sz="0" w:space="0" w:color="auto"/>
        <w:right w:val="none" w:sz="0" w:space="0" w:color="auto"/>
      </w:divBdr>
    </w:div>
    <w:div w:id="179701954">
      <w:bodyDiv w:val="1"/>
      <w:marLeft w:val="0"/>
      <w:marRight w:val="0"/>
      <w:marTop w:val="0"/>
      <w:marBottom w:val="0"/>
      <w:divBdr>
        <w:top w:val="none" w:sz="0" w:space="0" w:color="auto"/>
        <w:left w:val="none" w:sz="0" w:space="0" w:color="auto"/>
        <w:bottom w:val="none" w:sz="0" w:space="0" w:color="auto"/>
        <w:right w:val="none" w:sz="0" w:space="0" w:color="auto"/>
      </w:divBdr>
    </w:div>
    <w:div w:id="190000527">
      <w:bodyDiv w:val="1"/>
      <w:marLeft w:val="0"/>
      <w:marRight w:val="0"/>
      <w:marTop w:val="0"/>
      <w:marBottom w:val="0"/>
      <w:divBdr>
        <w:top w:val="none" w:sz="0" w:space="0" w:color="auto"/>
        <w:left w:val="none" w:sz="0" w:space="0" w:color="auto"/>
        <w:bottom w:val="none" w:sz="0" w:space="0" w:color="auto"/>
        <w:right w:val="none" w:sz="0" w:space="0" w:color="auto"/>
      </w:divBdr>
    </w:div>
    <w:div w:id="190068529">
      <w:bodyDiv w:val="1"/>
      <w:marLeft w:val="0"/>
      <w:marRight w:val="0"/>
      <w:marTop w:val="0"/>
      <w:marBottom w:val="0"/>
      <w:divBdr>
        <w:top w:val="none" w:sz="0" w:space="0" w:color="auto"/>
        <w:left w:val="none" w:sz="0" w:space="0" w:color="auto"/>
        <w:bottom w:val="none" w:sz="0" w:space="0" w:color="auto"/>
        <w:right w:val="none" w:sz="0" w:space="0" w:color="auto"/>
      </w:divBdr>
    </w:div>
    <w:div w:id="197016290">
      <w:bodyDiv w:val="1"/>
      <w:marLeft w:val="0"/>
      <w:marRight w:val="0"/>
      <w:marTop w:val="0"/>
      <w:marBottom w:val="0"/>
      <w:divBdr>
        <w:top w:val="none" w:sz="0" w:space="0" w:color="auto"/>
        <w:left w:val="none" w:sz="0" w:space="0" w:color="auto"/>
        <w:bottom w:val="none" w:sz="0" w:space="0" w:color="auto"/>
        <w:right w:val="none" w:sz="0" w:space="0" w:color="auto"/>
      </w:divBdr>
    </w:div>
    <w:div w:id="232547962">
      <w:bodyDiv w:val="1"/>
      <w:marLeft w:val="0"/>
      <w:marRight w:val="0"/>
      <w:marTop w:val="0"/>
      <w:marBottom w:val="0"/>
      <w:divBdr>
        <w:top w:val="none" w:sz="0" w:space="0" w:color="auto"/>
        <w:left w:val="none" w:sz="0" w:space="0" w:color="auto"/>
        <w:bottom w:val="none" w:sz="0" w:space="0" w:color="auto"/>
        <w:right w:val="none" w:sz="0" w:space="0" w:color="auto"/>
      </w:divBdr>
    </w:div>
    <w:div w:id="294914243">
      <w:bodyDiv w:val="1"/>
      <w:marLeft w:val="0"/>
      <w:marRight w:val="0"/>
      <w:marTop w:val="0"/>
      <w:marBottom w:val="0"/>
      <w:divBdr>
        <w:top w:val="none" w:sz="0" w:space="0" w:color="auto"/>
        <w:left w:val="none" w:sz="0" w:space="0" w:color="auto"/>
        <w:bottom w:val="none" w:sz="0" w:space="0" w:color="auto"/>
        <w:right w:val="none" w:sz="0" w:space="0" w:color="auto"/>
      </w:divBdr>
    </w:div>
    <w:div w:id="339280924">
      <w:bodyDiv w:val="1"/>
      <w:marLeft w:val="0"/>
      <w:marRight w:val="0"/>
      <w:marTop w:val="0"/>
      <w:marBottom w:val="0"/>
      <w:divBdr>
        <w:top w:val="none" w:sz="0" w:space="0" w:color="auto"/>
        <w:left w:val="none" w:sz="0" w:space="0" w:color="auto"/>
        <w:bottom w:val="none" w:sz="0" w:space="0" w:color="auto"/>
        <w:right w:val="none" w:sz="0" w:space="0" w:color="auto"/>
      </w:divBdr>
    </w:div>
    <w:div w:id="346371361">
      <w:bodyDiv w:val="1"/>
      <w:marLeft w:val="0"/>
      <w:marRight w:val="0"/>
      <w:marTop w:val="0"/>
      <w:marBottom w:val="0"/>
      <w:divBdr>
        <w:top w:val="none" w:sz="0" w:space="0" w:color="auto"/>
        <w:left w:val="none" w:sz="0" w:space="0" w:color="auto"/>
        <w:bottom w:val="none" w:sz="0" w:space="0" w:color="auto"/>
        <w:right w:val="none" w:sz="0" w:space="0" w:color="auto"/>
      </w:divBdr>
    </w:div>
    <w:div w:id="396975910">
      <w:bodyDiv w:val="1"/>
      <w:marLeft w:val="0"/>
      <w:marRight w:val="0"/>
      <w:marTop w:val="0"/>
      <w:marBottom w:val="0"/>
      <w:divBdr>
        <w:top w:val="none" w:sz="0" w:space="0" w:color="auto"/>
        <w:left w:val="none" w:sz="0" w:space="0" w:color="auto"/>
        <w:bottom w:val="none" w:sz="0" w:space="0" w:color="auto"/>
        <w:right w:val="none" w:sz="0" w:space="0" w:color="auto"/>
      </w:divBdr>
    </w:div>
    <w:div w:id="416755334">
      <w:bodyDiv w:val="1"/>
      <w:marLeft w:val="0"/>
      <w:marRight w:val="0"/>
      <w:marTop w:val="0"/>
      <w:marBottom w:val="0"/>
      <w:divBdr>
        <w:top w:val="none" w:sz="0" w:space="0" w:color="auto"/>
        <w:left w:val="none" w:sz="0" w:space="0" w:color="auto"/>
        <w:bottom w:val="none" w:sz="0" w:space="0" w:color="auto"/>
        <w:right w:val="none" w:sz="0" w:space="0" w:color="auto"/>
      </w:divBdr>
    </w:div>
    <w:div w:id="465318037">
      <w:bodyDiv w:val="1"/>
      <w:marLeft w:val="0"/>
      <w:marRight w:val="0"/>
      <w:marTop w:val="0"/>
      <w:marBottom w:val="0"/>
      <w:divBdr>
        <w:top w:val="none" w:sz="0" w:space="0" w:color="auto"/>
        <w:left w:val="none" w:sz="0" w:space="0" w:color="auto"/>
        <w:bottom w:val="none" w:sz="0" w:space="0" w:color="auto"/>
        <w:right w:val="none" w:sz="0" w:space="0" w:color="auto"/>
      </w:divBdr>
    </w:div>
    <w:div w:id="515465413">
      <w:bodyDiv w:val="1"/>
      <w:marLeft w:val="0"/>
      <w:marRight w:val="0"/>
      <w:marTop w:val="0"/>
      <w:marBottom w:val="0"/>
      <w:divBdr>
        <w:top w:val="none" w:sz="0" w:space="0" w:color="auto"/>
        <w:left w:val="none" w:sz="0" w:space="0" w:color="auto"/>
        <w:bottom w:val="none" w:sz="0" w:space="0" w:color="auto"/>
        <w:right w:val="none" w:sz="0" w:space="0" w:color="auto"/>
      </w:divBdr>
    </w:div>
    <w:div w:id="583880079">
      <w:bodyDiv w:val="1"/>
      <w:marLeft w:val="0"/>
      <w:marRight w:val="0"/>
      <w:marTop w:val="0"/>
      <w:marBottom w:val="0"/>
      <w:divBdr>
        <w:top w:val="none" w:sz="0" w:space="0" w:color="auto"/>
        <w:left w:val="none" w:sz="0" w:space="0" w:color="auto"/>
        <w:bottom w:val="none" w:sz="0" w:space="0" w:color="auto"/>
        <w:right w:val="none" w:sz="0" w:space="0" w:color="auto"/>
      </w:divBdr>
    </w:div>
    <w:div w:id="606155336">
      <w:bodyDiv w:val="1"/>
      <w:marLeft w:val="0"/>
      <w:marRight w:val="0"/>
      <w:marTop w:val="0"/>
      <w:marBottom w:val="0"/>
      <w:divBdr>
        <w:top w:val="none" w:sz="0" w:space="0" w:color="auto"/>
        <w:left w:val="none" w:sz="0" w:space="0" w:color="auto"/>
        <w:bottom w:val="none" w:sz="0" w:space="0" w:color="auto"/>
        <w:right w:val="none" w:sz="0" w:space="0" w:color="auto"/>
      </w:divBdr>
    </w:div>
    <w:div w:id="831138616">
      <w:bodyDiv w:val="1"/>
      <w:marLeft w:val="0"/>
      <w:marRight w:val="0"/>
      <w:marTop w:val="0"/>
      <w:marBottom w:val="0"/>
      <w:divBdr>
        <w:top w:val="none" w:sz="0" w:space="0" w:color="auto"/>
        <w:left w:val="none" w:sz="0" w:space="0" w:color="auto"/>
        <w:bottom w:val="none" w:sz="0" w:space="0" w:color="auto"/>
        <w:right w:val="none" w:sz="0" w:space="0" w:color="auto"/>
      </w:divBdr>
    </w:div>
    <w:div w:id="905915757">
      <w:bodyDiv w:val="1"/>
      <w:marLeft w:val="0"/>
      <w:marRight w:val="0"/>
      <w:marTop w:val="0"/>
      <w:marBottom w:val="0"/>
      <w:divBdr>
        <w:top w:val="none" w:sz="0" w:space="0" w:color="auto"/>
        <w:left w:val="none" w:sz="0" w:space="0" w:color="auto"/>
        <w:bottom w:val="none" w:sz="0" w:space="0" w:color="auto"/>
        <w:right w:val="none" w:sz="0" w:space="0" w:color="auto"/>
      </w:divBdr>
    </w:div>
    <w:div w:id="976376774">
      <w:bodyDiv w:val="1"/>
      <w:marLeft w:val="0"/>
      <w:marRight w:val="0"/>
      <w:marTop w:val="0"/>
      <w:marBottom w:val="0"/>
      <w:divBdr>
        <w:top w:val="none" w:sz="0" w:space="0" w:color="auto"/>
        <w:left w:val="none" w:sz="0" w:space="0" w:color="auto"/>
        <w:bottom w:val="none" w:sz="0" w:space="0" w:color="auto"/>
        <w:right w:val="none" w:sz="0" w:space="0" w:color="auto"/>
      </w:divBdr>
    </w:div>
    <w:div w:id="998197818">
      <w:bodyDiv w:val="1"/>
      <w:marLeft w:val="0"/>
      <w:marRight w:val="0"/>
      <w:marTop w:val="0"/>
      <w:marBottom w:val="0"/>
      <w:divBdr>
        <w:top w:val="none" w:sz="0" w:space="0" w:color="auto"/>
        <w:left w:val="none" w:sz="0" w:space="0" w:color="auto"/>
        <w:bottom w:val="none" w:sz="0" w:space="0" w:color="auto"/>
        <w:right w:val="none" w:sz="0" w:space="0" w:color="auto"/>
      </w:divBdr>
    </w:div>
    <w:div w:id="1113330796">
      <w:bodyDiv w:val="1"/>
      <w:marLeft w:val="0"/>
      <w:marRight w:val="0"/>
      <w:marTop w:val="0"/>
      <w:marBottom w:val="0"/>
      <w:divBdr>
        <w:top w:val="none" w:sz="0" w:space="0" w:color="auto"/>
        <w:left w:val="none" w:sz="0" w:space="0" w:color="auto"/>
        <w:bottom w:val="none" w:sz="0" w:space="0" w:color="auto"/>
        <w:right w:val="none" w:sz="0" w:space="0" w:color="auto"/>
      </w:divBdr>
    </w:div>
    <w:div w:id="1217816515">
      <w:bodyDiv w:val="1"/>
      <w:marLeft w:val="0"/>
      <w:marRight w:val="0"/>
      <w:marTop w:val="0"/>
      <w:marBottom w:val="0"/>
      <w:divBdr>
        <w:top w:val="none" w:sz="0" w:space="0" w:color="auto"/>
        <w:left w:val="none" w:sz="0" w:space="0" w:color="auto"/>
        <w:bottom w:val="none" w:sz="0" w:space="0" w:color="auto"/>
        <w:right w:val="none" w:sz="0" w:space="0" w:color="auto"/>
      </w:divBdr>
    </w:div>
    <w:div w:id="1245341593">
      <w:bodyDiv w:val="1"/>
      <w:marLeft w:val="0"/>
      <w:marRight w:val="0"/>
      <w:marTop w:val="0"/>
      <w:marBottom w:val="0"/>
      <w:divBdr>
        <w:top w:val="none" w:sz="0" w:space="0" w:color="auto"/>
        <w:left w:val="none" w:sz="0" w:space="0" w:color="auto"/>
        <w:bottom w:val="none" w:sz="0" w:space="0" w:color="auto"/>
        <w:right w:val="none" w:sz="0" w:space="0" w:color="auto"/>
      </w:divBdr>
    </w:div>
    <w:div w:id="1246185999">
      <w:bodyDiv w:val="1"/>
      <w:marLeft w:val="0"/>
      <w:marRight w:val="0"/>
      <w:marTop w:val="0"/>
      <w:marBottom w:val="0"/>
      <w:divBdr>
        <w:top w:val="none" w:sz="0" w:space="0" w:color="auto"/>
        <w:left w:val="none" w:sz="0" w:space="0" w:color="auto"/>
        <w:bottom w:val="none" w:sz="0" w:space="0" w:color="auto"/>
        <w:right w:val="none" w:sz="0" w:space="0" w:color="auto"/>
      </w:divBdr>
    </w:div>
    <w:div w:id="1258947204">
      <w:bodyDiv w:val="1"/>
      <w:marLeft w:val="0"/>
      <w:marRight w:val="0"/>
      <w:marTop w:val="0"/>
      <w:marBottom w:val="0"/>
      <w:divBdr>
        <w:top w:val="none" w:sz="0" w:space="0" w:color="auto"/>
        <w:left w:val="none" w:sz="0" w:space="0" w:color="auto"/>
        <w:bottom w:val="none" w:sz="0" w:space="0" w:color="auto"/>
        <w:right w:val="none" w:sz="0" w:space="0" w:color="auto"/>
      </w:divBdr>
    </w:div>
    <w:div w:id="1296066628">
      <w:bodyDiv w:val="1"/>
      <w:marLeft w:val="0"/>
      <w:marRight w:val="0"/>
      <w:marTop w:val="0"/>
      <w:marBottom w:val="0"/>
      <w:divBdr>
        <w:top w:val="none" w:sz="0" w:space="0" w:color="auto"/>
        <w:left w:val="none" w:sz="0" w:space="0" w:color="auto"/>
        <w:bottom w:val="none" w:sz="0" w:space="0" w:color="auto"/>
        <w:right w:val="none" w:sz="0" w:space="0" w:color="auto"/>
      </w:divBdr>
    </w:div>
    <w:div w:id="1305815225">
      <w:bodyDiv w:val="1"/>
      <w:marLeft w:val="0"/>
      <w:marRight w:val="0"/>
      <w:marTop w:val="0"/>
      <w:marBottom w:val="0"/>
      <w:divBdr>
        <w:top w:val="none" w:sz="0" w:space="0" w:color="auto"/>
        <w:left w:val="none" w:sz="0" w:space="0" w:color="auto"/>
        <w:bottom w:val="none" w:sz="0" w:space="0" w:color="auto"/>
        <w:right w:val="none" w:sz="0" w:space="0" w:color="auto"/>
      </w:divBdr>
    </w:div>
    <w:div w:id="1307277638">
      <w:bodyDiv w:val="1"/>
      <w:marLeft w:val="0"/>
      <w:marRight w:val="0"/>
      <w:marTop w:val="0"/>
      <w:marBottom w:val="0"/>
      <w:divBdr>
        <w:top w:val="none" w:sz="0" w:space="0" w:color="auto"/>
        <w:left w:val="none" w:sz="0" w:space="0" w:color="auto"/>
        <w:bottom w:val="none" w:sz="0" w:space="0" w:color="auto"/>
        <w:right w:val="none" w:sz="0" w:space="0" w:color="auto"/>
      </w:divBdr>
    </w:div>
    <w:div w:id="1369647532">
      <w:bodyDiv w:val="1"/>
      <w:marLeft w:val="0"/>
      <w:marRight w:val="0"/>
      <w:marTop w:val="0"/>
      <w:marBottom w:val="0"/>
      <w:divBdr>
        <w:top w:val="none" w:sz="0" w:space="0" w:color="auto"/>
        <w:left w:val="none" w:sz="0" w:space="0" w:color="auto"/>
        <w:bottom w:val="none" w:sz="0" w:space="0" w:color="auto"/>
        <w:right w:val="none" w:sz="0" w:space="0" w:color="auto"/>
      </w:divBdr>
    </w:div>
    <w:div w:id="1437942868">
      <w:bodyDiv w:val="1"/>
      <w:marLeft w:val="0"/>
      <w:marRight w:val="0"/>
      <w:marTop w:val="0"/>
      <w:marBottom w:val="0"/>
      <w:divBdr>
        <w:top w:val="none" w:sz="0" w:space="0" w:color="auto"/>
        <w:left w:val="none" w:sz="0" w:space="0" w:color="auto"/>
        <w:bottom w:val="none" w:sz="0" w:space="0" w:color="auto"/>
        <w:right w:val="none" w:sz="0" w:space="0" w:color="auto"/>
      </w:divBdr>
    </w:div>
    <w:div w:id="1566254749">
      <w:bodyDiv w:val="1"/>
      <w:marLeft w:val="0"/>
      <w:marRight w:val="0"/>
      <w:marTop w:val="0"/>
      <w:marBottom w:val="0"/>
      <w:divBdr>
        <w:top w:val="none" w:sz="0" w:space="0" w:color="auto"/>
        <w:left w:val="none" w:sz="0" w:space="0" w:color="auto"/>
        <w:bottom w:val="none" w:sz="0" w:space="0" w:color="auto"/>
        <w:right w:val="none" w:sz="0" w:space="0" w:color="auto"/>
      </w:divBdr>
    </w:div>
    <w:div w:id="1667249628">
      <w:bodyDiv w:val="1"/>
      <w:marLeft w:val="0"/>
      <w:marRight w:val="0"/>
      <w:marTop w:val="0"/>
      <w:marBottom w:val="0"/>
      <w:divBdr>
        <w:top w:val="none" w:sz="0" w:space="0" w:color="auto"/>
        <w:left w:val="none" w:sz="0" w:space="0" w:color="auto"/>
        <w:bottom w:val="none" w:sz="0" w:space="0" w:color="auto"/>
        <w:right w:val="none" w:sz="0" w:space="0" w:color="auto"/>
      </w:divBdr>
    </w:div>
    <w:div w:id="1800800105">
      <w:bodyDiv w:val="1"/>
      <w:marLeft w:val="0"/>
      <w:marRight w:val="0"/>
      <w:marTop w:val="0"/>
      <w:marBottom w:val="0"/>
      <w:divBdr>
        <w:top w:val="none" w:sz="0" w:space="0" w:color="auto"/>
        <w:left w:val="none" w:sz="0" w:space="0" w:color="auto"/>
        <w:bottom w:val="none" w:sz="0" w:space="0" w:color="auto"/>
        <w:right w:val="none" w:sz="0" w:space="0" w:color="auto"/>
      </w:divBdr>
    </w:div>
    <w:div w:id="1859418362">
      <w:bodyDiv w:val="1"/>
      <w:marLeft w:val="0"/>
      <w:marRight w:val="0"/>
      <w:marTop w:val="0"/>
      <w:marBottom w:val="0"/>
      <w:divBdr>
        <w:top w:val="none" w:sz="0" w:space="0" w:color="auto"/>
        <w:left w:val="none" w:sz="0" w:space="0" w:color="auto"/>
        <w:bottom w:val="none" w:sz="0" w:space="0" w:color="auto"/>
        <w:right w:val="none" w:sz="0" w:space="0" w:color="auto"/>
      </w:divBdr>
    </w:div>
    <w:div w:id="1967615825">
      <w:bodyDiv w:val="1"/>
      <w:marLeft w:val="0"/>
      <w:marRight w:val="0"/>
      <w:marTop w:val="0"/>
      <w:marBottom w:val="0"/>
      <w:divBdr>
        <w:top w:val="none" w:sz="0" w:space="0" w:color="auto"/>
        <w:left w:val="none" w:sz="0" w:space="0" w:color="auto"/>
        <w:bottom w:val="none" w:sz="0" w:space="0" w:color="auto"/>
        <w:right w:val="none" w:sz="0" w:space="0" w:color="auto"/>
      </w:divBdr>
    </w:div>
    <w:div w:id="1979071731">
      <w:bodyDiv w:val="1"/>
      <w:marLeft w:val="0"/>
      <w:marRight w:val="0"/>
      <w:marTop w:val="0"/>
      <w:marBottom w:val="0"/>
      <w:divBdr>
        <w:top w:val="none" w:sz="0" w:space="0" w:color="auto"/>
        <w:left w:val="none" w:sz="0" w:space="0" w:color="auto"/>
        <w:bottom w:val="none" w:sz="0" w:space="0" w:color="auto"/>
        <w:right w:val="none" w:sz="0" w:space="0" w:color="auto"/>
      </w:divBdr>
    </w:div>
    <w:div w:id="1981835598">
      <w:bodyDiv w:val="1"/>
      <w:marLeft w:val="0"/>
      <w:marRight w:val="0"/>
      <w:marTop w:val="0"/>
      <w:marBottom w:val="0"/>
      <w:divBdr>
        <w:top w:val="none" w:sz="0" w:space="0" w:color="auto"/>
        <w:left w:val="none" w:sz="0" w:space="0" w:color="auto"/>
        <w:bottom w:val="none" w:sz="0" w:space="0" w:color="auto"/>
        <w:right w:val="none" w:sz="0" w:space="0" w:color="auto"/>
      </w:divBdr>
    </w:div>
    <w:div w:id="2042051086">
      <w:bodyDiv w:val="1"/>
      <w:marLeft w:val="0"/>
      <w:marRight w:val="0"/>
      <w:marTop w:val="0"/>
      <w:marBottom w:val="0"/>
      <w:divBdr>
        <w:top w:val="none" w:sz="0" w:space="0" w:color="auto"/>
        <w:left w:val="none" w:sz="0" w:space="0" w:color="auto"/>
        <w:bottom w:val="none" w:sz="0" w:space="0" w:color="auto"/>
        <w:right w:val="none" w:sz="0" w:space="0" w:color="auto"/>
      </w:divBdr>
    </w:div>
    <w:div w:id="2064281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vORFisZNlPohJynfvq2Wagk4HA==">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192D53-2B3F-4CAC-AACE-22C8352B2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64</Pages>
  <Words>21430</Words>
  <Characters>117868</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uE10</dc:creator>
  <cp:keywords/>
  <dc:description/>
  <cp:lastModifiedBy>lenovo</cp:lastModifiedBy>
  <cp:revision>130</cp:revision>
  <dcterms:created xsi:type="dcterms:W3CDTF">2013-02-11T20:20:00Z</dcterms:created>
  <dcterms:modified xsi:type="dcterms:W3CDTF">2019-12-13T19:54:00Z</dcterms:modified>
</cp:coreProperties>
</file>