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B8DB2" w14:textId="2A644A81" w:rsidR="00DB7133" w:rsidRPr="00C27889" w:rsidRDefault="00DB7133" w:rsidP="00A54DB3">
      <w:pPr>
        <w:rPr>
          <w:rFonts w:ascii="Arial" w:hAnsi="Arial" w:cs="Arial"/>
          <w:b/>
          <w:bCs/>
        </w:rPr>
      </w:pPr>
      <w:r w:rsidRPr="00C27889">
        <w:rPr>
          <w:rFonts w:ascii="Arial" w:hAnsi="Arial" w:cs="Arial"/>
          <w:b/>
          <w:bCs/>
        </w:rPr>
        <w:t xml:space="preserve">TEMA: </w:t>
      </w:r>
      <w:r w:rsidR="00267AC6" w:rsidRPr="00267AC6">
        <w:rPr>
          <w:rFonts w:ascii="Arial" w:hAnsi="Arial" w:cs="Arial"/>
          <w:b/>
          <w:bCs/>
        </w:rPr>
        <w:t>ESTABLECER MECANISMOS DE AHORRO DE AGUA</w:t>
      </w:r>
    </w:p>
    <w:p w14:paraId="6D6CF765" w14:textId="77777777" w:rsidR="00DB7133" w:rsidRPr="00C27889" w:rsidRDefault="00DB7133" w:rsidP="00EC7FFD">
      <w:pPr>
        <w:jc w:val="both"/>
        <w:rPr>
          <w:rFonts w:ascii="Arial" w:hAnsi="Arial" w:cs="Arial"/>
          <w:b/>
          <w:bCs/>
        </w:rPr>
      </w:pPr>
    </w:p>
    <w:p w14:paraId="58542DCE" w14:textId="77777777" w:rsidR="004D76E2" w:rsidRPr="00C27889" w:rsidRDefault="004D76E2" w:rsidP="00EC7FFD">
      <w:pPr>
        <w:jc w:val="both"/>
        <w:rPr>
          <w:rFonts w:ascii="Arial" w:hAnsi="Arial" w:cs="Arial"/>
          <w:b/>
          <w:bCs/>
        </w:rPr>
      </w:pPr>
    </w:p>
    <w:p w14:paraId="2A32D168" w14:textId="46A7E960" w:rsidR="00D61CAE" w:rsidRPr="00D61CAE" w:rsidRDefault="004D76E2" w:rsidP="00EC7FFD">
      <w:pPr>
        <w:jc w:val="both"/>
        <w:rPr>
          <w:rFonts w:ascii="Arial" w:hAnsi="Arial" w:cs="Arial"/>
          <w:b/>
          <w:bCs/>
        </w:rPr>
      </w:pPr>
      <w:r w:rsidRPr="00C27889">
        <w:rPr>
          <w:rFonts w:ascii="Arial" w:hAnsi="Arial" w:cs="Arial"/>
          <w:b/>
          <w:bCs/>
        </w:rPr>
        <w:t>Descripción de la actividad</w:t>
      </w:r>
    </w:p>
    <w:p w14:paraId="187DB3E0" w14:textId="77777777" w:rsidR="00DB7133" w:rsidRDefault="00DB7133" w:rsidP="00523476">
      <w:pPr>
        <w:rPr>
          <w:rFonts w:ascii="Arial" w:hAnsi="Arial" w:cs="Arial"/>
          <w:b/>
          <w:bCs/>
        </w:rPr>
      </w:pPr>
    </w:p>
    <w:p w14:paraId="0968BBC5" w14:textId="2CD3296B" w:rsidR="00D61CAE" w:rsidRDefault="00CD6E9F" w:rsidP="00CD6E9F">
      <w:pPr>
        <w:jc w:val="both"/>
        <w:rPr>
          <w:rFonts w:ascii="Arial" w:hAnsi="Arial" w:cs="Arial"/>
        </w:rPr>
      </w:pPr>
      <w:r w:rsidRPr="00CD6E9F">
        <w:rPr>
          <w:rFonts w:ascii="Arial" w:hAnsi="Arial" w:cs="Arial"/>
        </w:rPr>
        <w:t xml:space="preserve">La empresa de </w:t>
      </w:r>
      <w:r>
        <w:rPr>
          <w:rFonts w:ascii="Arial" w:hAnsi="Arial" w:cs="Arial"/>
        </w:rPr>
        <w:t>servicios públicos del Municipio de Cucunuba</w:t>
      </w:r>
      <w:r w:rsidRPr="00CD6E9F">
        <w:rPr>
          <w:rFonts w:ascii="Arial" w:hAnsi="Arial" w:cs="Arial"/>
        </w:rPr>
        <w:t xml:space="preserve"> establece</w:t>
      </w:r>
      <w:r>
        <w:rPr>
          <w:rFonts w:ascii="Arial" w:hAnsi="Arial" w:cs="Arial"/>
        </w:rPr>
        <w:t xml:space="preserve"> </w:t>
      </w:r>
      <w:r w:rsidRPr="00CD6E9F">
        <w:rPr>
          <w:rFonts w:ascii="Arial" w:hAnsi="Arial" w:cs="Arial"/>
        </w:rPr>
        <w:t>mecanismos de ahorro de agua mediante una combinación de estrategias que abarcan la infraestructura, las políticas tarifarias, la tecnología y la educación de los usuarios. La implementación de estas medidas no solo fomenta la sostenibilidad, sino que también mejora la eficiencia operativa de la empresa.</w:t>
      </w:r>
    </w:p>
    <w:p w14:paraId="1BC1902D" w14:textId="77777777" w:rsidR="00533510" w:rsidRDefault="00533510" w:rsidP="00CD6E9F">
      <w:pPr>
        <w:jc w:val="both"/>
        <w:rPr>
          <w:rFonts w:ascii="Arial" w:hAnsi="Arial" w:cs="Arial"/>
        </w:rPr>
      </w:pPr>
    </w:p>
    <w:p w14:paraId="10A21AF6" w14:textId="60D53FB1" w:rsidR="00533510" w:rsidRDefault="00533510" w:rsidP="00533510">
      <w:pPr>
        <w:pStyle w:val="Prrafodelista"/>
        <w:numPr>
          <w:ilvl w:val="0"/>
          <w:numId w:val="11"/>
        </w:numPr>
        <w:jc w:val="both"/>
        <w:rPr>
          <w:rFonts w:ascii="Arial" w:hAnsi="Arial" w:cs="Arial"/>
        </w:rPr>
      </w:pPr>
      <w:r>
        <w:rPr>
          <w:rFonts w:ascii="Arial" w:hAnsi="Arial" w:cs="Arial"/>
        </w:rPr>
        <w:t xml:space="preserve">Aplicación de la </w:t>
      </w:r>
      <w:r w:rsidRPr="00B64582">
        <w:rPr>
          <w:rFonts w:ascii="Arial" w:hAnsi="Arial" w:cs="Arial"/>
        </w:rPr>
        <w:t>Resolución CR</w:t>
      </w:r>
      <w:r w:rsidR="007A58B2">
        <w:rPr>
          <w:rFonts w:ascii="Arial" w:hAnsi="Arial" w:cs="Arial"/>
        </w:rPr>
        <w:t>A</w:t>
      </w:r>
      <w:r w:rsidRPr="00B64582">
        <w:rPr>
          <w:rFonts w:ascii="Arial" w:hAnsi="Arial" w:cs="Arial"/>
        </w:rPr>
        <w:t xml:space="preserve"> número 39 de 20</w:t>
      </w:r>
      <w:r>
        <w:rPr>
          <w:rFonts w:ascii="Arial" w:hAnsi="Arial" w:cs="Arial"/>
        </w:rPr>
        <w:t>24</w:t>
      </w:r>
      <w:r w:rsidRPr="00B64582">
        <w:rPr>
          <w:rFonts w:ascii="Arial" w:hAnsi="Arial" w:cs="Arial"/>
        </w:rPr>
        <w:t xml:space="preserve"> mediante la cual se adoptan medidas para desincentivar el consumo excesivo de agua potable</w:t>
      </w:r>
      <w:r>
        <w:rPr>
          <w:rFonts w:ascii="Arial" w:hAnsi="Arial" w:cs="Arial"/>
        </w:rPr>
        <w:t xml:space="preserve">; expedida por la </w:t>
      </w:r>
      <w:r w:rsidRPr="00B64582">
        <w:rPr>
          <w:rFonts w:ascii="Arial" w:hAnsi="Arial" w:cs="Arial"/>
        </w:rPr>
        <w:t>Comisión de Regulación de Agua Potable y Saneamiento Básico (CRA)</w:t>
      </w:r>
      <w:r>
        <w:rPr>
          <w:rFonts w:ascii="Arial" w:hAnsi="Arial" w:cs="Arial"/>
        </w:rPr>
        <w:t>.</w:t>
      </w:r>
    </w:p>
    <w:p w14:paraId="7A93BC0C" w14:textId="141D9A75" w:rsidR="00533510" w:rsidRDefault="00533510" w:rsidP="00533510">
      <w:pPr>
        <w:pStyle w:val="Prrafodelista"/>
        <w:jc w:val="both"/>
        <w:rPr>
          <w:rFonts w:ascii="Arial" w:hAnsi="Arial" w:cs="Arial"/>
        </w:rPr>
      </w:pPr>
      <w:r w:rsidRPr="00287973">
        <w:rPr>
          <w:rFonts w:ascii="Arial" w:hAnsi="Arial" w:cs="Arial"/>
        </w:rPr>
        <w:t>El cobro adicional por exceso de consumo se aplic</w:t>
      </w:r>
      <w:r>
        <w:rPr>
          <w:rFonts w:ascii="Arial" w:hAnsi="Arial" w:cs="Arial"/>
        </w:rPr>
        <w:t>ó</w:t>
      </w:r>
      <w:r w:rsidRPr="00287973">
        <w:rPr>
          <w:rFonts w:ascii="Arial" w:hAnsi="Arial" w:cs="Arial"/>
        </w:rPr>
        <w:t xml:space="preserve"> a quienes super</w:t>
      </w:r>
      <w:r>
        <w:rPr>
          <w:rFonts w:ascii="Arial" w:hAnsi="Arial" w:cs="Arial"/>
        </w:rPr>
        <w:t>aron los</w:t>
      </w:r>
      <w:r w:rsidRPr="00287973">
        <w:rPr>
          <w:rFonts w:ascii="Arial" w:hAnsi="Arial" w:cs="Arial"/>
        </w:rPr>
        <w:t xml:space="preserve"> </w:t>
      </w:r>
      <w:r>
        <w:rPr>
          <w:rFonts w:ascii="Arial" w:hAnsi="Arial" w:cs="Arial"/>
        </w:rPr>
        <w:t>11 mtr 3 por usuario mensual</w:t>
      </w:r>
      <w:r w:rsidRPr="00287973">
        <w:rPr>
          <w:rFonts w:ascii="Arial" w:hAnsi="Arial" w:cs="Arial"/>
        </w:rPr>
        <w:t>. La empresa de servicios públicos comunic</w:t>
      </w:r>
      <w:r>
        <w:rPr>
          <w:rFonts w:ascii="Arial" w:hAnsi="Arial" w:cs="Arial"/>
        </w:rPr>
        <w:t>ó</w:t>
      </w:r>
      <w:r w:rsidRPr="00287973">
        <w:rPr>
          <w:rFonts w:ascii="Arial" w:hAnsi="Arial" w:cs="Arial"/>
        </w:rPr>
        <w:t xml:space="preserve"> la aplicación de esta medida a </w:t>
      </w:r>
      <w:r>
        <w:rPr>
          <w:rFonts w:ascii="Arial" w:hAnsi="Arial" w:cs="Arial"/>
        </w:rPr>
        <w:t>los</w:t>
      </w:r>
      <w:r w:rsidRPr="00287973">
        <w:rPr>
          <w:rFonts w:ascii="Arial" w:hAnsi="Arial" w:cs="Arial"/>
        </w:rPr>
        <w:t xml:space="preserve"> usuario</w:t>
      </w:r>
      <w:r>
        <w:rPr>
          <w:rFonts w:ascii="Arial" w:hAnsi="Arial" w:cs="Arial"/>
        </w:rPr>
        <w:t>s.</w:t>
      </w:r>
    </w:p>
    <w:p w14:paraId="00D5B87F" w14:textId="77777777" w:rsidR="00533510" w:rsidRDefault="00533510" w:rsidP="00533510">
      <w:pPr>
        <w:pStyle w:val="Prrafodelista"/>
        <w:jc w:val="both"/>
        <w:rPr>
          <w:rFonts w:ascii="Arial" w:hAnsi="Arial" w:cs="Arial"/>
        </w:rPr>
      </w:pPr>
    </w:p>
    <w:p w14:paraId="65925BFD" w14:textId="77777777" w:rsidR="00533510" w:rsidRPr="007F521D" w:rsidRDefault="00533510" w:rsidP="00533510">
      <w:pPr>
        <w:pStyle w:val="Prrafodelista"/>
        <w:numPr>
          <w:ilvl w:val="0"/>
          <w:numId w:val="9"/>
        </w:numPr>
        <w:jc w:val="both"/>
        <w:rPr>
          <w:rFonts w:ascii="Arial" w:hAnsi="Arial" w:cs="Arial"/>
        </w:rPr>
      </w:pPr>
      <w:r w:rsidRPr="007F521D">
        <w:rPr>
          <w:rFonts w:ascii="Arial" w:hAnsi="Arial" w:cs="Arial"/>
        </w:rPr>
        <w:t>Modernizar las tuberías y la infraestructura de distribución para reducir las pérdidas físicas de agua, de igual manera para garantizar el servicio a los usuarios.</w:t>
      </w:r>
    </w:p>
    <w:p w14:paraId="3ADFF00C" w14:textId="77777777" w:rsidR="00533510" w:rsidRDefault="00533510" w:rsidP="00533510">
      <w:pPr>
        <w:jc w:val="both"/>
        <w:rPr>
          <w:rFonts w:ascii="Arial" w:hAnsi="Arial" w:cs="Arial"/>
        </w:rPr>
      </w:pPr>
    </w:p>
    <w:p w14:paraId="3C08CEDB" w14:textId="77777777" w:rsidR="00533510" w:rsidRDefault="00533510" w:rsidP="00533510">
      <w:pPr>
        <w:jc w:val="center"/>
        <w:rPr>
          <w:rFonts w:ascii="Arial" w:hAnsi="Arial" w:cs="Arial"/>
        </w:rPr>
      </w:pPr>
      <w:r>
        <w:rPr>
          <w:noProof/>
        </w:rPr>
        <w:drawing>
          <wp:inline distT="0" distB="0" distL="0" distR="0" wp14:anchorId="1700D8A2" wp14:editId="16838EBA">
            <wp:extent cx="2505075" cy="3757930"/>
            <wp:effectExtent l="0" t="0" r="9525" b="0"/>
            <wp:docPr id="1864646223" name="Imagen 1" descr="Imagen que contiene exterior, naturaleza, hombre, suc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46223" name="Imagen 1" descr="Imagen que contiene exterior, naturaleza, hombre, sucio&#10;&#10;El contenido generado por IA puede ser incorrecto."/>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3549"/>
                    <a:stretch>
                      <a:fillRect/>
                    </a:stretch>
                  </pic:blipFill>
                  <pic:spPr bwMode="auto">
                    <a:xfrm>
                      <a:off x="0" y="0"/>
                      <a:ext cx="2507799" cy="376201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007412C" wp14:editId="415C1963">
            <wp:extent cx="2552700" cy="3771265"/>
            <wp:effectExtent l="0" t="0" r="0" b="635"/>
            <wp:docPr id="1368803319" name="Imagen 2" descr="Un par de personas de pie en la call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03319" name="Imagen 2" descr="Un par de personas de pie en la calle&#10;&#10;El contenido generado por IA puede ser incorrect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348"/>
                    <a:stretch>
                      <a:fillRect/>
                    </a:stretch>
                  </pic:blipFill>
                  <pic:spPr bwMode="auto">
                    <a:xfrm>
                      <a:off x="0" y="0"/>
                      <a:ext cx="2575621" cy="3805128"/>
                    </a:xfrm>
                    <a:prstGeom prst="rect">
                      <a:avLst/>
                    </a:prstGeom>
                    <a:noFill/>
                    <a:ln>
                      <a:noFill/>
                    </a:ln>
                    <a:extLst>
                      <a:ext uri="{53640926-AAD7-44D8-BBD7-CCE9431645EC}">
                        <a14:shadowObscured xmlns:a14="http://schemas.microsoft.com/office/drawing/2010/main"/>
                      </a:ext>
                    </a:extLst>
                  </pic:spPr>
                </pic:pic>
              </a:graphicData>
            </a:graphic>
          </wp:inline>
        </w:drawing>
      </w:r>
    </w:p>
    <w:p w14:paraId="64DBF6A7" w14:textId="0BA9CB4D" w:rsidR="00533510" w:rsidRPr="00533510" w:rsidRDefault="00533510" w:rsidP="00533510">
      <w:pPr>
        <w:jc w:val="both"/>
        <w:rPr>
          <w:rFonts w:ascii="Arial" w:hAnsi="Arial" w:cs="Arial"/>
        </w:rPr>
      </w:pPr>
      <w:r>
        <w:rPr>
          <w:rFonts w:ascii="Arial" w:hAnsi="Arial" w:cs="Arial"/>
          <w:b/>
          <w:bCs/>
        </w:rPr>
        <w:t xml:space="preserve">Foto. </w:t>
      </w:r>
      <w:r>
        <w:rPr>
          <w:rFonts w:ascii="Arial" w:hAnsi="Arial" w:cs="Arial"/>
        </w:rPr>
        <w:t>Cambio de la red usuarios Urbanización Nuevo Amanecer.</w:t>
      </w:r>
    </w:p>
    <w:p w14:paraId="6B2E6F34" w14:textId="77777777" w:rsidR="00CD6E9F" w:rsidRDefault="00CD6E9F" w:rsidP="00CD6E9F">
      <w:pPr>
        <w:jc w:val="both"/>
        <w:rPr>
          <w:rFonts w:ascii="Arial" w:hAnsi="Arial" w:cs="Arial"/>
        </w:rPr>
      </w:pPr>
    </w:p>
    <w:p w14:paraId="7E53B4A9" w14:textId="0A63D963" w:rsidR="00D244E0" w:rsidRDefault="00CD6E9F" w:rsidP="00CB63B2">
      <w:pPr>
        <w:pStyle w:val="Prrafodelista"/>
        <w:numPr>
          <w:ilvl w:val="0"/>
          <w:numId w:val="9"/>
        </w:numPr>
        <w:jc w:val="both"/>
        <w:rPr>
          <w:rFonts w:ascii="Arial" w:hAnsi="Arial" w:cs="Arial"/>
        </w:rPr>
      </w:pPr>
      <w:r w:rsidRPr="009C7775">
        <w:rPr>
          <w:rFonts w:ascii="Arial" w:hAnsi="Arial" w:cs="Arial"/>
        </w:rPr>
        <w:t xml:space="preserve">En acompañamiento de la Empresa </w:t>
      </w:r>
      <w:r w:rsidR="003D2085" w:rsidRPr="009C7775">
        <w:rPr>
          <w:rFonts w:ascii="Arial" w:hAnsi="Arial" w:cs="Arial"/>
        </w:rPr>
        <w:t>Pública de Cundinamarca-EPC se</w:t>
      </w:r>
      <w:r w:rsidR="00D244E0" w:rsidRPr="009C7775">
        <w:rPr>
          <w:rFonts w:ascii="Arial" w:hAnsi="Arial" w:cs="Arial"/>
        </w:rPr>
        <w:t xml:space="preserve"> implementó</w:t>
      </w:r>
      <w:r w:rsidR="003D2085" w:rsidRPr="009C7775">
        <w:rPr>
          <w:rFonts w:ascii="Arial" w:hAnsi="Arial" w:cs="Arial"/>
        </w:rPr>
        <w:t xml:space="preserve"> el programa, realizando una visita con el detector </w:t>
      </w:r>
      <w:r w:rsidR="00D244E0" w:rsidRPr="009C7775">
        <w:rPr>
          <w:rFonts w:ascii="Arial" w:hAnsi="Arial" w:cs="Arial"/>
        </w:rPr>
        <w:t>de fugas, herramienta que permite detectar fugas en tuberías, válvulas y redes subterráneas, así como identificar taponamientos y daños estructurales</w:t>
      </w:r>
      <w:r w:rsidR="009C7775">
        <w:rPr>
          <w:rFonts w:ascii="Arial" w:hAnsi="Arial" w:cs="Arial"/>
        </w:rPr>
        <w:t>.</w:t>
      </w:r>
    </w:p>
    <w:p w14:paraId="544501BC" w14:textId="77777777" w:rsidR="009C7775" w:rsidRDefault="009C7775" w:rsidP="009C7775">
      <w:pPr>
        <w:pStyle w:val="Prrafodelista"/>
        <w:jc w:val="both"/>
        <w:rPr>
          <w:rFonts w:ascii="Arial" w:hAnsi="Arial" w:cs="Arial"/>
        </w:rPr>
      </w:pPr>
    </w:p>
    <w:p w14:paraId="29D46353" w14:textId="14D190BC" w:rsidR="00063EF9" w:rsidRDefault="00063EF9" w:rsidP="00063EF9">
      <w:pPr>
        <w:pStyle w:val="Prrafodelista"/>
        <w:jc w:val="center"/>
        <w:rPr>
          <w:rFonts w:ascii="Arial" w:hAnsi="Arial" w:cs="Arial"/>
        </w:rPr>
      </w:pPr>
      <w:r>
        <w:rPr>
          <w:noProof/>
        </w:rPr>
        <w:lastRenderedPageBreak/>
        <w:drawing>
          <wp:inline distT="0" distB="0" distL="0" distR="0" wp14:anchorId="46AA3518" wp14:editId="6FD47B5A">
            <wp:extent cx="4542154" cy="2286000"/>
            <wp:effectExtent l="0" t="0" r="0" b="0"/>
            <wp:docPr id="13086477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647774" name=""/>
                    <pic:cNvPicPr/>
                  </pic:nvPicPr>
                  <pic:blipFill rotWithShape="1">
                    <a:blip r:embed="rId10"/>
                    <a:srcRect l="13628" t="26463" r="13745" b="15328"/>
                    <a:stretch>
                      <a:fillRect/>
                    </a:stretch>
                  </pic:blipFill>
                  <pic:spPr bwMode="auto">
                    <a:xfrm>
                      <a:off x="0" y="0"/>
                      <a:ext cx="4551336" cy="2290621"/>
                    </a:xfrm>
                    <a:prstGeom prst="rect">
                      <a:avLst/>
                    </a:prstGeom>
                    <a:ln>
                      <a:noFill/>
                    </a:ln>
                    <a:extLst>
                      <a:ext uri="{53640926-AAD7-44D8-BBD7-CCE9431645EC}">
                        <a14:shadowObscured xmlns:a14="http://schemas.microsoft.com/office/drawing/2010/main"/>
                      </a:ext>
                    </a:extLst>
                  </pic:spPr>
                </pic:pic>
              </a:graphicData>
            </a:graphic>
          </wp:inline>
        </w:drawing>
      </w:r>
    </w:p>
    <w:p w14:paraId="220C5BD4" w14:textId="77777777" w:rsidR="00063EF9" w:rsidRDefault="00063EF9" w:rsidP="00063EF9">
      <w:pPr>
        <w:pStyle w:val="Prrafodelista"/>
        <w:jc w:val="center"/>
        <w:rPr>
          <w:rFonts w:ascii="Arial" w:hAnsi="Arial" w:cs="Arial"/>
        </w:rPr>
      </w:pPr>
    </w:p>
    <w:p w14:paraId="557AED1D" w14:textId="0D5AC1FF" w:rsidR="00063EF9" w:rsidRDefault="00063EF9" w:rsidP="00063EF9">
      <w:pPr>
        <w:pStyle w:val="Prrafodelista"/>
        <w:jc w:val="center"/>
        <w:rPr>
          <w:rFonts w:ascii="Arial" w:hAnsi="Arial" w:cs="Arial"/>
        </w:rPr>
      </w:pPr>
      <w:r>
        <w:rPr>
          <w:noProof/>
        </w:rPr>
        <w:drawing>
          <wp:inline distT="0" distB="0" distL="0" distR="0" wp14:anchorId="6DD0FD85" wp14:editId="1745B958">
            <wp:extent cx="2400300" cy="3538587"/>
            <wp:effectExtent l="0" t="0" r="0" b="5080"/>
            <wp:docPr id="616110494" name="Imagen 1" descr="Una captura de pantalla de una computado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110494" name="Imagen 1" descr="Una captura de pantalla de una computadora&#10;&#10;El contenido generado por IA puede ser incorrecto."/>
                    <pic:cNvPicPr/>
                  </pic:nvPicPr>
                  <pic:blipFill rotWithShape="1">
                    <a:blip r:embed="rId11"/>
                    <a:srcRect l="43288" t="40471" r="41160" b="18772"/>
                    <a:stretch>
                      <a:fillRect/>
                    </a:stretch>
                  </pic:blipFill>
                  <pic:spPr bwMode="auto">
                    <a:xfrm>
                      <a:off x="0" y="0"/>
                      <a:ext cx="2405229" cy="3545853"/>
                    </a:xfrm>
                    <a:prstGeom prst="rect">
                      <a:avLst/>
                    </a:prstGeom>
                    <a:ln>
                      <a:noFill/>
                    </a:ln>
                    <a:extLst>
                      <a:ext uri="{53640926-AAD7-44D8-BBD7-CCE9431645EC}">
                        <a14:shadowObscured xmlns:a14="http://schemas.microsoft.com/office/drawing/2010/main"/>
                      </a:ext>
                    </a:extLst>
                  </pic:spPr>
                </pic:pic>
              </a:graphicData>
            </a:graphic>
          </wp:inline>
        </w:drawing>
      </w:r>
    </w:p>
    <w:p w14:paraId="10542D0E" w14:textId="77777777" w:rsidR="00063EF9" w:rsidRPr="009C7775" w:rsidRDefault="00063EF9" w:rsidP="00063EF9">
      <w:pPr>
        <w:pStyle w:val="Prrafodelista"/>
        <w:jc w:val="center"/>
        <w:rPr>
          <w:rFonts w:ascii="Arial" w:hAnsi="Arial" w:cs="Arial"/>
        </w:rPr>
      </w:pPr>
    </w:p>
    <w:p w14:paraId="61B8709A" w14:textId="57949940" w:rsidR="00D244E0" w:rsidRDefault="00DF4F35" w:rsidP="00DF4F35">
      <w:pPr>
        <w:pStyle w:val="Prrafodelista"/>
        <w:numPr>
          <w:ilvl w:val="0"/>
          <w:numId w:val="9"/>
        </w:numPr>
        <w:jc w:val="both"/>
        <w:rPr>
          <w:rFonts w:ascii="Arial" w:hAnsi="Arial" w:cs="Arial"/>
        </w:rPr>
      </w:pPr>
      <w:r>
        <w:rPr>
          <w:rFonts w:ascii="Arial" w:hAnsi="Arial" w:cs="Arial"/>
        </w:rPr>
        <w:t xml:space="preserve">De igual forma los operarios realizan revisiones </w:t>
      </w:r>
      <w:r w:rsidR="007F521D">
        <w:rPr>
          <w:rFonts w:ascii="Arial" w:hAnsi="Arial" w:cs="Arial"/>
        </w:rPr>
        <w:t>diarias</w:t>
      </w:r>
      <w:r>
        <w:rPr>
          <w:rFonts w:ascii="Arial" w:hAnsi="Arial" w:cs="Arial"/>
        </w:rPr>
        <w:t xml:space="preserve">, </w:t>
      </w:r>
      <w:r w:rsidRPr="00DF4F35">
        <w:rPr>
          <w:rFonts w:ascii="Arial" w:hAnsi="Arial" w:cs="Arial"/>
        </w:rPr>
        <w:t>con el fin de prevenir fallas</w:t>
      </w:r>
      <w:r w:rsidR="007F521D">
        <w:rPr>
          <w:rFonts w:ascii="Arial" w:hAnsi="Arial" w:cs="Arial"/>
        </w:rPr>
        <w:t xml:space="preserve"> y pérdidas de agua.</w:t>
      </w:r>
    </w:p>
    <w:p w14:paraId="028A6ED7" w14:textId="77777777" w:rsidR="007F521D" w:rsidRPr="007F521D" w:rsidRDefault="007F521D" w:rsidP="007F521D">
      <w:pPr>
        <w:jc w:val="both"/>
        <w:rPr>
          <w:rFonts w:ascii="Arial" w:hAnsi="Arial" w:cs="Arial"/>
        </w:rPr>
      </w:pPr>
    </w:p>
    <w:p w14:paraId="33213657" w14:textId="77777777" w:rsidR="00D244E0" w:rsidRDefault="00D244E0" w:rsidP="00CD6E9F">
      <w:pPr>
        <w:jc w:val="both"/>
        <w:rPr>
          <w:rFonts w:ascii="Arial" w:hAnsi="Arial" w:cs="Arial"/>
        </w:rPr>
      </w:pPr>
    </w:p>
    <w:p w14:paraId="6FDB259F" w14:textId="091F50DE" w:rsidR="00DB7133" w:rsidRDefault="009C7775" w:rsidP="009C7775">
      <w:pPr>
        <w:jc w:val="center"/>
        <w:rPr>
          <w:rFonts w:ascii="Arial" w:hAnsi="Arial" w:cs="Arial"/>
          <w:b/>
          <w:bCs/>
        </w:rPr>
      </w:pPr>
      <w:r w:rsidRPr="00C27889">
        <w:rPr>
          <w:rFonts w:ascii="Arial" w:hAnsi="Arial" w:cs="Arial"/>
          <w:noProof/>
        </w:rPr>
        <w:lastRenderedPageBreak/>
        <w:drawing>
          <wp:inline distT="0" distB="0" distL="0" distR="0" wp14:anchorId="116DFF96" wp14:editId="43F2D40A">
            <wp:extent cx="2733675" cy="4076700"/>
            <wp:effectExtent l="0" t="0" r="9525" b="0"/>
            <wp:docPr id="550348950" name="Imagen 6" descr="Un bosque con arbol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348950" name="Imagen 6" descr="Un bosque con arboles&#10;&#10;El contenido generado por IA puede ser incorrecto."/>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8562" b="16201"/>
                    <a:stretch>
                      <a:fillRect/>
                    </a:stretch>
                  </pic:blipFill>
                  <pic:spPr bwMode="auto">
                    <a:xfrm>
                      <a:off x="0" y="0"/>
                      <a:ext cx="2735823" cy="4079904"/>
                    </a:xfrm>
                    <a:prstGeom prst="rect">
                      <a:avLst/>
                    </a:prstGeom>
                    <a:noFill/>
                    <a:ln>
                      <a:noFill/>
                    </a:ln>
                    <a:extLst>
                      <a:ext uri="{53640926-AAD7-44D8-BBD7-CCE9431645EC}">
                        <a14:shadowObscured xmlns:a14="http://schemas.microsoft.com/office/drawing/2010/main"/>
                      </a:ext>
                    </a:extLst>
                  </pic:spPr>
                </pic:pic>
              </a:graphicData>
            </a:graphic>
          </wp:inline>
        </w:drawing>
      </w:r>
    </w:p>
    <w:p w14:paraId="5DE21415" w14:textId="07DC1E7B" w:rsidR="009C7775" w:rsidRDefault="009C7775" w:rsidP="009C7775">
      <w:pPr>
        <w:jc w:val="center"/>
        <w:rPr>
          <w:rFonts w:ascii="Arial" w:hAnsi="Arial" w:cs="Arial"/>
        </w:rPr>
      </w:pPr>
      <w:r>
        <w:rPr>
          <w:rFonts w:ascii="Arial" w:hAnsi="Arial" w:cs="Arial"/>
          <w:b/>
          <w:bCs/>
        </w:rPr>
        <w:t xml:space="preserve">Foto. </w:t>
      </w:r>
      <w:r>
        <w:rPr>
          <w:rFonts w:ascii="Arial" w:hAnsi="Arial" w:cs="Arial"/>
        </w:rPr>
        <w:t xml:space="preserve">Daño en red principal bocatoma </w:t>
      </w:r>
    </w:p>
    <w:p w14:paraId="0F6F10ED" w14:textId="77777777" w:rsidR="006B4DB2" w:rsidRDefault="006B4DB2" w:rsidP="009C7775">
      <w:pPr>
        <w:jc w:val="center"/>
        <w:rPr>
          <w:rFonts w:ascii="Arial" w:hAnsi="Arial" w:cs="Arial"/>
        </w:rPr>
      </w:pPr>
    </w:p>
    <w:p w14:paraId="339D4401" w14:textId="761ACADA" w:rsidR="006B4DB2" w:rsidRPr="006B4DB2" w:rsidRDefault="006B4DB2" w:rsidP="006B4DB2">
      <w:pPr>
        <w:pStyle w:val="Prrafodelista"/>
        <w:numPr>
          <w:ilvl w:val="0"/>
          <w:numId w:val="13"/>
        </w:numPr>
        <w:rPr>
          <w:rFonts w:ascii="Arial" w:hAnsi="Arial" w:cs="Arial"/>
        </w:rPr>
      </w:pPr>
      <w:r>
        <w:rPr>
          <w:rFonts w:ascii="Arial" w:hAnsi="Arial" w:cs="Arial"/>
        </w:rPr>
        <w:t>Se cue</w:t>
      </w:r>
      <w:r w:rsidRPr="006B4DB2">
        <w:rPr>
          <w:rFonts w:ascii="Arial" w:hAnsi="Arial" w:cs="Arial"/>
        </w:rPr>
        <w:t>nta con un canal eficiente</w:t>
      </w:r>
      <w:r w:rsidR="00EF25DA">
        <w:rPr>
          <w:rFonts w:ascii="Arial" w:hAnsi="Arial" w:cs="Arial"/>
        </w:rPr>
        <w:t xml:space="preserve"> (telefónico/ presencial)</w:t>
      </w:r>
      <w:r w:rsidRPr="006B4DB2">
        <w:rPr>
          <w:rFonts w:ascii="Arial" w:hAnsi="Arial" w:cs="Arial"/>
        </w:rPr>
        <w:t xml:space="preserve"> para la resolución de quejas y la atención de reportes de fugas o anomalías en el servicio</w:t>
      </w:r>
      <w:r>
        <w:rPr>
          <w:rFonts w:ascii="Arial" w:hAnsi="Arial" w:cs="Arial"/>
        </w:rPr>
        <w:t>.</w:t>
      </w:r>
    </w:p>
    <w:sectPr w:rsidR="006B4DB2" w:rsidRPr="006B4DB2" w:rsidSect="00EA6E2F">
      <w:headerReference w:type="default" r:id="rId13"/>
      <w:footerReference w:type="default" r:id="rId14"/>
      <w:pgSz w:w="12240" w:h="20160" w:code="5"/>
      <w:pgMar w:top="1417" w:right="1183" w:bottom="1417" w:left="1701" w:header="708" w:footer="14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647A8" w14:textId="77777777" w:rsidR="003D7127" w:rsidRDefault="003D7127" w:rsidP="00FB55EC">
      <w:r>
        <w:separator/>
      </w:r>
    </w:p>
  </w:endnote>
  <w:endnote w:type="continuationSeparator" w:id="0">
    <w:p w14:paraId="02C3998A" w14:textId="77777777" w:rsidR="003D7127" w:rsidRDefault="003D7127" w:rsidP="00FB5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5A2FC" w14:textId="29235077" w:rsidR="00576A3C" w:rsidRPr="00DB7133" w:rsidRDefault="00A3139E" w:rsidP="00DB7133">
    <w:pPr>
      <w:pStyle w:val="Piedepgina"/>
    </w:pPr>
    <w:r>
      <w:rPr>
        <w:noProof/>
      </w:rPr>
      <w:drawing>
        <wp:anchor distT="0" distB="0" distL="114300" distR="114300" simplePos="0" relativeHeight="251665408" behindDoc="0" locked="0" layoutInCell="1" allowOverlap="1" wp14:anchorId="4AD2BE16" wp14:editId="0CC77398">
          <wp:simplePos x="0" y="0"/>
          <wp:positionH relativeFrom="page">
            <wp:align>center</wp:align>
          </wp:positionH>
          <wp:positionV relativeFrom="paragraph">
            <wp:posOffset>7620</wp:posOffset>
          </wp:positionV>
          <wp:extent cx="7110727" cy="792000"/>
          <wp:effectExtent l="0" t="0" r="0" b="8255"/>
          <wp:wrapNone/>
          <wp:docPr id="18329904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34605"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110727" cy="7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07790F" w14:textId="77777777" w:rsidR="003D7127" w:rsidRDefault="003D7127" w:rsidP="00FB55EC">
      <w:r>
        <w:separator/>
      </w:r>
    </w:p>
  </w:footnote>
  <w:footnote w:type="continuationSeparator" w:id="0">
    <w:p w14:paraId="0915DA3C" w14:textId="77777777" w:rsidR="003D7127" w:rsidRDefault="003D7127" w:rsidP="00FB55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806" w:type="dxa"/>
      <w:tblInd w:w="3970" w:type="dxa"/>
      <w:tblLayout w:type="fixed"/>
      <w:tblLook w:val="04A0" w:firstRow="1" w:lastRow="0" w:firstColumn="1" w:lastColumn="0" w:noHBand="0" w:noVBand="1"/>
    </w:tblPr>
    <w:tblGrid>
      <w:gridCol w:w="1935"/>
      <w:gridCol w:w="1935"/>
      <w:gridCol w:w="1936"/>
    </w:tblGrid>
    <w:tr w:rsidR="00DB7133" w:rsidRPr="005A3A90" w14:paraId="6294CCDF" w14:textId="77777777" w:rsidTr="007E14F4">
      <w:trPr>
        <w:trHeight w:val="510"/>
      </w:trPr>
      <w:tc>
        <w:tcPr>
          <w:tcW w:w="5806" w:type="dxa"/>
          <w:gridSpan w:val="3"/>
          <w:vAlign w:val="center"/>
        </w:tcPr>
        <w:p w14:paraId="3B4F0C39" w14:textId="2E4C7A91" w:rsidR="00DB7133" w:rsidRPr="005A3A90" w:rsidRDefault="00DB7133" w:rsidP="00DB7133">
          <w:pPr>
            <w:pStyle w:val="Encabezado"/>
            <w:jc w:val="center"/>
            <w:rPr>
              <w:rFonts w:ascii="Arial" w:hAnsi="Arial" w:cs="Arial"/>
              <w:b/>
              <w:bCs/>
              <w:sz w:val="20"/>
              <w:szCs w:val="20"/>
            </w:rPr>
          </w:pPr>
          <w:r>
            <w:rPr>
              <w:rFonts w:ascii="Arial" w:hAnsi="Arial" w:cs="Arial"/>
              <w:b/>
              <w:bCs/>
              <w:noProof/>
              <w:sz w:val="20"/>
              <w:szCs w:val="20"/>
            </w:rPr>
            <w:t>INFORME DE ACTIVIDAD</w:t>
          </w:r>
          <w:r w:rsidR="00A3139E">
            <w:rPr>
              <w:rFonts w:ascii="Arial" w:hAnsi="Arial" w:cs="Arial"/>
              <w:b/>
              <w:bCs/>
              <w:noProof/>
              <w:sz w:val="20"/>
              <w:szCs w:val="20"/>
            </w:rPr>
            <w:t xml:space="preserve"> AMBIENTAL</w:t>
          </w:r>
        </w:p>
      </w:tc>
    </w:tr>
    <w:tr w:rsidR="00DB7133" w:rsidRPr="005A3A90" w14:paraId="4036398F" w14:textId="77777777" w:rsidTr="007E14F4">
      <w:trPr>
        <w:trHeight w:val="624"/>
      </w:trPr>
      <w:tc>
        <w:tcPr>
          <w:tcW w:w="1935" w:type="dxa"/>
          <w:vAlign w:val="center"/>
        </w:tcPr>
        <w:p w14:paraId="01846739" w14:textId="77777777" w:rsidR="00DB7133" w:rsidRPr="005A3A90" w:rsidRDefault="00DB7133" w:rsidP="00DB7133">
          <w:pPr>
            <w:pStyle w:val="Encabezado"/>
            <w:jc w:val="center"/>
            <w:rPr>
              <w:rFonts w:ascii="Arial" w:hAnsi="Arial" w:cs="Arial"/>
              <w:sz w:val="20"/>
              <w:szCs w:val="20"/>
            </w:rPr>
          </w:pPr>
          <w:r w:rsidRPr="005A3A90">
            <w:rPr>
              <w:rFonts w:ascii="Arial" w:hAnsi="Arial" w:cs="Arial"/>
              <w:sz w:val="20"/>
              <w:szCs w:val="20"/>
            </w:rPr>
            <w:t xml:space="preserve">Código </w:t>
          </w:r>
        </w:p>
        <w:p w14:paraId="4F78B1E0" w14:textId="57A72D59" w:rsidR="00DB7133" w:rsidRPr="005A3A90" w:rsidRDefault="00DB7133" w:rsidP="00DB7133">
          <w:pPr>
            <w:pStyle w:val="Encabezado"/>
            <w:jc w:val="center"/>
            <w:rPr>
              <w:rFonts w:ascii="Arial" w:hAnsi="Arial" w:cs="Arial"/>
              <w:sz w:val="20"/>
              <w:szCs w:val="20"/>
            </w:rPr>
          </w:pPr>
          <w:r w:rsidRPr="002079E3">
            <w:rPr>
              <w:rFonts w:ascii="Arial" w:hAnsi="Arial" w:cs="Arial"/>
              <w:sz w:val="20"/>
              <w:szCs w:val="20"/>
            </w:rPr>
            <w:t>GMMT-F-01</w:t>
          </w:r>
          <w:r>
            <w:rPr>
              <w:rFonts w:ascii="Arial" w:hAnsi="Arial" w:cs="Arial"/>
              <w:sz w:val="20"/>
              <w:szCs w:val="20"/>
            </w:rPr>
            <w:t>6</w:t>
          </w:r>
        </w:p>
      </w:tc>
      <w:tc>
        <w:tcPr>
          <w:tcW w:w="1935" w:type="dxa"/>
          <w:vAlign w:val="center"/>
        </w:tcPr>
        <w:p w14:paraId="644CB2BE" w14:textId="77777777" w:rsidR="00DB7133" w:rsidRPr="005A3A90" w:rsidRDefault="00DB7133" w:rsidP="00DB7133">
          <w:pPr>
            <w:pStyle w:val="Encabezado"/>
            <w:jc w:val="center"/>
            <w:rPr>
              <w:rFonts w:ascii="Arial" w:hAnsi="Arial" w:cs="Arial"/>
              <w:sz w:val="20"/>
              <w:szCs w:val="20"/>
            </w:rPr>
          </w:pPr>
          <w:r w:rsidRPr="005A3A90">
            <w:rPr>
              <w:rFonts w:ascii="Arial" w:hAnsi="Arial" w:cs="Arial"/>
              <w:sz w:val="20"/>
              <w:szCs w:val="20"/>
            </w:rPr>
            <w:t>Versión</w:t>
          </w:r>
        </w:p>
        <w:p w14:paraId="6D721C8E" w14:textId="6B39D07D" w:rsidR="00DB7133" w:rsidRPr="005A3A90" w:rsidRDefault="00DB7133" w:rsidP="00DB7133">
          <w:pPr>
            <w:pStyle w:val="Encabezado"/>
            <w:jc w:val="center"/>
            <w:rPr>
              <w:rFonts w:ascii="Arial" w:hAnsi="Arial" w:cs="Arial"/>
              <w:sz w:val="20"/>
              <w:szCs w:val="20"/>
            </w:rPr>
          </w:pPr>
          <w:r>
            <w:rPr>
              <w:rFonts w:ascii="Arial" w:hAnsi="Arial" w:cs="Arial"/>
              <w:sz w:val="20"/>
              <w:szCs w:val="20"/>
            </w:rPr>
            <w:t>0</w:t>
          </w:r>
          <w:r w:rsidR="00A3139E">
            <w:rPr>
              <w:rFonts w:ascii="Arial" w:hAnsi="Arial" w:cs="Arial"/>
              <w:sz w:val="20"/>
              <w:szCs w:val="20"/>
            </w:rPr>
            <w:t>2</w:t>
          </w:r>
        </w:p>
      </w:tc>
      <w:tc>
        <w:tcPr>
          <w:tcW w:w="1936" w:type="dxa"/>
          <w:vAlign w:val="center"/>
        </w:tcPr>
        <w:p w14:paraId="4DBE6540" w14:textId="77777777" w:rsidR="00DB7133" w:rsidRPr="005A3A90" w:rsidRDefault="00DB7133" w:rsidP="00DB7133">
          <w:pPr>
            <w:pStyle w:val="Encabezado"/>
            <w:jc w:val="center"/>
            <w:rPr>
              <w:rFonts w:ascii="Arial" w:hAnsi="Arial" w:cs="Arial"/>
              <w:sz w:val="20"/>
              <w:szCs w:val="20"/>
            </w:rPr>
          </w:pPr>
          <w:r w:rsidRPr="005A3A90">
            <w:rPr>
              <w:rFonts w:ascii="Arial" w:hAnsi="Arial" w:cs="Arial"/>
              <w:sz w:val="20"/>
              <w:szCs w:val="20"/>
            </w:rPr>
            <w:t>Página</w:t>
          </w:r>
        </w:p>
        <w:p w14:paraId="1C3F3739" w14:textId="77777777" w:rsidR="00DB7133" w:rsidRPr="005A3A90" w:rsidRDefault="00DB7133" w:rsidP="00DB7133">
          <w:pPr>
            <w:pStyle w:val="Encabezado"/>
            <w:jc w:val="center"/>
            <w:rPr>
              <w:rFonts w:ascii="Arial" w:hAnsi="Arial" w:cs="Arial"/>
              <w:sz w:val="20"/>
              <w:szCs w:val="20"/>
            </w:rPr>
          </w:pPr>
          <w:r w:rsidRPr="005A3A90">
            <w:rPr>
              <w:rFonts w:ascii="Arial" w:eastAsia="Calibri" w:hAnsi="Arial" w:cs="Arial"/>
              <w:sz w:val="20"/>
              <w:szCs w:val="20"/>
            </w:rPr>
            <w:fldChar w:fldCharType="begin"/>
          </w:r>
          <w:r w:rsidRPr="005A3A90">
            <w:rPr>
              <w:rFonts w:ascii="Arial" w:eastAsia="Calibri" w:hAnsi="Arial" w:cs="Arial"/>
              <w:bCs/>
              <w:sz w:val="20"/>
              <w:szCs w:val="20"/>
            </w:rPr>
            <w:instrText xml:space="preserve"> PAGE </w:instrText>
          </w:r>
          <w:r w:rsidRPr="005A3A90">
            <w:rPr>
              <w:rFonts w:ascii="Arial" w:eastAsia="Calibri" w:hAnsi="Arial" w:cs="Arial"/>
              <w:sz w:val="20"/>
              <w:szCs w:val="20"/>
            </w:rPr>
            <w:fldChar w:fldCharType="separate"/>
          </w:r>
          <w:r>
            <w:rPr>
              <w:rFonts w:ascii="Arial" w:eastAsia="Calibri" w:hAnsi="Arial" w:cs="Arial"/>
              <w:sz w:val="20"/>
              <w:szCs w:val="20"/>
            </w:rPr>
            <w:t>1</w:t>
          </w:r>
          <w:r w:rsidRPr="005A3A90">
            <w:rPr>
              <w:rFonts w:ascii="Arial" w:eastAsia="Calibri" w:hAnsi="Arial" w:cs="Arial"/>
              <w:sz w:val="20"/>
              <w:szCs w:val="20"/>
            </w:rPr>
            <w:fldChar w:fldCharType="end"/>
          </w:r>
          <w:r w:rsidRPr="005A3A90">
            <w:rPr>
              <w:rFonts w:ascii="Arial" w:eastAsia="Calibri" w:hAnsi="Arial" w:cs="Arial"/>
              <w:bCs/>
              <w:sz w:val="20"/>
              <w:szCs w:val="20"/>
            </w:rPr>
            <w:t xml:space="preserve"> de </w:t>
          </w:r>
          <w:r w:rsidRPr="005A3A90">
            <w:rPr>
              <w:rFonts w:ascii="Arial" w:eastAsia="Calibri" w:hAnsi="Arial" w:cs="Arial"/>
              <w:sz w:val="20"/>
              <w:szCs w:val="20"/>
            </w:rPr>
            <w:fldChar w:fldCharType="begin"/>
          </w:r>
          <w:r w:rsidRPr="005A3A90">
            <w:rPr>
              <w:rFonts w:ascii="Arial" w:eastAsia="Calibri" w:hAnsi="Arial" w:cs="Arial"/>
              <w:sz w:val="20"/>
              <w:szCs w:val="20"/>
            </w:rPr>
            <w:instrText xml:space="preserve"> NUMPAGES  </w:instrText>
          </w:r>
          <w:r w:rsidRPr="005A3A90">
            <w:rPr>
              <w:rFonts w:ascii="Arial" w:eastAsia="Calibri" w:hAnsi="Arial" w:cs="Arial"/>
              <w:sz w:val="20"/>
              <w:szCs w:val="20"/>
            </w:rPr>
            <w:fldChar w:fldCharType="separate"/>
          </w:r>
          <w:r>
            <w:rPr>
              <w:rFonts w:ascii="Arial" w:eastAsia="Calibri" w:hAnsi="Arial" w:cs="Arial"/>
              <w:sz w:val="20"/>
              <w:szCs w:val="20"/>
            </w:rPr>
            <w:t>2</w:t>
          </w:r>
          <w:r w:rsidRPr="005A3A90">
            <w:rPr>
              <w:rFonts w:ascii="Arial" w:eastAsia="Calibri" w:hAnsi="Arial" w:cs="Arial"/>
              <w:sz w:val="20"/>
              <w:szCs w:val="20"/>
            </w:rPr>
            <w:fldChar w:fldCharType="end"/>
          </w:r>
        </w:p>
      </w:tc>
    </w:tr>
  </w:tbl>
  <w:p w14:paraId="7B4AF119" w14:textId="385870D6" w:rsidR="00DB7133" w:rsidRPr="002079E3" w:rsidRDefault="00A3139E" w:rsidP="00DB7133">
    <w:pPr>
      <w:pStyle w:val="Encabezado"/>
    </w:pPr>
    <w:r>
      <w:rPr>
        <w:noProof/>
      </w:rPr>
      <w:drawing>
        <wp:anchor distT="0" distB="0" distL="114300" distR="114300" simplePos="0" relativeHeight="251663360" behindDoc="0" locked="0" layoutInCell="1" allowOverlap="1" wp14:anchorId="33ED925E" wp14:editId="05985E75">
          <wp:simplePos x="0" y="0"/>
          <wp:positionH relativeFrom="column">
            <wp:posOffset>-441960</wp:posOffset>
          </wp:positionH>
          <wp:positionV relativeFrom="paragraph">
            <wp:posOffset>-747395</wp:posOffset>
          </wp:positionV>
          <wp:extent cx="2369113" cy="792000"/>
          <wp:effectExtent l="0" t="0" r="0" b="8255"/>
          <wp:wrapNone/>
          <wp:docPr id="27490969"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0969" name="Imagen 2"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369113" cy="792000"/>
                  </a:xfrm>
                  <a:prstGeom prst="rect">
                    <a:avLst/>
                  </a:prstGeom>
                </pic:spPr>
              </pic:pic>
            </a:graphicData>
          </a:graphic>
          <wp14:sizeRelH relativeFrom="margin">
            <wp14:pctWidth>0</wp14:pctWidth>
          </wp14:sizeRelH>
          <wp14:sizeRelV relativeFrom="margin">
            <wp14:pctHeight>0</wp14:pctHeight>
          </wp14:sizeRelV>
        </wp:anchor>
      </w:drawing>
    </w:r>
  </w:p>
  <w:p w14:paraId="42AE995F" w14:textId="77777777" w:rsidR="00576A3C" w:rsidRDefault="00576A3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1326E"/>
    <w:multiLevelType w:val="multilevel"/>
    <w:tmpl w:val="DB3C3FB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10721408"/>
    <w:multiLevelType w:val="hybridMultilevel"/>
    <w:tmpl w:val="D8A83E82"/>
    <w:lvl w:ilvl="0" w:tplc="5CFCC77C">
      <w:start w:val="1"/>
      <w:numFmt w:val="decimal"/>
      <w:lvlText w:val="%1."/>
      <w:lvlJc w:val="left"/>
      <w:pPr>
        <w:tabs>
          <w:tab w:val="num" w:pos="720"/>
        </w:tabs>
        <w:ind w:left="720" w:hanging="360"/>
      </w:pPr>
      <w:rPr>
        <w:b w:val="0"/>
        <w:color w:val="auto"/>
      </w:rPr>
    </w:lvl>
    <w:lvl w:ilvl="1" w:tplc="0C0A0001">
      <w:start w:val="1"/>
      <w:numFmt w:val="bullet"/>
      <w:lvlText w:val=""/>
      <w:lvlJc w:val="left"/>
      <w:pPr>
        <w:tabs>
          <w:tab w:val="num" w:pos="1440"/>
        </w:tabs>
        <w:ind w:left="1440" w:hanging="360"/>
      </w:pPr>
      <w:rPr>
        <w:rFonts w:ascii="Symbol" w:hAnsi="Symbol" w:hint="default"/>
      </w:rPr>
    </w:lvl>
    <w:lvl w:ilvl="2" w:tplc="2C0A001B" w:tentative="1">
      <w:start w:val="1"/>
      <w:numFmt w:val="lowerRoman"/>
      <w:lvlText w:val="%3."/>
      <w:lvlJc w:val="right"/>
      <w:pPr>
        <w:tabs>
          <w:tab w:val="num" w:pos="2160"/>
        </w:tabs>
        <w:ind w:left="2160" w:hanging="180"/>
      </w:pPr>
    </w:lvl>
    <w:lvl w:ilvl="3" w:tplc="2C0A000F" w:tentative="1">
      <w:start w:val="1"/>
      <w:numFmt w:val="decimal"/>
      <w:lvlText w:val="%4."/>
      <w:lvlJc w:val="left"/>
      <w:pPr>
        <w:tabs>
          <w:tab w:val="num" w:pos="2880"/>
        </w:tabs>
        <w:ind w:left="2880" w:hanging="360"/>
      </w:pPr>
    </w:lvl>
    <w:lvl w:ilvl="4" w:tplc="2C0A0019" w:tentative="1">
      <w:start w:val="1"/>
      <w:numFmt w:val="lowerLetter"/>
      <w:lvlText w:val="%5."/>
      <w:lvlJc w:val="left"/>
      <w:pPr>
        <w:tabs>
          <w:tab w:val="num" w:pos="3600"/>
        </w:tabs>
        <w:ind w:left="3600" w:hanging="360"/>
      </w:pPr>
    </w:lvl>
    <w:lvl w:ilvl="5" w:tplc="2C0A001B" w:tentative="1">
      <w:start w:val="1"/>
      <w:numFmt w:val="lowerRoman"/>
      <w:lvlText w:val="%6."/>
      <w:lvlJc w:val="right"/>
      <w:pPr>
        <w:tabs>
          <w:tab w:val="num" w:pos="4320"/>
        </w:tabs>
        <w:ind w:left="4320" w:hanging="180"/>
      </w:pPr>
    </w:lvl>
    <w:lvl w:ilvl="6" w:tplc="2C0A000F" w:tentative="1">
      <w:start w:val="1"/>
      <w:numFmt w:val="decimal"/>
      <w:lvlText w:val="%7."/>
      <w:lvlJc w:val="left"/>
      <w:pPr>
        <w:tabs>
          <w:tab w:val="num" w:pos="5040"/>
        </w:tabs>
        <w:ind w:left="5040" w:hanging="360"/>
      </w:pPr>
    </w:lvl>
    <w:lvl w:ilvl="7" w:tplc="2C0A0019" w:tentative="1">
      <w:start w:val="1"/>
      <w:numFmt w:val="lowerLetter"/>
      <w:lvlText w:val="%8."/>
      <w:lvlJc w:val="left"/>
      <w:pPr>
        <w:tabs>
          <w:tab w:val="num" w:pos="5760"/>
        </w:tabs>
        <w:ind w:left="5760" w:hanging="360"/>
      </w:pPr>
    </w:lvl>
    <w:lvl w:ilvl="8" w:tplc="2C0A001B" w:tentative="1">
      <w:start w:val="1"/>
      <w:numFmt w:val="lowerRoman"/>
      <w:lvlText w:val="%9."/>
      <w:lvlJc w:val="right"/>
      <w:pPr>
        <w:tabs>
          <w:tab w:val="num" w:pos="6480"/>
        </w:tabs>
        <w:ind w:left="6480" w:hanging="180"/>
      </w:pPr>
    </w:lvl>
  </w:abstractNum>
  <w:abstractNum w:abstractNumId="2" w15:restartNumberingAfterBreak="0">
    <w:nsid w:val="18A642C8"/>
    <w:multiLevelType w:val="hybridMultilevel"/>
    <w:tmpl w:val="791814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063309F"/>
    <w:multiLevelType w:val="hybridMultilevel"/>
    <w:tmpl w:val="EA044B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9483775"/>
    <w:multiLevelType w:val="hybridMultilevel"/>
    <w:tmpl w:val="9ACC10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09426C0"/>
    <w:multiLevelType w:val="hybridMultilevel"/>
    <w:tmpl w:val="AD46F4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8F22C18"/>
    <w:multiLevelType w:val="hybridMultilevel"/>
    <w:tmpl w:val="C3504D02"/>
    <w:lvl w:ilvl="0" w:tplc="CF1E53FE">
      <w:numFmt w:val="bullet"/>
      <w:lvlText w:val="-"/>
      <w:lvlJc w:val="left"/>
      <w:pPr>
        <w:ind w:left="1080" w:hanging="360"/>
      </w:pPr>
      <w:rPr>
        <w:rFonts w:ascii="Calibri" w:eastAsiaTheme="minorHAnsi"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4C0527D0"/>
    <w:multiLevelType w:val="hybridMultilevel"/>
    <w:tmpl w:val="6D7A3E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DF90EBC"/>
    <w:multiLevelType w:val="hybridMultilevel"/>
    <w:tmpl w:val="098E0B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7C02943"/>
    <w:multiLevelType w:val="hybridMultilevel"/>
    <w:tmpl w:val="D8F8613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5C783091"/>
    <w:multiLevelType w:val="multilevel"/>
    <w:tmpl w:val="BA50127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1" w15:restartNumberingAfterBreak="0">
    <w:nsid w:val="62A94383"/>
    <w:multiLevelType w:val="hybridMultilevel"/>
    <w:tmpl w:val="6A70DA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8761921"/>
    <w:multiLevelType w:val="multilevel"/>
    <w:tmpl w:val="8692308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452892757">
    <w:abstractNumId w:val="6"/>
  </w:num>
  <w:num w:numId="2" w16cid:durableId="1746142005">
    <w:abstractNumId w:val="1"/>
  </w:num>
  <w:num w:numId="3" w16cid:durableId="348221016">
    <w:abstractNumId w:val="9"/>
  </w:num>
  <w:num w:numId="4" w16cid:durableId="1199974341">
    <w:abstractNumId w:val="10"/>
  </w:num>
  <w:num w:numId="5" w16cid:durableId="1469513991">
    <w:abstractNumId w:val="12"/>
  </w:num>
  <w:num w:numId="6" w16cid:durableId="667252398">
    <w:abstractNumId w:val="0"/>
  </w:num>
  <w:num w:numId="7" w16cid:durableId="1293681471">
    <w:abstractNumId w:val="5"/>
  </w:num>
  <w:num w:numId="8" w16cid:durableId="1686438523">
    <w:abstractNumId w:val="11"/>
  </w:num>
  <w:num w:numId="9" w16cid:durableId="361633097">
    <w:abstractNumId w:val="7"/>
  </w:num>
  <w:num w:numId="10" w16cid:durableId="1697458793">
    <w:abstractNumId w:val="4"/>
  </w:num>
  <w:num w:numId="11" w16cid:durableId="1832332769">
    <w:abstractNumId w:val="8"/>
  </w:num>
  <w:num w:numId="12" w16cid:durableId="1167939887">
    <w:abstractNumId w:val="2"/>
  </w:num>
  <w:num w:numId="13" w16cid:durableId="6749197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5EC"/>
    <w:rsid w:val="0000131B"/>
    <w:rsid w:val="00001645"/>
    <w:rsid w:val="0000281B"/>
    <w:rsid w:val="0001326E"/>
    <w:rsid w:val="0001567B"/>
    <w:rsid w:val="000156A1"/>
    <w:rsid w:val="000179FD"/>
    <w:rsid w:val="00020E5F"/>
    <w:rsid w:val="00020EE6"/>
    <w:rsid w:val="0002331A"/>
    <w:rsid w:val="00025077"/>
    <w:rsid w:val="0003139F"/>
    <w:rsid w:val="00040DBC"/>
    <w:rsid w:val="00043831"/>
    <w:rsid w:val="0004394B"/>
    <w:rsid w:val="0005147D"/>
    <w:rsid w:val="00052671"/>
    <w:rsid w:val="00052E6A"/>
    <w:rsid w:val="00056BE2"/>
    <w:rsid w:val="0005739C"/>
    <w:rsid w:val="000578E9"/>
    <w:rsid w:val="00063EF9"/>
    <w:rsid w:val="00065D8B"/>
    <w:rsid w:val="00067E67"/>
    <w:rsid w:val="0007165F"/>
    <w:rsid w:val="00072E69"/>
    <w:rsid w:val="00073415"/>
    <w:rsid w:val="00080082"/>
    <w:rsid w:val="0008039E"/>
    <w:rsid w:val="0008245B"/>
    <w:rsid w:val="000874EC"/>
    <w:rsid w:val="00092694"/>
    <w:rsid w:val="000942A7"/>
    <w:rsid w:val="00094614"/>
    <w:rsid w:val="00095BCD"/>
    <w:rsid w:val="00096B2B"/>
    <w:rsid w:val="00097808"/>
    <w:rsid w:val="000A341F"/>
    <w:rsid w:val="000A4539"/>
    <w:rsid w:val="000A78F4"/>
    <w:rsid w:val="000B080A"/>
    <w:rsid w:val="000B0BEC"/>
    <w:rsid w:val="000B1BC3"/>
    <w:rsid w:val="000B6084"/>
    <w:rsid w:val="000B6B4F"/>
    <w:rsid w:val="000C0DBE"/>
    <w:rsid w:val="000C4987"/>
    <w:rsid w:val="000D1CBF"/>
    <w:rsid w:val="000D54F3"/>
    <w:rsid w:val="000D6C94"/>
    <w:rsid w:val="000D71A7"/>
    <w:rsid w:val="000D7697"/>
    <w:rsid w:val="000E06AC"/>
    <w:rsid w:val="000E1F19"/>
    <w:rsid w:val="000E2BA1"/>
    <w:rsid w:val="000E627B"/>
    <w:rsid w:val="000F1D58"/>
    <w:rsid w:val="000F2734"/>
    <w:rsid w:val="000F3B71"/>
    <w:rsid w:val="000F7BAF"/>
    <w:rsid w:val="00101C87"/>
    <w:rsid w:val="00101E56"/>
    <w:rsid w:val="00107AAC"/>
    <w:rsid w:val="00110B63"/>
    <w:rsid w:val="00111546"/>
    <w:rsid w:val="00111ED2"/>
    <w:rsid w:val="00112023"/>
    <w:rsid w:val="001159C6"/>
    <w:rsid w:val="00121659"/>
    <w:rsid w:val="00122419"/>
    <w:rsid w:val="00126CDF"/>
    <w:rsid w:val="001378CD"/>
    <w:rsid w:val="00150D3B"/>
    <w:rsid w:val="001548B3"/>
    <w:rsid w:val="0015669E"/>
    <w:rsid w:val="0015687E"/>
    <w:rsid w:val="00156AAB"/>
    <w:rsid w:val="00163CA7"/>
    <w:rsid w:val="001666F8"/>
    <w:rsid w:val="0017044C"/>
    <w:rsid w:val="0017271E"/>
    <w:rsid w:val="00172997"/>
    <w:rsid w:val="00174464"/>
    <w:rsid w:val="001773B6"/>
    <w:rsid w:val="00177EAB"/>
    <w:rsid w:val="001802E5"/>
    <w:rsid w:val="001814FD"/>
    <w:rsid w:val="00181C6C"/>
    <w:rsid w:val="00183333"/>
    <w:rsid w:val="00183F26"/>
    <w:rsid w:val="00186985"/>
    <w:rsid w:val="001925BB"/>
    <w:rsid w:val="001927D9"/>
    <w:rsid w:val="00192F85"/>
    <w:rsid w:val="00193CEE"/>
    <w:rsid w:val="00194835"/>
    <w:rsid w:val="00197170"/>
    <w:rsid w:val="001A1D74"/>
    <w:rsid w:val="001A1E07"/>
    <w:rsid w:val="001A71AB"/>
    <w:rsid w:val="001A7F39"/>
    <w:rsid w:val="001B280B"/>
    <w:rsid w:val="001B455E"/>
    <w:rsid w:val="001B7117"/>
    <w:rsid w:val="001C49BA"/>
    <w:rsid w:val="001C65D5"/>
    <w:rsid w:val="001C7E1E"/>
    <w:rsid w:val="001D2E4B"/>
    <w:rsid w:val="001E0F63"/>
    <w:rsid w:val="001E12C2"/>
    <w:rsid w:val="001E53F3"/>
    <w:rsid w:val="001E66D4"/>
    <w:rsid w:val="001F2FE5"/>
    <w:rsid w:val="001F31DB"/>
    <w:rsid w:val="001F3B1A"/>
    <w:rsid w:val="001F542F"/>
    <w:rsid w:val="001F57FC"/>
    <w:rsid w:val="001F6F5B"/>
    <w:rsid w:val="00203828"/>
    <w:rsid w:val="00205101"/>
    <w:rsid w:val="00215015"/>
    <w:rsid w:val="00215050"/>
    <w:rsid w:val="00215B53"/>
    <w:rsid w:val="002202B7"/>
    <w:rsid w:val="00220D16"/>
    <w:rsid w:val="002210BD"/>
    <w:rsid w:val="002257A4"/>
    <w:rsid w:val="002260D5"/>
    <w:rsid w:val="00227725"/>
    <w:rsid w:val="0023134D"/>
    <w:rsid w:val="002413D5"/>
    <w:rsid w:val="00244FEF"/>
    <w:rsid w:val="002524CB"/>
    <w:rsid w:val="00254B7F"/>
    <w:rsid w:val="00257238"/>
    <w:rsid w:val="002574FF"/>
    <w:rsid w:val="00260F8C"/>
    <w:rsid w:val="00261FFF"/>
    <w:rsid w:val="00262C69"/>
    <w:rsid w:val="00267AC6"/>
    <w:rsid w:val="00272C1B"/>
    <w:rsid w:val="00273D43"/>
    <w:rsid w:val="00274DD3"/>
    <w:rsid w:val="00277606"/>
    <w:rsid w:val="0028257A"/>
    <w:rsid w:val="002849DD"/>
    <w:rsid w:val="00285D13"/>
    <w:rsid w:val="00287973"/>
    <w:rsid w:val="00294179"/>
    <w:rsid w:val="00294BAE"/>
    <w:rsid w:val="0029594E"/>
    <w:rsid w:val="002A0473"/>
    <w:rsid w:val="002A7677"/>
    <w:rsid w:val="002B1D59"/>
    <w:rsid w:val="002B2811"/>
    <w:rsid w:val="002C4251"/>
    <w:rsid w:val="002C4D6B"/>
    <w:rsid w:val="002C5885"/>
    <w:rsid w:val="002D0156"/>
    <w:rsid w:val="002D6BB6"/>
    <w:rsid w:val="002E0D32"/>
    <w:rsid w:val="002E2A05"/>
    <w:rsid w:val="002E4AD2"/>
    <w:rsid w:val="002E58D0"/>
    <w:rsid w:val="002F0199"/>
    <w:rsid w:val="002F38D9"/>
    <w:rsid w:val="002F3C91"/>
    <w:rsid w:val="002F5017"/>
    <w:rsid w:val="002F61F3"/>
    <w:rsid w:val="0030213B"/>
    <w:rsid w:val="003040C5"/>
    <w:rsid w:val="00306A6D"/>
    <w:rsid w:val="00310A9D"/>
    <w:rsid w:val="00316FE0"/>
    <w:rsid w:val="00321444"/>
    <w:rsid w:val="003228A3"/>
    <w:rsid w:val="00335892"/>
    <w:rsid w:val="003361A9"/>
    <w:rsid w:val="00340A74"/>
    <w:rsid w:val="00341EB4"/>
    <w:rsid w:val="00344B9F"/>
    <w:rsid w:val="0034675E"/>
    <w:rsid w:val="00347CB4"/>
    <w:rsid w:val="00355CB8"/>
    <w:rsid w:val="00362485"/>
    <w:rsid w:val="0036454C"/>
    <w:rsid w:val="00366FDE"/>
    <w:rsid w:val="00372534"/>
    <w:rsid w:val="00373B73"/>
    <w:rsid w:val="00373BD6"/>
    <w:rsid w:val="003746E3"/>
    <w:rsid w:val="00375F37"/>
    <w:rsid w:val="003761DC"/>
    <w:rsid w:val="0038046E"/>
    <w:rsid w:val="00383EDB"/>
    <w:rsid w:val="00384154"/>
    <w:rsid w:val="00384894"/>
    <w:rsid w:val="00384C30"/>
    <w:rsid w:val="00390882"/>
    <w:rsid w:val="00392DA7"/>
    <w:rsid w:val="00397D27"/>
    <w:rsid w:val="003A0408"/>
    <w:rsid w:val="003A2D68"/>
    <w:rsid w:val="003A7494"/>
    <w:rsid w:val="003B2108"/>
    <w:rsid w:val="003B3A42"/>
    <w:rsid w:val="003B4D38"/>
    <w:rsid w:val="003B5BDB"/>
    <w:rsid w:val="003B5D2D"/>
    <w:rsid w:val="003C1719"/>
    <w:rsid w:val="003C1F17"/>
    <w:rsid w:val="003C4B60"/>
    <w:rsid w:val="003C64F5"/>
    <w:rsid w:val="003C6B38"/>
    <w:rsid w:val="003D0829"/>
    <w:rsid w:val="003D1072"/>
    <w:rsid w:val="003D1F73"/>
    <w:rsid w:val="003D2085"/>
    <w:rsid w:val="003D5ADD"/>
    <w:rsid w:val="003D5F2B"/>
    <w:rsid w:val="003D7127"/>
    <w:rsid w:val="003E0385"/>
    <w:rsid w:val="003E2260"/>
    <w:rsid w:val="003E47F8"/>
    <w:rsid w:val="003E5DC2"/>
    <w:rsid w:val="003E6A40"/>
    <w:rsid w:val="003F0F53"/>
    <w:rsid w:val="003F22F6"/>
    <w:rsid w:val="003F321F"/>
    <w:rsid w:val="003F349C"/>
    <w:rsid w:val="003F35E2"/>
    <w:rsid w:val="003F4996"/>
    <w:rsid w:val="003F5FD0"/>
    <w:rsid w:val="00401AEB"/>
    <w:rsid w:val="004024EE"/>
    <w:rsid w:val="004038FE"/>
    <w:rsid w:val="004044DC"/>
    <w:rsid w:val="004070CA"/>
    <w:rsid w:val="00411ECA"/>
    <w:rsid w:val="004140AC"/>
    <w:rsid w:val="0042017B"/>
    <w:rsid w:val="0042126B"/>
    <w:rsid w:val="00422240"/>
    <w:rsid w:val="00424BAD"/>
    <w:rsid w:val="004254A2"/>
    <w:rsid w:val="0043095C"/>
    <w:rsid w:val="004339F8"/>
    <w:rsid w:val="00433E51"/>
    <w:rsid w:val="00436301"/>
    <w:rsid w:val="00436B1B"/>
    <w:rsid w:val="00437E29"/>
    <w:rsid w:val="00443F52"/>
    <w:rsid w:val="0044473E"/>
    <w:rsid w:val="004461CF"/>
    <w:rsid w:val="00454BBB"/>
    <w:rsid w:val="00461700"/>
    <w:rsid w:val="004618C2"/>
    <w:rsid w:val="00462107"/>
    <w:rsid w:val="0046383A"/>
    <w:rsid w:val="00463D97"/>
    <w:rsid w:val="004654C9"/>
    <w:rsid w:val="00470477"/>
    <w:rsid w:val="0047220E"/>
    <w:rsid w:val="0047613B"/>
    <w:rsid w:val="00482681"/>
    <w:rsid w:val="004853A2"/>
    <w:rsid w:val="00485AEA"/>
    <w:rsid w:val="004863E6"/>
    <w:rsid w:val="00487485"/>
    <w:rsid w:val="004875AE"/>
    <w:rsid w:val="004912E8"/>
    <w:rsid w:val="00493BDB"/>
    <w:rsid w:val="004955DB"/>
    <w:rsid w:val="00495C4E"/>
    <w:rsid w:val="004A18A6"/>
    <w:rsid w:val="004A19A4"/>
    <w:rsid w:val="004A1E50"/>
    <w:rsid w:val="004A3CF5"/>
    <w:rsid w:val="004A6A34"/>
    <w:rsid w:val="004A7329"/>
    <w:rsid w:val="004B116A"/>
    <w:rsid w:val="004B1D2F"/>
    <w:rsid w:val="004B1D6C"/>
    <w:rsid w:val="004B7862"/>
    <w:rsid w:val="004C4935"/>
    <w:rsid w:val="004C5A1F"/>
    <w:rsid w:val="004C5F3D"/>
    <w:rsid w:val="004D39F0"/>
    <w:rsid w:val="004D3AF2"/>
    <w:rsid w:val="004D3F8F"/>
    <w:rsid w:val="004D76E2"/>
    <w:rsid w:val="004E33BA"/>
    <w:rsid w:val="004E5BE5"/>
    <w:rsid w:val="004F2D92"/>
    <w:rsid w:val="004F594A"/>
    <w:rsid w:val="004F6A34"/>
    <w:rsid w:val="004F71F4"/>
    <w:rsid w:val="00501E0D"/>
    <w:rsid w:val="00507029"/>
    <w:rsid w:val="005078C2"/>
    <w:rsid w:val="005121CB"/>
    <w:rsid w:val="00512321"/>
    <w:rsid w:val="005130B3"/>
    <w:rsid w:val="00514856"/>
    <w:rsid w:val="0051568C"/>
    <w:rsid w:val="00516214"/>
    <w:rsid w:val="00516658"/>
    <w:rsid w:val="00516824"/>
    <w:rsid w:val="00522AB7"/>
    <w:rsid w:val="00523476"/>
    <w:rsid w:val="005235F7"/>
    <w:rsid w:val="00526433"/>
    <w:rsid w:val="00530FE6"/>
    <w:rsid w:val="00533510"/>
    <w:rsid w:val="005342F4"/>
    <w:rsid w:val="005379BD"/>
    <w:rsid w:val="00541CD1"/>
    <w:rsid w:val="00542817"/>
    <w:rsid w:val="005479D1"/>
    <w:rsid w:val="005558C8"/>
    <w:rsid w:val="00557191"/>
    <w:rsid w:val="005605A9"/>
    <w:rsid w:val="0056554C"/>
    <w:rsid w:val="00565E3C"/>
    <w:rsid w:val="005660E5"/>
    <w:rsid w:val="00567AE0"/>
    <w:rsid w:val="005711C1"/>
    <w:rsid w:val="00571603"/>
    <w:rsid w:val="005735D6"/>
    <w:rsid w:val="005740D7"/>
    <w:rsid w:val="00576A3C"/>
    <w:rsid w:val="005804EA"/>
    <w:rsid w:val="00581681"/>
    <w:rsid w:val="005839E3"/>
    <w:rsid w:val="00585267"/>
    <w:rsid w:val="00590FAD"/>
    <w:rsid w:val="0059234A"/>
    <w:rsid w:val="00595D54"/>
    <w:rsid w:val="00596C53"/>
    <w:rsid w:val="00596C62"/>
    <w:rsid w:val="0059735F"/>
    <w:rsid w:val="005A5EC5"/>
    <w:rsid w:val="005A5FCE"/>
    <w:rsid w:val="005A64A8"/>
    <w:rsid w:val="005B38AF"/>
    <w:rsid w:val="005B5493"/>
    <w:rsid w:val="005B54B6"/>
    <w:rsid w:val="005B7C05"/>
    <w:rsid w:val="005B7E88"/>
    <w:rsid w:val="005C7B1E"/>
    <w:rsid w:val="005D27E5"/>
    <w:rsid w:val="005D56AD"/>
    <w:rsid w:val="005E489F"/>
    <w:rsid w:val="005E6EE0"/>
    <w:rsid w:val="005F0F6A"/>
    <w:rsid w:val="005F0FE7"/>
    <w:rsid w:val="005F2CDE"/>
    <w:rsid w:val="005F7507"/>
    <w:rsid w:val="00602ACC"/>
    <w:rsid w:val="00606A89"/>
    <w:rsid w:val="00606BD6"/>
    <w:rsid w:val="0061567B"/>
    <w:rsid w:val="00617CA9"/>
    <w:rsid w:val="00622316"/>
    <w:rsid w:val="006252EE"/>
    <w:rsid w:val="006263AA"/>
    <w:rsid w:val="006306CF"/>
    <w:rsid w:val="00631964"/>
    <w:rsid w:val="00633EA5"/>
    <w:rsid w:val="00637904"/>
    <w:rsid w:val="0064380D"/>
    <w:rsid w:val="00652474"/>
    <w:rsid w:val="006526B3"/>
    <w:rsid w:val="00652B11"/>
    <w:rsid w:val="0065473E"/>
    <w:rsid w:val="00654E5E"/>
    <w:rsid w:val="00654E84"/>
    <w:rsid w:val="00655FC4"/>
    <w:rsid w:val="0066116F"/>
    <w:rsid w:val="00661BA6"/>
    <w:rsid w:val="006624A1"/>
    <w:rsid w:val="006637A8"/>
    <w:rsid w:val="00670193"/>
    <w:rsid w:val="00671522"/>
    <w:rsid w:val="006722F8"/>
    <w:rsid w:val="00676FBC"/>
    <w:rsid w:val="00680B67"/>
    <w:rsid w:val="00683B59"/>
    <w:rsid w:val="006850DC"/>
    <w:rsid w:val="006871EB"/>
    <w:rsid w:val="006943A0"/>
    <w:rsid w:val="0069504C"/>
    <w:rsid w:val="006960C0"/>
    <w:rsid w:val="00696ECD"/>
    <w:rsid w:val="006A1E5F"/>
    <w:rsid w:val="006A1ECF"/>
    <w:rsid w:val="006A56CC"/>
    <w:rsid w:val="006B2C4A"/>
    <w:rsid w:val="006B4DB2"/>
    <w:rsid w:val="006C1D4A"/>
    <w:rsid w:val="006C357E"/>
    <w:rsid w:val="006C4A39"/>
    <w:rsid w:val="006C59D2"/>
    <w:rsid w:val="006C5A3B"/>
    <w:rsid w:val="006D1ED2"/>
    <w:rsid w:val="006D2FCD"/>
    <w:rsid w:val="006D419C"/>
    <w:rsid w:val="006E3DF4"/>
    <w:rsid w:val="006E5D65"/>
    <w:rsid w:val="006F5734"/>
    <w:rsid w:val="006F612B"/>
    <w:rsid w:val="006F7277"/>
    <w:rsid w:val="00703DB2"/>
    <w:rsid w:val="00706770"/>
    <w:rsid w:val="00712E05"/>
    <w:rsid w:val="00715CE0"/>
    <w:rsid w:val="00721586"/>
    <w:rsid w:val="00724A2F"/>
    <w:rsid w:val="00727078"/>
    <w:rsid w:val="00731FB6"/>
    <w:rsid w:val="0073437E"/>
    <w:rsid w:val="00736B97"/>
    <w:rsid w:val="00737DEE"/>
    <w:rsid w:val="00741BE9"/>
    <w:rsid w:val="007423BC"/>
    <w:rsid w:val="00743463"/>
    <w:rsid w:val="0074387D"/>
    <w:rsid w:val="007457AA"/>
    <w:rsid w:val="00750127"/>
    <w:rsid w:val="00750FE5"/>
    <w:rsid w:val="00752C32"/>
    <w:rsid w:val="0075788C"/>
    <w:rsid w:val="00761BC2"/>
    <w:rsid w:val="0076485D"/>
    <w:rsid w:val="00764FDC"/>
    <w:rsid w:val="0076627B"/>
    <w:rsid w:val="00767000"/>
    <w:rsid w:val="007672F1"/>
    <w:rsid w:val="00767DFC"/>
    <w:rsid w:val="007714D2"/>
    <w:rsid w:val="00771D60"/>
    <w:rsid w:val="0077521F"/>
    <w:rsid w:val="00776580"/>
    <w:rsid w:val="00780F8D"/>
    <w:rsid w:val="00781C3B"/>
    <w:rsid w:val="00787C88"/>
    <w:rsid w:val="00793FF0"/>
    <w:rsid w:val="00794676"/>
    <w:rsid w:val="0079701D"/>
    <w:rsid w:val="007A0312"/>
    <w:rsid w:val="007A3044"/>
    <w:rsid w:val="007A43D7"/>
    <w:rsid w:val="007A58B2"/>
    <w:rsid w:val="007B3890"/>
    <w:rsid w:val="007B4201"/>
    <w:rsid w:val="007B505B"/>
    <w:rsid w:val="007C157E"/>
    <w:rsid w:val="007C445D"/>
    <w:rsid w:val="007C6560"/>
    <w:rsid w:val="007C7ABE"/>
    <w:rsid w:val="007D1AF9"/>
    <w:rsid w:val="007D2303"/>
    <w:rsid w:val="007D2669"/>
    <w:rsid w:val="007D2CF2"/>
    <w:rsid w:val="007D4CDB"/>
    <w:rsid w:val="007D6FA5"/>
    <w:rsid w:val="007D7D83"/>
    <w:rsid w:val="007E1F4B"/>
    <w:rsid w:val="007E2896"/>
    <w:rsid w:val="007E558F"/>
    <w:rsid w:val="007F521D"/>
    <w:rsid w:val="007F590B"/>
    <w:rsid w:val="007F6E41"/>
    <w:rsid w:val="008032D8"/>
    <w:rsid w:val="008229D0"/>
    <w:rsid w:val="00833B92"/>
    <w:rsid w:val="00844242"/>
    <w:rsid w:val="00850923"/>
    <w:rsid w:val="00850C71"/>
    <w:rsid w:val="00851010"/>
    <w:rsid w:val="008532BA"/>
    <w:rsid w:val="008665CE"/>
    <w:rsid w:val="00872736"/>
    <w:rsid w:val="008769BE"/>
    <w:rsid w:val="00877D61"/>
    <w:rsid w:val="008813C4"/>
    <w:rsid w:val="00891B01"/>
    <w:rsid w:val="008A0E82"/>
    <w:rsid w:val="008A10DC"/>
    <w:rsid w:val="008A16AA"/>
    <w:rsid w:val="008A2F29"/>
    <w:rsid w:val="008A397C"/>
    <w:rsid w:val="008A520A"/>
    <w:rsid w:val="008A77F8"/>
    <w:rsid w:val="008B0ACD"/>
    <w:rsid w:val="008B0AF8"/>
    <w:rsid w:val="008B33D8"/>
    <w:rsid w:val="008B3997"/>
    <w:rsid w:val="008C0E73"/>
    <w:rsid w:val="008C106C"/>
    <w:rsid w:val="008C2339"/>
    <w:rsid w:val="008C2D2F"/>
    <w:rsid w:val="008C621E"/>
    <w:rsid w:val="008D1CFA"/>
    <w:rsid w:val="008D44DF"/>
    <w:rsid w:val="008D4917"/>
    <w:rsid w:val="008D5BD8"/>
    <w:rsid w:val="008D5DDE"/>
    <w:rsid w:val="008D7E95"/>
    <w:rsid w:val="008E1A96"/>
    <w:rsid w:val="008E67EF"/>
    <w:rsid w:val="008F2F9A"/>
    <w:rsid w:val="008F3C09"/>
    <w:rsid w:val="008F3E06"/>
    <w:rsid w:val="008F66CD"/>
    <w:rsid w:val="00901399"/>
    <w:rsid w:val="009115DC"/>
    <w:rsid w:val="00911CB5"/>
    <w:rsid w:val="009172CE"/>
    <w:rsid w:val="00917A00"/>
    <w:rsid w:val="00917A7B"/>
    <w:rsid w:val="009212D6"/>
    <w:rsid w:val="00921372"/>
    <w:rsid w:val="00921709"/>
    <w:rsid w:val="009219F7"/>
    <w:rsid w:val="0092368B"/>
    <w:rsid w:val="00924842"/>
    <w:rsid w:val="00924FA3"/>
    <w:rsid w:val="00927748"/>
    <w:rsid w:val="00927F81"/>
    <w:rsid w:val="00930CB7"/>
    <w:rsid w:val="00930CDD"/>
    <w:rsid w:val="00932D13"/>
    <w:rsid w:val="009346A7"/>
    <w:rsid w:val="0093496D"/>
    <w:rsid w:val="009415E9"/>
    <w:rsid w:val="009418D6"/>
    <w:rsid w:val="00941C0B"/>
    <w:rsid w:val="00941D8D"/>
    <w:rsid w:val="0094378C"/>
    <w:rsid w:val="0094469B"/>
    <w:rsid w:val="00946693"/>
    <w:rsid w:val="00950151"/>
    <w:rsid w:val="00952D56"/>
    <w:rsid w:val="0095460D"/>
    <w:rsid w:val="009548EC"/>
    <w:rsid w:val="009549D7"/>
    <w:rsid w:val="00963456"/>
    <w:rsid w:val="009655A4"/>
    <w:rsid w:val="0097551B"/>
    <w:rsid w:val="009835D9"/>
    <w:rsid w:val="00985AF6"/>
    <w:rsid w:val="0099490E"/>
    <w:rsid w:val="009A1851"/>
    <w:rsid w:val="009A3345"/>
    <w:rsid w:val="009A35B9"/>
    <w:rsid w:val="009A3B37"/>
    <w:rsid w:val="009A3BD9"/>
    <w:rsid w:val="009A4F82"/>
    <w:rsid w:val="009A5E00"/>
    <w:rsid w:val="009A60E0"/>
    <w:rsid w:val="009C05AF"/>
    <w:rsid w:val="009C07A4"/>
    <w:rsid w:val="009C6CBE"/>
    <w:rsid w:val="009C7775"/>
    <w:rsid w:val="009C778C"/>
    <w:rsid w:val="009C7B52"/>
    <w:rsid w:val="009D0192"/>
    <w:rsid w:val="009D2286"/>
    <w:rsid w:val="009D3371"/>
    <w:rsid w:val="009D5FB7"/>
    <w:rsid w:val="009D7511"/>
    <w:rsid w:val="009E0367"/>
    <w:rsid w:val="009E0E82"/>
    <w:rsid w:val="009E3E58"/>
    <w:rsid w:val="009E3E73"/>
    <w:rsid w:val="009E6F2E"/>
    <w:rsid w:val="009F1274"/>
    <w:rsid w:val="009F13D1"/>
    <w:rsid w:val="009F1D04"/>
    <w:rsid w:val="009F203B"/>
    <w:rsid w:val="009F7410"/>
    <w:rsid w:val="00A02BA5"/>
    <w:rsid w:val="00A1040A"/>
    <w:rsid w:val="00A10C66"/>
    <w:rsid w:val="00A11B7B"/>
    <w:rsid w:val="00A131F2"/>
    <w:rsid w:val="00A14B59"/>
    <w:rsid w:val="00A14F49"/>
    <w:rsid w:val="00A21008"/>
    <w:rsid w:val="00A22AD9"/>
    <w:rsid w:val="00A22C71"/>
    <w:rsid w:val="00A260AE"/>
    <w:rsid w:val="00A26584"/>
    <w:rsid w:val="00A30D0A"/>
    <w:rsid w:val="00A3139E"/>
    <w:rsid w:val="00A32CD6"/>
    <w:rsid w:val="00A35B6E"/>
    <w:rsid w:val="00A36998"/>
    <w:rsid w:val="00A4298D"/>
    <w:rsid w:val="00A45B1B"/>
    <w:rsid w:val="00A51213"/>
    <w:rsid w:val="00A52FC1"/>
    <w:rsid w:val="00A53460"/>
    <w:rsid w:val="00A535ED"/>
    <w:rsid w:val="00A54DB3"/>
    <w:rsid w:val="00A57C3E"/>
    <w:rsid w:val="00A57FEC"/>
    <w:rsid w:val="00A61753"/>
    <w:rsid w:val="00A62101"/>
    <w:rsid w:val="00A643C6"/>
    <w:rsid w:val="00A649BE"/>
    <w:rsid w:val="00A66BEE"/>
    <w:rsid w:val="00A706CB"/>
    <w:rsid w:val="00A7104E"/>
    <w:rsid w:val="00A72A49"/>
    <w:rsid w:val="00A73890"/>
    <w:rsid w:val="00A73FE8"/>
    <w:rsid w:val="00A74279"/>
    <w:rsid w:val="00A749FA"/>
    <w:rsid w:val="00A74C2E"/>
    <w:rsid w:val="00A770E7"/>
    <w:rsid w:val="00A80AD9"/>
    <w:rsid w:val="00A816B4"/>
    <w:rsid w:val="00A82254"/>
    <w:rsid w:val="00A83074"/>
    <w:rsid w:val="00A83F31"/>
    <w:rsid w:val="00A91FF9"/>
    <w:rsid w:val="00A926F6"/>
    <w:rsid w:val="00A92AE2"/>
    <w:rsid w:val="00A9408F"/>
    <w:rsid w:val="00A9553C"/>
    <w:rsid w:val="00A96C4D"/>
    <w:rsid w:val="00AA1616"/>
    <w:rsid w:val="00AA3B59"/>
    <w:rsid w:val="00AA3FDB"/>
    <w:rsid w:val="00AA7EDB"/>
    <w:rsid w:val="00AB1F16"/>
    <w:rsid w:val="00AB2895"/>
    <w:rsid w:val="00AB515C"/>
    <w:rsid w:val="00AC2BAF"/>
    <w:rsid w:val="00AC3C41"/>
    <w:rsid w:val="00AC5ABE"/>
    <w:rsid w:val="00AD5BDA"/>
    <w:rsid w:val="00AE0CCB"/>
    <w:rsid w:val="00AE1017"/>
    <w:rsid w:val="00AE143F"/>
    <w:rsid w:val="00AE2608"/>
    <w:rsid w:val="00AE6558"/>
    <w:rsid w:val="00AE72D7"/>
    <w:rsid w:val="00AF068B"/>
    <w:rsid w:val="00AF09CB"/>
    <w:rsid w:val="00AF1C73"/>
    <w:rsid w:val="00AF473C"/>
    <w:rsid w:val="00B018F7"/>
    <w:rsid w:val="00B04A49"/>
    <w:rsid w:val="00B124B1"/>
    <w:rsid w:val="00B26CE5"/>
    <w:rsid w:val="00B271CA"/>
    <w:rsid w:val="00B30B68"/>
    <w:rsid w:val="00B3252B"/>
    <w:rsid w:val="00B40734"/>
    <w:rsid w:val="00B422FF"/>
    <w:rsid w:val="00B464D4"/>
    <w:rsid w:val="00B4721C"/>
    <w:rsid w:val="00B4794B"/>
    <w:rsid w:val="00B514A0"/>
    <w:rsid w:val="00B61A7D"/>
    <w:rsid w:val="00B63677"/>
    <w:rsid w:val="00B64582"/>
    <w:rsid w:val="00B650F1"/>
    <w:rsid w:val="00B65828"/>
    <w:rsid w:val="00B67426"/>
    <w:rsid w:val="00B703D3"/>
    <w:rsid w:val="00B75ED2"/>
    <w:rsid w:val="00B77F06"/>
    <w:rsid w:val="00B82994"/>
    <w:rsid w:val="00B84E10"/>
    <w:rsid w:val="00B90BDB"/>
    <w:rsid w:val="00B91E48"/>
    <w:rsid w:val="00B94685"/>
    <w:rsid w:val="00B9659D"/>
    <w:rsid w:val="00B97D0F"/>
    <w:rsid w:val="00BA7D69"/>
    <w:rsid w:val="00BB15BB"/>
    <w:rsid w:val="00BB1FC1"/>
    <w:rsid w:val="00BB42D0"/>
    <w:rsid w:val="00BC11A5"/>
    <w:rsid w:val="00BC30F5"/>
    <w:rsid w:val="00BC7166"/>
    <w:rsid w:val="00BD0894"/>
    <w:rsid w:val="00BD552B"/>
    <w:rsid w:val="00BE198A"/>
    <w:rsid w:val="00BE2848"/>
    <w:rsid w:val="00BE3063"/>
    <w:rsid w:val="00BE37EC"/>
    <w:rsid w:val="00BE4007"/>
    <w:rsid w:val="00BF3E44"/>
    <w:rsid w:val="00BF43E5"/>
    <w:rsid w:val="00BF55B1"/>
    <w:rsid w:val="00C025C6"/>
    <w:rsid w:val="00C05F4F"/>
    <w:rsid w:val="00C060F5"/>
    <w:rsid w:val="00C13738"/>
    <w:rsid w:val="00C139A1"/>
    <w:rsid w:val="00C150C6"/>
    <w:rsid w:val="00C23C05"/>
    <w:rsid w:val="00C24F89"/>
    <w:rsid w:val="00C266D9"/>
    <w:rsid w:val="00C269AD"/>
    <w:rsid w:val="00C27889"/>
    <w:rsid w:val="00C30AC7"/>
    <w:rsid w:val="00C3406C"/>
    <w:rsid w:val="00C361BA"/>
    <w:rsid w:val="00C41896"/>
    <w:rsid w:val="00C430CB"/>
    <w:rsid w:val="00C435A6"/>
    <w:rsid w:val="00C44946"/>
    <w:rsid w:val="00C44DFD"/>
    <w:rsid w:val="00C44EAE"/>
    <w:rsid w:val="00C47F72"/>
    <w:rsid w:val="00C51834"/>
    <w:rsid w:val="00C5558A"/>
    <w:rsid w:val="00C56889"/>
    <w:rsid w:val="00C56C70"/>
    <w:rsid w:val="00C5780C"/>
    <w:rsid w:val="00C644E5"/>
    <w:rsid w:val="00C80D16"/>
    <w:rsid w:val="00C815F3"/>
    <w:rsid w:val="00C84B91"/>
    <w:rsid w:val="00C863A0"/>
    <w:rsid w:val="00C871D5"/>
    <w:rsid w:val="00C92711"/>
    <w:rsid w:val="00C942D9"/>
    <w:rsid w:val="00C959FC"/>
    <w:rsid w:val="00C966EB"/>
    <w:rsid w:val="00CA0D2B"/>
    <w:rsid w:val="00CA19B3"/>
    <w:rsid w:val="00CA202A"/>
    <w:rsid w:val="00CA3ABA"/>
    <w:rsid w:val="00CA5A3A"/>
    <w:rsid w:val="00CA5EA0"/>
    <w:rsid w:val="00CB3684"/>
    <w:rsid w:val="00CC0C5D"/>
    <w:rsid w:val="00CC5D63"/>
    <w:rsid w:val="00CD1744"/>
    <w:rsid w:val="00CD292B"/>
    <w:rsid w:val="00CD2D25"/>
    <w:rsid w:val="00CD5D2E"/>
    <w:rsid w:val="00CD6D2C"/>
    <w:rsid w:val="00CD6E9F"/>
    <w:rsid w:val="00CE06FC"/>
    <w:rsid w:val="00CE4AC2"/>
    <w:rsid w:val="00CF0AF6"/>
    <w:rsid w:val="00CF2791"/>
    <w:rsid w:val="00CF3509"/>
    <w:rsid w:val="00CF7ABD"/>
    <w:rsid w:val="00D0045D"/>
    <w:rsid w:val="00D01327"/>
    <w:rsid w:val="00D04C48"/>
    <w:rsid w:val="00D06A64"/>
    <w:rsid w:val="00D0731C"/>
    <w:rsid w:val="00D07F63"/>
    <w:rsid w:val="00D11AEF"/>
    <w:rsid w:val="00D13D3D"/>
    <w:rsid w:val="00D14DFC"/>
    <w:rsid w:val="00D1589B"/>
    <w:rsid w:val="00D15B63"/>
    <w:rsid w:val="00D177DC"/>
    <w:rsid w:val="00D244E0"/>
    <w:rsid w:val="00D25B70"/>
    <w:rsid w:val="00D260A6"/>
    <w:rsid w:val="00D32C24"/>
    <w:rsid w:val="00D3436E"/>
    <w:rsid w:val="00D34F28"/>
    <w:rsid w:val="00D4185B"/>
    <w:rsid w:val="00D42304"/>
    <w:rsid w:val="00D44A85"/>
    <w:rsid w:val="00D525CB"/>
    <w:rsid w:val="00D55FD0"/>
    <w:rsid w:val="00D61CAE"/>
    <w:rsid w:val="00D6320B"/>
    <w:rsid w:val="00D6393E"/>
    <w:rsid w:val="00D65B27"/>
    <w:rsid w:val="00D66357"/>
    <w:rsid w:val="00D707B7"/>
    <w:rsid w:val="00D70D0B"/>
    <w:rsid w:val="00D71625"/>
    <w:rsid w:val="00D7279D"/>
    <w:rsid w:val="00D72809"/>
    <w:rsid w:val="00D729D5"/>
    <w:rsid w:val="00D80A65"/>
    <w:rsid w:val="00D85463"/>
    <w:rsid w:val="00D908AD"/>
    <w:rsid w:val="00D909B9"/>
    <w:rsid w:val="00D91320"/>
    <w:rsid w:val="00D97630"/>
    <w:rsid w:val="00DA089F"/>
    <w:rsid w:val="00DA6681"/>
    <w:rsid w:val="00DA68A6"/>
    <w:rsid w:val="00DA6F6E"/>
    <w:rsid w:val="00DA7E90"/>
    <w:rsid w:val="00DB0FBD"/>
    <w:rsid w:val="00DB196A"/>
    <w:rsid w:val="00DB214A"/>
    <w:rsid w:val="00DB232B"/>
    <w:rsid w:val="00DB3CA7"/>
    <w:rsid w:val="00DB3DAA"/>
    <w:rsid w:val="00DB5DEA"/>
    <w:rsid w:val="00DB7133"/>
    <w:rsid w:val="00DB7899"/>
    <w:rsid w:val="00DB7F5E"/>
    <w:rsid w:val="00DC13F0"/>
    <w:rsid w:val="00DC1709"/>
    <w:rsid w:val="00DC701F"/>
    <w:rsid w:val="00DD0EEF"/>
    <w:rsid w:val="00DD4794"/>
    <w:rsid w:val="00DD5886"/>
    <w:rsid w:val="00DE1413"/>
    <w:rsid w:val="00DE2056"/>
    <w:rsid w:val="00DE2B5C"/>
    <w:rsid w:val="00DE5BFD"/>
    <w:rsid w:val="00DE7B85"/>
    <w:rsid w:val="00DF048D"/>
    <w:rsid w:val="00DF1DF8"/>
    <w:rsid w:val="00DF448C"/>
    <w:rsid w:val="00DF4F35"/>
    <w:rsid w:val="00DF780B"/>
    <w:rsid w:val="00E012AE"/>
    <w:rsid w:val="00E01702"/>
    <w:rsid w:val="00E0318B"/>
    <w:rsid w:val="00E04FD5"/>
    <w:rsid w:val="00E052B7"/>
    <w:rsid w:val="00E10994"/>
    <w:rsid w:val="00E15146"/>
    <w:rsid w:val="00E15543"/>
    <w:rsid w:val="00E22CB3"/>
    <w:rsid w:val="00E35534"/>
    <w:rsid w:val="00E37921"/>
    <w:rsid w:val="00E40C90"/>
    <w:rsid w:val="00E40D9E"/>
    <w:rsid w:val="00E41C87"/>
    <w:rsid w:val="00E4290E"/>
    <w:rsid w:val="00E4404D"/>
    <w:rsid w:val="00E474E2"/>
    <w:rsid w:val="00E55396"/>
    <w:rsid w:val="00E5752D"/>
    <w:rsid w:val="00E63C06"/>
    <w:rsid w:val="00E63D75"/>
    <w:rsid w:val="00E64514"/>
    <w:rsid w:val="00E70C1A"/>
    <w:rsid w:val="00E76FC4"/>
    <w:rsid w:val="00E81E51"/>
    <w:rsid w:val="00E83257"/>
    <w:rsid w:val="00E85795"/>
    <w:rsid w:val="00E86CFC"/>
    <w:rsid w:val="00E86E76"/>
    <w:rsid w:val="00E909AD"/>
    <w:rsid w:val="00E91D50"/>
    <w:rsid w:val="00E920AC"/>
    <w:rsid w:val="00E922EA"/>
    <w:rsid w:val="00E93804"/>
    <w:rsid w:val="00E939EC"/>
    <w:rsid w:val="00E94EDA"/>
    <w:rsid w:val="00E97E50"/>
    <w:rsid w:val="00EA0E22"/>
    <w:rsid w:val="00EA176C"/>
    <w:rsid w:val="00EA17C6"/>
    <w:rsid w:val="00EA439B"/>
    <w:rsid w:val="00EA6E2F"/>
    <w:rsid w:val="00EB313B"/>
    <w:rsid w:val="00EB7437"/>
    <w:rsid w:val="00EC1178"/>
    <w:rsid w:val="00EC18B5"/>
    <w:rsid w:val="00EC2C29"/>
    <w:rsid w:val="00EC425B"/>
    <w:rsid w:val="00EC74BB"/>
    <w:rsid w:val="00EC75A2"/>
    <w:rsid w:val="00EC7A01"/>
    <w:rsid w:val="00EC7FFD"/>
    <w:rsid w:val="00ED10A5"/>
    <w:rsid w:val="00ED3798"/>
    <w:rsid w:val="00EE0F77"/>
    <w:rsid w:val="00EE2A75"/>
    <w:rsid w:val="00EE722E"/>
    <w:rsid w:val="00EE7362"/>
    <w:rsid w:val="00EF0A3B"/>
    <w:rsid w:val="00EF25DA"/>
    <w:rsid w:val="00EF263D"/>
    <w:rsid w:val="00EF4CD8"/>
    <w:rsid w:val="00EF535E"/>
    <w:rsid w:val="00EF5C20"/>
    <w:rsid w:val="00EF7165"/>
    <w:rsid w:val="00EF73B4"/>
    <w:rsid w:val="00F00075"/>
    <w:rsid w:val="00F00E85"/>
    <w:rsid w:val="00F03D67"/>
    <w:rsid w:val="00F10379"/>
    <w:rsid w:val="00F139C4"/>
    <w:rsid w:val="00F22676"/>
    <w:rsid w:val="00F24D97"/>
    <w:rsid w:val="00F2512E"/>
    <w:rsid w:val="00F257F4"/>
    <w:rsid w:val="00F25EDC"/>
    <w:rsid w:val="00F32413"/>
    <w:rsid w:val="00F33363"/>
    <w:rsid w:val="00F372FB"/>
    <w:rsid w:val="00F42A46"/>
    <w:rsid w:val="00F43582"/>
    <w:rsid w:val="00F46D2A"/>
    <w:rsid w:val="00F4704E"/>
    <w:rsid w:val="00F55568"/>
    <w:rsid w:val="00F55A6D"/>
    <w:rsid w:val="00F56DAA"/>
    <w:rsid w:val="00F65F63"/>
    <w:rsid w:val="00F7562B"/>
    <w:rsid w:val="00F75695"/>
    <w:rsid w:val="00F77028"/>
    <w:rsid w:val="00F7760A"/>
    <w:rsid w:val="00F8002B"/>
    <w:rsid w:val="00F84046"/>
    <w:rsid w:val="00F93C44"/>
    <w:rsid w:val="00F93C9F"/>
    <w:rsid w:val="00F93F69"/>
    <w:rsid w:val="00F9425E"/>
    <w:rsid w:val="00F96F1E"/>
    <w:rsid w:val="00FA23DE"/>
    <w:rsid w:val="00FA546C"/>
    <w:rsid w:val="00FA68AF"/>
    <w:rsid w:val="00FA757F"/>
    <w:rsid w:val="00FB065F"/>
    <w:rsid w:val="00FB3480"/>
    <w:rsid w:val="00FB54B6"/>
    <w:rsid w:val="00FB55EC"/>
    <w:rsid w:val="00FB5614"/>
    <w:rsid w:val="00FB5A6D"/>
    <w:rsid w:val="00FB5C6B"/>
    <w:rsid w:val="00FC0E41"/>
    <w:rsid w:val="00FC44F3"/>
    <w:rsid w:val="00FC5280"/>
    <w:rsid w:val="00FC6F09"/>
    <w:rsid w:val="00FC7B1A"/>
    <w:rsid w:val="00FD381E"/>
    <w:rsid w:val="00FD657F"/>
    <w:rsid w:val="00FD6CF6"/>
    <w:rsid w:val="00FE4F81"/>
    <w:rsid w:val="00FE523A"/>
    <w:rsid w:val="00FE5CE8"/>
    <w:rsid w:val="00FE7BA8"/>
    <w:rsid w:val="00FF44A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4F5B2"/>
  <w15:docId w15:val="{DE96317C-AC49-40C3-92E4-ED296018E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DB2"/>
    <w:pPr>
      <w:spacing w:after="0" w:line="240" w:lineRule="auto"/>
    </w:pPr>
    <w:rPr>
      <w:sz w:val="24"/>
      <w:szCs w:val="24"/>
      <w:lang w:val="es-CO"/>
    </w:rPr>
  </w:style>
  <w:style w:type="paragraph" w:styleId="Ttulo2">
    <w:name w:val="heading 2"/>
    <w:basedOn w:val="Normal"/>
    <w:next w:val="Normal"/>
    <w:link w:val="Ttulo2Car"/>
    <w:uiPriority w:val="9"/>
    <w:unhideWhenUsed/>
    <w:qFormat/>
    <w:rsid w:val="00C871D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articulo,Haut de page,ho,header odd,articulo Car,Encabezado Car Car Car Car Car Car Car,Encabezado Car Car Car Car Car Car,Encabezado1,Encabezado Car Car Car Car Car Car1,Encabezado Car Car Car Car Car Car Car1,encabezado,h,h8,h9,h10,h18"/>
    <w:basedOn w:val="Normal"/>
    <w:link w:val="EncabezadoCar"/>
    <w:uiPriority w:val="99"/>
    <w:unhideWhenUsed/>
    <w:rsid w:val="00FB55EC"/>
    <w:pPr>
      <w:tabs>
        <w:tab w:val="center" w:pos="4252"/>
        <w:tab w:val="right" w:pos="8504"/>
      </w:tabs>
    </w:pPr>
    <w:rPr>
      <w:lang w:val="es-ES"/>
    </w:rPr>
  </w:style>
  <w:style w:type="character" w:customStyle="1" w:styleId="EncabezadoCar">
    <w:name w:val="Encabezado Car"/>
    <w:aliases w:val="articulo Car1,Haut de page Car,ho Car,header odd Car,articulo Car Car,Encabezado Car Car Car Car Car Car Car Car,Encabezado Car Car Car Car Car Car Car2,Encabezado1 Car,Encabezado Car Car Car Car Car Car1 Car,encabezado Car,h Car,h8 Car"/>
    <w:basedOn w:val="Fuentedeprrafopredeter"/>
    <w:link w:val="Encabezado"/>
    <w:uiPriority w:val="99"/>
    <w:rsid w:val="00FB55EC"/>
  </w:style>
  <w:style w:type="paragraph" w:styleId="Piedepgina">
    <w:name w:val="footer"/>
    <w:basedOn w:val="Normal"/>
    <w:link w:val="PiedepginaCar"/>
    <w:uiPriority w:val="99"/>
    <w:unhideWhenUsed/>
    <w:rsid w:val="00FB55EC"/>
    <w:pPr>
      <w:tabs>
        <w:tab w:val="center" w:pos="4252"/>
        <w:tab w:val="right" w:pos="8504"/>
      </w:tabs>
    </w:pPr>
    <w:rPr>
      <w:lang w:val="es-ES"/>
    </w:rPr>
  </w:style>
  <w:style w:type="character" w:customStyle="1" w:styleId="PiedepginaCar">
    <w:name w:val="Pie de página Car"/>
    <w:basedOn w:val="Fuentedeprrafopredeter"/>
    <w:link w:val="Piedepgina"/>
    <w:uiPriority w:val="99"/>
    <w:rsid w:val="00FB55EC"/>
  </w:style>
  <w:style w:type="paragraph" w:styleId="Sinespaciado">
    <w:name w:val="No Spacing"/>
    <w:link w:val="SinespaciadoCar"/>
    <w:uiPriority w:val="1"/>
    <w:qFormat/>
    <w:rsid w:val="00FB55EC"/>
    <w:pPr>
      <w:spacing w:after="0" w:line="240" w:lineRule="auto"/>
    </w:pPr>
    <w:rPr>
      <w:rFonts w:eastAsiaTheme="minorEastAsia"/>
      <w:lang w:eastAsia="es-ES"/>
    </w:rPr>
  </w:style>
  <w:style w:type="character" w:customStyle="1" w:styleId="SinespaciadoCar">
    <w:name w:val="Sin espaciado Car"/>
    <w:link w:val="Sinespaciado"/>
    <w:uiPriority w:val="1"/>
    <w:locked/>
    <w:rsid w:val="00FB55EC"/>
    <w:rPr>
      <w:rFonts w:eastAsiaTheme="minorEastAsia"/>
      <w:lang w:eastAsia="es-ES"/>
    </w:rPr>
  </w:style>
  <w:style w:type="paragraph" w:styleId="Prrafodelista">
    <w:name w:val="List Paragraph"/>
    <w:aliases w:val="VIÑETAS,Párrafo de lista2,List Paragraph,VIÑETA,Bolita,BOLA,MIBEX B,Ha,HOJA,Párrafo de lista4,Párrafo de lista3,Párrafo de lista21,Nivel 1 OS,Colorful List Accent 1,Colorful List - Accent 11,LISTA,Fotografía,Bullet List,FooterText"/>
    <w:basedOn w:val="Normal"/>
    <w:link w:val="PrrafodelistaCar"/>
    <w:uiPriority w:val="34"/>
    <w:qFormat/>
    <w:rsid w:val="00BE2848"/>
    <w:pPr>
      <w:ind w:left="720"/>
      <w:contextualSpacing/>
    </w:pPr>
  </w:style>
  <w:style w:type="character" w:customStyle="1" w:styleId="PrrafodelistaCar">
    <w:name w:val="Párrafo de lista Car"/>
    <w:aliases w:val="VIÑETAS Car,Párrafo de lista2 Car,List Paragraph Car,VIÑETA Car,Bolita Car,BOLA Car,MIBEX B Car,Ha Car,HOJA Car,Párrafo de lista4 Car,Párrafo de lista3 Car,Párrafo de lista21 Car,Nivel 1 OS Car,Colorful List Accent 1 Car,LISTA Car"/>
    <w:link w:val="Prrafodelista"/>
    <w:uiPriority w:val="34"/>
    <w:locked/>
    <w:rsid w:val="00BE2848"/>
    <w:rPr>
      <w:lang w:val="es-CO"/>
    </w:rPr>
  </w:style>
  <w:style w:type="character" w:styleId="Hipervnculo">
    <w:name w:val="Hyperlink"/>
    <w:basedOn w:val="Fuentedeprrafopredeter"/>
    <w:uiPriority w:val="99"/>
    <w:unhideWhenUsed/>
    <w:rsid w:val="00BE2848"/>
    <w:rPr>
      <w:color w:val="0000FF" w:themeColor="hyperlink"/>
      <w:u w:val="single"/>
    </w:rPr>
  </w:style>
  <w:style w:type="table" w:styleId="Tablaconcuadrcula">
    <w:name w:val="Table Grid"/>
    <w:basedOn w:val="Tablanormal"/>
    <w:uiPriority w:val="39"/>
    <w:rsid w:val="00952D56"/>
    <w:pPr>
      <w:spacing w:after="0" w:line="240" w:lineRule="auto"/>
    </w:pPr>
    <w:rPr>
      <w:lang w:val="es-C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Fuentedeprrafopredeter"/>
    <w:rsid w:val="00277606"/>
  </w:style>
  <w:style w:type="character" w:customStyle="1" w:styleId="il">
    <w:name w:val="il"/>
    <w:basedOn w:val="Fuentedeprrafopredeter"/>
    <w:rsid w:val="004461CF"/>
  </w:style>
  <w:style w:type="paragraph" w:styleId="Textoindependiente">
    <w:name w:val="Body Text"/>
    <w:basedOn w:val="Normal"/>
    <w:link w:val="TextoindependienteCar"/>
    <w:uiPriority w:val="1"/>
    <w:qFormat/>
    <w:rsid w:val="003D0829"/>
    <w:pPr>
      <w:widowControl w:val="0"/>
      <w:autoSpaceDE w:val="0"/>
      <w:autoSpaceDN w:val="0"/>
    </w:pPr>
    <w:rPr>
      <w:rFonts w:ascii="Arial Narrow" w:eastAsia="Arial Narrow" w:hAnsi="Arial Narrow" w:cs="Arial Narrow"/>
      <w:lang w:val="es-ES"/>
    </w:rPr>
  </w:style>
  <w:style w:type="character" w:customStyle="1" w:styleId="TextoindependienteCar">
    <w:name w:val="Texto independiente Car"/>
    <w:basedOn w:val="Fuentedeprrafopredeter"/>
    <w:link w:val="Textoindependiente"/>
    <w:uiPriority w:val="1"/>
    <w:rsid w:val="003D0829"/>
    <w:rPr>
      <w:rFonts w:ascii="Arial Narrow" w:eastAsia="Arial Narrow" w:hAnsi="Arial Narrow" w:cs="Arial Narrow"/>
      <w:sz w:val="24"/>
      <w:szCs w:val="24"/>
    </w:rPr>
  </w:style>
  <w:style w:type="paragraph" w:styleId="Textodeglobo">
    <w:name w:val="Balloon Text"/>
    <w:basedOn w:val="Normal"/>
    <w:link w:val="TextodegloboCar"/>
    <w:uiPriority w:val="99"/>
    <w:semiHidden/>
    <w:unhideWhenUsed/>
    <w:rsid w:val="00D01327"/>
    <w:rPr>
      <w:rFonts w:ascii="Tahoma" w:hAnsi="Tahoma" w:cs="Tahoma"/>
      <w:sz w:val="16"/>
      <w:szCs w:val="16"/>
    </w:rPr>
  </w:style>
  <w:style w:type="character" w:customStyle="1" w:styleId="TextodegloboCar">
    <w:name w:val="Texto de globo Car"/>
    <w:basedOn w:val="Fuentedeprrafopredeter"/>
    <w:link w:val="Textodeglobo"/>
    <w:uiPriority w:val="99"/>
    <w:semiHidden/>
    <w:rsid w:val="00D01327"/>
    <w:rPr>
      <w:rFonts w:ascii="Tahoma" w:hAnsi="Tahoma" w:cs="Tahoma"/>
      <w:sz w:val="16"/>
      <w:szCs w:val="16"/>
      <w:lang w:val="es-CO"/>
    </w:rPr>
  </w:style>
  <w:style w:type="paragraph" w:customStyle="1" w:styleId="pa8">
    <w:name w:val="pa8"/>
    <w:basedOn w:val="Normal"/>
    <w:rsid w:val="006637A8"/>
    <w:pPr>
      <w:spacing w:before="100" w:beforeAutospacing="1" w:after="100" w:afterAutospacing="1"/>
    </w:pPr>
    <w:rPr>
      <w:rFonts w:ascii="Times New Roman" w:eastAsia="Times New Roman" w:hAnsi="Times New Roman" w:cs="Times New Roman"/>
      <w:lang w:val="es-ES" w:eastAsia="es-ES"/>
    </w:rPr>
  </w:style>
  <w:style w:type="character" w:customStyle="1" w:styleId="a0">
    <w:name w:val="a0"/>
    <w:basedOn w:val="Fuentedeprrafopredeter"/>
    <w:rsid w:val="006637A8"/>
  </w:style>
  <w:style w:type="character" w:customStyle="1" w:styleId="Ttulo2Car">
    <w:name w:val="Título 2 Car"/>
    <w:basedOn w:val="Fuentedeprrafopredeter"/>
    <w:link w:val="Ttulo2"/>
    <w:uiPriority w:val="9"/>
    <w:rsid w:val="00C871D5"/>
    <w:rPr>
      <w:rFonts w:asciiTheme="majorHAnsi" w:eastAsiaTheme="majorEastAsia" w:hAnsiTheme="majorHAnsi" w:cstheme="majorBidi"/>
      <w:b/>
      <w:bCs/>
      <w:color w:val="4F81BD" w:themeColor="accent1"/>
      <w:sz w:val="26"/>
      <w:szCs w:val="26"/>
      <w:lang w:val="es-CO"/>
    </w:rPr>
  </w:style>
  <w:style w:type="character" w:customStyle="1" w:styleId="governor-phone">
    <w:name w:val="governor-phone"/>
    <w:basedOn w:val="Fuentedeprrafopredeter"/>
    <w:rsid w:val="00CA5A3A"/>
  </w:style>
  <w:style w:type="character" w:customStyle="1" w:styleId="dpvwyc">
    <w:name w:val="dpvwyc"/>
    <w:basedOn w:val="Fuentedeprrafopredeter"/>
    <w:rsid w:val="00384154"/>
  </w:style>
  <w:style w:type="character" w:styleId="Mencinsinresolver">
    <w:name w:val="Unresolved Mention"/>
    <w:basedOn w:val="Fuentedeprrafopredeter"/>
    <w:uiPriority w:val="99"/>
    <w:semiHidden/>
    <w:unhideWhenUsed/>
    <w:rsid w:val="0066116F"/>
    <w:rPr>
      <w:color w:val="605E5C"/>
      <w:shd w:val="clear" w:color="auto" w:fill="E1DFDD"/>
    </w:rPr>
  </w:style>
  <w:style w:type="paragraph" w:styleId="NormalWeb">
    <w:name w:val="Normal (Web)"/>
    <w:basedOn w:val="Normal"/>
    <w:uiPriority w:val="99"/>
    <w:semiHidden/>
    <w:unhideWhenUsed/>
    <w:rsid w:val="00F00075"/>
    <w:pPr>
      <w:spacing w:before="100" w:beforeAutospacing="1" w:after="100" w:afterAutospacing="1"/>
    </w:pPr>
    <w:rPr>
      <w:rFonts w:ascii="Times New Roman" w:eastAsia="Times New Roman" w:hAnsi="Times New Roman" w:cs="Times New Roman"/>
      <w:lang w:eastAsia="es-CO"/>
    </w:rPr>
  </w:style>
  <w:style w:type="character" w:styleId="Textoennegrita">
    <w:name w:val="Strong"/>
    <w:basedOn w:val="Fuentedeprrafopredeter"/>
    <w:uiPriority w:val="22"/>
    <w:qFormat/>
    <w:rsid w:val="005F0F6A"/>
    <w:rPr>
      <w:b/>
      <w:bCs/>
    </w:rPr>
  </w:style>
  <w:style w:type="paragraph" w:customStyle="1" w:styleId="Default">
    <w:name w:val="Default"/>
    <w:link w:val="DefaultCar"/>
    <w:rsid w:val="0076485D"/>
    <w:pPr>
      <w:autoSpaceDE w:val="0"/>
      <w:autoSpaceDN w:val="0"/>
      <w:adjustRightInd w:val="0"/>
      <w:spacing w:after="0" w:line="240" w:lineRule="auto"/>
    </w:pPr>
    <w:rPr>
      <w:rFonts w:ascii="Times New Roman" w:eastAsia="Calibri" w:hAnsi="Times New Roman" w:cs="Times New Roman"/>
      <w:color w:val="000000"/>
      <w:sz w:val="24"/>
      <w:szCs w:val="24"/>
      <w:lang w:val="es-CO"/>
    </w:rPr>
  </w:style>
  <w:style w:type="character" w:customStyle="1" w:styleId="DefaultCar">
    <w:name w:val="Default Car"/>
    <w:link w:val="Default"/>
    <w:locked/>
    <w:rsid w:val="0076485D"/>
    <w:rPr>
      <w:rFonts w:ascii="Times New Roman" w:eastAsia="Calibri" w:hAnsi="Times New Roman" w:cs="Times New Roman"/>
      <w:color w:val="000000"/>
      <w:sz w:val="24"/>
      <w:szCs w:val="24"/>
      <w:lang w:val="es-CO"/>
    </w:rPr>
  </w:style>
  <w:style w:type="table" w:customStyle="1" w:styleId="TableNormal">
    <w:name w:val="Table Normal"/>
    <w:uiPriority w:val="2"/>
    <w:semiHidden/>
    <w:unhideWhenUsed/>
    <w:qFormat/>
    <w:rsid w:val="00833B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3B92"/>
    <w:pPr>
      <w:widowControl w:val="0"/>
      <w:autoSpaceDE w:val="0"/>
      <w:autoSpaceDN w:val="0"/>
    </w:pPr>
    <w:rPr>
      <w:rFonts w:ascii="Arial MT" w:eastAsia="Arial MT" w:hAnsi="Arial MT" w:cs="Arial MT"/>
      <w:sz w:val="22"/>
      <w:szCs w:val="22"/>
      <w:lang w:val="es-ES"/>
    </w:rPr>
  </w:style>
  <w:style w:type="character" w:customStyle="1" w:styleId="cf01">
    <w:name w:val="cf01"/>
    <w:rsid w:val="001B280B"/>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42948">
      <w:bodyDiv w:val="1"/>
      <w:marLeft w:val="0"/>
      <w:marRight w:val="0"/>
      <w:marTop w:val="0"/>
      <w:marBottom w:val="0"/>
      <w:divBdr>
        <w:top w:val="none" w:sz="0" w:space="0" w:color="auto"/>
        <w:left w:val="none" w:sz="0" w:space="0" w:color="auto"/>
        <w:bottom w:val="none" w:sz="0" w:space="0" w:color="auto"/>
        <w:right w:val="none" w:sz="0" w:space="0" w:color="auto"/>
      </w:divBdr>
    </w:div>
    <w:div w:id="140076259">
      <w:bodyDiv w:val="1"/>
      <w:marLeft w:val="0"/>
      <w:marRight w:val="0"/>
      <w:marTop w:val="0"/>
      <w:marBottom w:val="0"/>
      <w:divBdr>
        <w:top w:val="none" w:sz="0" w:space="0" w:color="auto"/>
        <w:left w:val="none" w:sz="0" w:space="0" w:color="auto"/>
        <w:bottom w:val="none" w:sz="0" w:space="0" w:color="auto"/>
        <w:right w:val="none" w:sz="0" w:space="0" w:color="auto"/>
      </w:divBdr>
    </w:div>
    <w:div w:id="160005875">
      <w:bodyDiv w:val="1"/>
      <w:marLeft w:val="0"/>
      <w:marRight w:val="0"/>
      <w:marTop w:val="0"/>
      <w:marBottom w:val="0"/>
      <w:divBdr>
        <w:top w:val="none" w:sz="0" w:space="0" w:color="auto"/>
        <w:left w:val="none" w:sz="0" w:space="0" w:color="auto"/>
        <w:bottom w:val="none" w:sz="0" w:space="0" w:color="auto"/>
        <w:right w:val="none" w:sz="0" w:space="0" w:color="auto"/>
      </w:divBdr>
    </w:div>
    <w:div w:id="302540023">
      <w:bodyDiv w:val="1"/>
      <w:marLeft w:val="0"/>
      <w:marRight w:val="0"/>
      <w:marTop w:val="0"/>
      <w:marBottom w:val="0"/>
      <w:divBdr>
        <w:top w:val="none" w:sz="0" w:space="0" w:color="auto"/>
        <w:left w:val="none" w:sz="0" w:space="0" w:color="auto"/>
        <w:bottom w:val="none" w:sz="0" w:space="0" w:color="auto"/>
        <w:right w:val="none" w:sz="0" w:space="0" w:color="auto"/>
      </w:divBdr>
    </w:div>
    <w:div w:id="442458310">
      <w:bodyDiv w:val="1"/>
      <w:marLeft w:val="0"/>
      <w:marRight w:val="0"/>
      <w:marTop w:val="0"/>
      <w:marBottom w:val="0"/>
      <w:divBdr>
        <w:top w:val="none" w:sz="0" w:space="0" w:color="auto"/>
        <w:left w:val="none" w:sz="0" w:space="0" w:color="auto"/>
        <w:bottom w:val="none" w:sz="0" w:space="0" w:color="auto"/>
        <w:right w:val="none" w:sz="0" w:space="0" w:color="auto"/>
      </w:divBdr>
    </w:div>
    <w:div w:id="507911044">
      <w:bodyDiv w:val="1"/>
      <w:marLeft w:val="0"/>
      <w:marRight w:val="0"/>
      <w:marTop w:val="0"/>
      <w:marBottom w:val="0"/>
      <w:divBdr>
        <w:top w:val="none" w:sz="0" w:space="0" w:color="auto"/>
        <w:left w:val="none" w:sz="0" w:space="0" w:color="auto"/>
        <w:bottom w:val="none" w:sz="0" w:space="0" w:color="auto"/>
        <w:right w:val="none" w:sz="0" w:space="0" w:color="auto"/>
      </w:divBdr>
    </w:div>
    <w:div w:id="744378878">
      <w:bodyDiv w:val="1"/>
      <w:marLeft w:val="0"/>
      <w:marRight w:val="0"/>
      <w:marTop w:val="0"/>
      <w:marBottom w:val="0"/>
      <w:divBdr>
        <w:top w:val="none" w:sz="0" w:space="0" w:color="auto"/>
        <w:left w:val="none" w:sz="0" w:space="0" w:color="auto"/>
        <w:bottom w:val="none" w:sz="0" w:space="0" w:color="auto"/>
        <w:right w:val="none" w:sz="0" w:space="0" w:color="auto"/>
      </w:divBdr>
    </w:div>
    <w:div w:id="756052370">
      <w:bodyDiv w:val="1"/>
      <w:marLeft w:val="0"/>
      <w:marRight w:val="0"/>
      <w:marTop w:val="0"/>
      <w:marBottom w:val="0"/>
      <w:divBdr>
        <w:top w:val="none" w:sz="0" w:space="0" w:color="auto"/>
        <w:left w:val="none" w:sz="0" w:space="0" w:color="auto"/>
        <w:bottom w:val="none" w:sz="0" w:space="0" w:color="auto"/>
        <w:right w:val="none" w:sz="0" w:space="0" w:color="auto"/>
      </w:divBdr>
    </w:div>
    <w:div w:id="769473154">
      <w:bodyDiv w:val="1"/>
      <w:marLeft w:val="0"/>
      <w:marRight w:val="0"/>
      <w:marTop w:val="0"/>
      <w:marBottom w:val="0"/>
      <w:divBdr>
        <w:top w:val="none" w:sz="0" w:space="0" w:color="auto"/>
        <w:left w:val="none" w:sz="0" w:space="0" w:color="auto"/>
        <w:bottom w:val="none" w:sz="0" w:space="0" w:color="auto"/>
        <w:right w:val="none" w:sz="0" w:space="0" w:color="auto"/>
      </w:divBdr>
    </w:div>
    <w:div w:id="774523228">
      <w:bodyDiv w:val="1"/>
      <w:marLeft w:val="0"/>
      <w:marRight w:val="0"/>
      <w:marTop w:val="0"/>
      <w:marBottom w:val="0"/>
      <w:divBdr>
        <w:top w:val="none" w:sz="0" w:space="0" w:color="auto"/>
        <w:left w:val="none" w:sz="0" w:space="0" w:color="auto"/>
        <w:bottom w:val="none" w:sz="0" w:space="0" w:color="auto"/>
        <w:right w:val="none" w:sz="0" w:space="0" w:color="auto"/>
      </w:divBdr>
    </w:div>
    <w:div w:id="862979369">
      <w:bodyDiv w:val="1"/>
      <w:marLeft w:val="0"/>
      <w:marRight w:val="0"/>
      <w:marTop w:val="0"/>
      <w:marBottom w:val="0"/>
      <w:divBdr>
        <w:top w:val="none" w:sz="0" w:space="0" w:color="auto"/>
        <w:left w:val="none" w:sz="0" w:space="0" w:color="auto"/>
        <w:bottom w:val="none" w:sz="0" w:space="0" w:color="auto"/>
        <w:right w:val="none" w:sz="0" w:space="0" w:color="auto"/>
      </w:divBdr>
    </w:div>
    <w:div w:id="880216258">
      <w:bodyDiv w:val="1"/>
      <w:marLeft w:val="0"/>
      <w:marRight w:val="0"/>
      <w:marTop w:val="0"/>
      <w:marBottom w:val="0"/>
      <w:divBdr>
        <w:top w:val="none" w:sz="0" w:space="0" w:color="auto"/>
        <w:left w:val="none" w:sz="0" w:space="0" w:color="auto"/>
        <w:bottom w:val="none" w:sz="0" w:space="0" w:color="auto"/>
        <w:right w:val="none" w:sz="0" w:space="0" w:color="auto"/>
      </w:divBdr>
    </w:div>
    <w:div w:id="928153297">
      <w:bodyDiv w:val="1"/>
      <w:marLeft w:val="0"/>
      <w:marRight w:val="0"/>
      <w:marTop w:val="0"/>
      <w:marBottom w:val="0"/>
      <w:divBdr>
        <w:top w:val="none" w:sz="0" w:space="0" w:color="auto"/>
        <w:left w:val="none" w:sz="0" w:space="0" w:color="auto"/>
        <w:bottom w:val="none" w:sz="0" w:space="0" w:color="auto"/>
        <w:right w:val="none" w:sz="0" w:space="0" w:color="auto"/>
      </w:divBdr>
    </w:div>
    <w:div w:id="934871775">
      <w:bodyDiv w:val="1"/>
      <w:marLeft w:val="0"/>
      <w:marRight w:val="0"/>
      <w:marTop w:val="0"/>
      <w:marBottom w:val="0"/>
      <w:divBdr>
        <w:top w:val="none" w:sz="0" w:space="0" w:color="auto"/>
        <w:left w:val="none" w:sz="0" w:space="0" w:color="auto"/>
        <w:bottom w:val="none" w:sz="0" w:space="0" w:color="auto"/>
        <w:right w:val="none" w:sz="0" w:space="0" w:color="auto"/>
      </w:divBdr>
    </w:div>
    <w:div w:id="967316205">
      <w:bodyDiv w:val="1"/>
      <w:marLeft w:val="0"/>
      <w:marRight w:val="0"/>
      <w:marTop w:val="0"/>
      <w:marBottom w:val="0"/>
      <w:divBdr>
        <w:top w:val="none" w:sz="0" w:space="0" w:color="auto"/>
        <w:left w:val="none" w:sz="0" w:space="0" w:color="auto"/>
        <w:bottom w:val="none" w:sz="0" w:space="0" w:color="auto"/>
        <w:right w:val="none" w:sz="0" w:space="0" w:color="auto"/>
      </w:divBdr>
    </w:div>
    <w:div w:id="1035542145">
      <w:bodyDiv w:val="1"/>
      <w:marLeft w:val="0"/>
      <w:marRight w:val="0"/>
      <w:marTop w:val="0"/>
      <w:marBottom w:val="0"/>
      <w:divBdr>
        <w:top w:val="none" w:sz="0" w:space="0" w:color="auto"/>
        <w:left w:val="none" w:sz="0" w:space="0" w:color="auto"/>
        <w:bottom w:val="none" w:sz="0" w:space="0" w:color="auto"/>
        <w:right w:val="none" w:sz="0" w:space="0" w:color="auto"/>
      </w:divBdr>
    </w:div>
    <w:div w:id="1051535953">
      <w:bodyDiv w:val="1"/>
      <w:marLeft w:val="0"/>
      <w:marRight w:val="0"/>
      <w:marTop w:val="0"/>
      <w:marBottom w:val="0"/>
      <w:divBdr>
        <w:top w:val="none" w:sz="0" w:space="0" w:color="auto"/>
        <w:left w:val="none" w:sz="0" w:space="0" w:color="auto"/>
        <w:bottom w:val="none" w:sz="0" w:space="0" w:color="auto"/>
        <w:right w:val="none" w:sz="0" w:space="0" w:color="auto"/>
      </w:divBdr>
    </w:div>
    <w:div w:id="1090388769">
      <w:bodyDiv w:val="1"/>
      <w:marLeft w:val="0"/>
      <w:marRight w:val="0"/>
      <w:marTop w:val="0"/>
      <w:marBottom w:val="0"/>
      <w:divBdr>
        <w:top w:val="none" w:sz="0" w:space="0" w:color="auto"/>
        <w:left w:val="none" w:sz="0" w:space="0" w:color="auto"/>
        <w:bottom w:val="none" w:sz="0" w:space="0" w:color="auto"/>
        <w:right w:val="none" w:sz="0" w:space="0" w:color="auto"/>
      </w:divBdr>
    </w:div>
    <w:div w:id="1098713935">
      <w:bodyDiv w:val="1"/>
      <w:marLeft w:val="0"/>
      <w:marRight w:val="0"/>
      <w:marTop w:val="0"/>
      <w:marBottom w:val="0"/>
      <w:divBdr>
        <w:top w:val="none" w:sz="0" w:space="0" w:color="auto"/>
        <w:left w:val="none" w:sz="0" w:space="0" w:color="auto"/>
        <w:bottom w:val="none" w:sz="0" w:space="0" w:color="auto"/>
        <w:right w:val="none" w:sz="0" w:space="0" w:color="auto"/>
      </w:divBdr>
    </w:div>
    <w:div w:id="1105267515">
      <w:bodyDiv w:val="1"/>
      <w:marLeft w:val="0"/>
      <w:marRight w:val="0"/>
      <w:marTop w:val="0"/>
      <w:marBottom w:val="0"/>
      <w:divBdr>
        <w:top w:val="none" w:sz="0" w:space="0" w:color="auto"/>
        <w:left w:val="none" w:sz="0" w:space="0" w:color="auto"/>
        <w:bottom w:val="none" w:sz="0" w:space="0" w:color="auto"/>
        <w:right w:val="none" w:sz="0" w:space="0" w:color="auto"/>
      </w:divBdr>
    </w:div>
    <w:div w:id="1146356457">
      <w:bodyDiv w:val="1"/>
      <w:marLeft w:val="0"/>
      <w:marRight w:val="0"/>
      <w:marTop w:val="0"/>
      <w:marBottom w:val="0"/>
      <w:divBdr>
        <w:top w:val="none" w:sz="0" w:space="0" w:color="auto"/>
        <w:left w:val="none" w:sz="0" w:space="0" w:color="auto"/>
        <w:bottom w:val="none" w:sz="0" w:space="0" w:color="auto"/>
        <w:right w:val="none" w:sz="0" w:space="0" w:color="auto"/>
      </w:divBdr>
    </w:div>
    <w:div w:id="1202935475">
      <w:bodyDiv w:val="1"/>
      <w:marLeft w:val="0"/>
      <w:marRight w:val="0"/>
      <w:marTop w:val="0"/>
      <w:marBottom w:val="0"/>
      <w:divBdr>
        <w:top w:val="none" w:sz="0" w:space="0" w:color="auto"/>
        <w:left w:val="none" w:sz="0" w:space="0" w:color="auto"/>
        <w:bottom w:val="none" w:sz="0" w:space="0" w:color="auto"/>
        <w:right w:val="none" w:sz="0" w:space="0" w:color="auto"/>
      </w:divBdr>
    </w:div>
    <w:div w:id="1221866826">
      <w:bodyDiv w:val="1"/>
      <w:marLeft w:val="0"/>
      <w:marRight w:val="0"/>
      <w:marTop w:val="0"/>
      <w:marBottom w:val="0"/>
      <w:divBdr>
        <w:top w:val="none" w:sz="0" w:space="0" w:color="auto"/>
        <w:left w:val="none" w:sz="0" w:space="0" w:color="auto"/>
        <w:bottom w:val="none" w:sz="0" w:space="0" w:color="auto"/>
        <w:right w:val="none" w:sz="0" w:space="0" w:color="auto"/>
      </w:divBdr>
    </w:div>
    <w:div w:id="1391033188">
      <w:bodyDiv w:val="1"/>
      <w:marLeft w:val="0"/>
      <w:marRight w:val="0"/>
      <w:marTop w:val="0"/>
      <w:marBottom w:val="0"/>
      <w:divBdr>
        <w:top w:val="none" w:sz="0" w:space="0" w:color="auto"/>
        <w:left w:val="none" w:sz="0" w:space="0" w:color="auto"/>
        <w:bottom w:val="none" w:sz="0" w:space="0" w:color="auto"/>
        <w:right w:val="none" w:sz="0" w:space="0" w:color="auto"/>
      </w:divBdr>
    </w:div>
    <w:div w:id="1410424754">
      <w:bodyDiv w:val="1"/>
      <w:marLeft w:val="0"/>
      <w:marRight w:val="0"/>
      <w:marTop w:val="0"/>
      <w:marBottom w:val="0"/>
      <w:divBdr>
        <w:top w:val="none" w:sz="0" w:space="0" w:color="auto"/>
        <w:left w:val="none" w:sz="0" w:space="0" w:color="auto"/>
        <w:bottom w:val="none" w:sz="0" w:space="0" w:color="auto"/>
        <w:right w:val="none" w:sz="0" w:space="0" w:color="auto"/>
      </w:divBdr>
      <w:divsChild>
        <w:div w:id="195966260">
          <w:marLeft w:val="0"/>
          <w:marRight w:val="0"/>
          <w:marTop w:val="0"/>
          <w:marBottom w:val="0"/>
          <w:divBdr>
            <w:top w:val="none" w:sz="0" w:space="0" w:color="auto"/>
            <w:left w:val="none" w:sz="0" w:space="0" w:color="auto"/>
            <w:bottom w:val="none" w:sz="0" w:space="0" w:color="auto"/>
            <w:right w:val="none" w:sz="0" w:space="0" w:color="auto"/>
          </w:divBdr>
          <w:divsChild>
            <w:div w:id="732972024">
              <w:marLeft w:val="0"/>
              <w:marRight w:val="0"/>
              <w:marTop w:val="0"/>
              <w:marBottom w:val="0"/>
              <w:divBdr>
                <w:top w:val="none" w:sz="0" w:space="0" w:color="auto"/>
                <w:left w:val="none" w:sz="0" w:space="0" w:color="auto"/>
                <w:bottom w:val="none" w:sz="0" w:space="0" w:color="auto"/>
                <w:right w:val="none" w:sz="0" w:space="0" w:color="auto"/>
              </w:divBdr>
              <w:divsChild>
                <w:div w:id="130296102">
                  <w:marLeft w:val="0"/>
                  <w:marRight w:val="0"/>
                  <w:marTop w:val="0"/>
                  <w:marBottom w:val="0"/>
                  <w:divBdr>
                    <w:top w:val="none" w:sz="0" w:space="0" w:color="auto"/>
                    <w:left w:val="none" w:sz="0" w:space="0" w:color="auto"/>
                    <w:bottom w:val="none" w:sz="0" w:space="0" w:color="auto"/>
                    <w:right w:val="none" w:sz="0" w:space="0" w:color="auto"/>
                  </w:divBdr>
                </w:div>
              </w:divsChild>
            </w:div>
            <w:div w:id="797335872">
              <w:marLeft w:val="0"/>
              <w:marRight w:val="0"/>
              <w:marTop w:val="0"/>
              <w:marBottom w:val="0"/>
              <w:divBdr>
                <w:top w:val="none" w:sz="0" w:space="0" w:color="auto"/>
                <w:left w:val="none" w:sz="0" w:space="0" w:color="auto"/>
                <w:bottom w:val="none" w:sz="0" w:space="0" w:color="auto"/>
                <w:right w:val="none" w:sz="0" w:space="0" w:color="auto"/>
              </w:divBdr>
              <w:divsChild>
                <w:div w:id="1490487331">
                  <w:marLeft w:val="0"/>
                  <w:marRight w:val="0"/>
                  <w:marTop w:val="0"/>
                  <w:marBottom w:val="0"/>
                  <w:divBdr>
                    <w:top w:val="none" w:sz="0" w:space="0" w:color="auto"/>
                    <w:left w:val="none" w:sz="0" w:space="0" w:color="auto"/>
                    <w:bottom w:val="none" w:sz="0" w:space="0" w:color="auto"/>
                    <w:right w:val="none" w:sz="0" w:space="0" w:color="auto"/>
                  </w:divBdr>
                  <w:divsChild>
                    <w:div w:id="642273575">
                      <w:marLeft w:val="0"/>
                      <w:marRight w:val="0"/>
                      <w:marTop w:val="0"/>
                      <w:marBottom w:val="0"/>
                      <w:divBdr>
                        <w:top w:val="none" w:sz="0" w:space="0" w:color="auto"/>
                        <w:left w:val="none" w:sz="0" w:space="0" w:color="auto"/>
                        <w:bottom w:val="none" w:sz="0" w:space="0" w:color="auto"/>
                        <w:right w:val="none" w:sz="0" w:space="0" w:color="auto"/>
                      </w:divBdr>
                      <w:divsChild>
                        <w:div w:id="187276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815716">
      <w:bodyDiv w:val="1"/>
      <w:marLeft w:val="0"/>
      <w:marRight w:val="0"/>
      <w:marTop w:val="0"/>
      <w:marBottom w:val="0"/>
      <w:divBdr>
        <w:top w:val="none" w:sz="0" w:space="0" w:color="auto"/>
        <w:left w:val="none" w:sz="0" w:space="0" w:color="auto"/>
        <w:bottom w:val="none" w:sz="0" w:space="0" w:color="auto"/>
        <w:right w:val="none" w:sz="0" w:space="0" w:color="auto"/>
      </w:divBdr>
    </w:div>
    <w:div w:id="1442843544">
      <w:bodyDiv w:val="1"/>
      <w:marLeft w:val="0"/>
      <w:marRight w:val="0"/>
      <w:marTop w:val="0"/>
      <w:marBottom w:val="0"/>
      <w:divBdr>
        <w:top w:val="none" w:sz="0" w:space="0" w:color="auto"/>
        <w:left w:val="none" w:sz="0" w:space="0" w:color="auto"/>
        <w:bottom w:val="none" w:sz="0" w:space="0" w:color="auto"/>
        <w:right w:val="none" w:sz="0" w:space="0" w:color="auto"/>
      </w:divBdr>
    </w:div>
    <w:div w:id="1688017181">
      <w:bodyDiv w:val="1"/>
      <w:marLeft w:val="0"/>
      <w:marRight w:val="0"/>
      <w:marTop w:val="0"/>
      <w:marBottom w:val="0"/>
      <w:divBdr>
        <w:top w:val="none" w:sz="0" w:space="0" w:color="auto"/>
        <w:left w:val="none" w:sz="0" w:space="0" w:color="auto"/>
        <w:bottom w:val="none" w:sz="0" w:space="0" w:color="auto"/>
        <w:right w:val="none" w:sz="0" w:space="0" w:color="auto"/>
      </w:divBdr>
    </w:div>
    <w:div w:id="1702438973">
      <w:bodyDiv w:val="1"/>
      <w:marLeft w:val="0"/>
      <w:marRight w:val="0"/>
      <w:marTop w:val="0"/>
      <w:marBottom w:val="0"/>
      <w:divBdr>
        <w:top w:val="none" w:sz="0" w:space="0" w:color="auto"/>
        <w:left w:val="none" w:sz="0" w:space="0" w:color="auto"/>
        <w:bottom w:val="none" w:sz="0" w:space="0" w:color="auto"/>
        <w:right w:val="none" w:sz="0" w:space="0" w:color="auto"/>
      </w:divBdr>
    </w:div>
    <w:div w:id="1938059002">
      <w:bodyDiv w:val="1"/>
      <w:marLeft w:val="0"/>
      <w:marRight w:val="0"/>
      <w:marTop w:val="0"/>
      <w:marBottom w:val="0"/>
      <w:divBdr>
        <w:top w:val="none" w:sz="0" w:space="0" w:color="auto"/>
        <w:left w:val="none" w:sz="0" w:space="0" w:color="auto"/>
        <w:bottom w:val="none" w:sz="0" w:space="0" w:color="auto"/>
        <w:right w:val="none" w:sz="0" w:space="0" w:color="auto"/>
      </w:divBdr>
    </w:div>
    <w:div w:id="2128816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4322C-1481-407C-B0AF-A3539859C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3</Pages>
  <Words>259</Words>
  <Characters>1426</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MINAS, AMBIENTE</dc:creator>
  <cp:keywords/>
  <dc:description/>
  <cp:lastModifiedBy>cucunuba 56</cp:lastModifiedBy>
  <cp:revision>13</cp:revision>
  <cp:lastPrinted>2022-06-21T22:45:00Z</cp:lastPrinted>
  <dcterms:created xsi:type="dcterms:W3CDTF">2025-08-13T15:29:00Z</dcterms:created>
  <dcterms:modified xsi:type="dcterms:W3CDTF">2025-11-06T20:10:00Z</dcterms:modified>
</cp:coreProperties>
</file>