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DB6B" w14:textId="23F20313" w:rsidR="0065212C" w:rsidRPr="00FC6E7F" w:rsidRDefault="0065212C" w:rsidP="002A2658">
      <w:pPr>
        <w:pStyle w:val="Prrafodelista"/>
        <w:numPr>
          <w:ilvl w:val="0"/>
          <w:numId w:val="2"/>
        </w:numPr>
        <w:spacing w:line="240" w:lineRule="auto"/>
        <w:jc w:val="both"/>
        <w:rPr>
          <w:rFonts w:ascii="Arial" w:hAnsi="Arial" w:cs="Arial"/>
          <w:b/>
          <w:bCs/>
          <w:lang w:val="es-ES"/>
        </w:rPr>
      </w:pPr>
      <w:r w:rsidRPr="00FC6E7F">
        <w:rPr>
          <w:rFonts w:ascii="Arial" w:hAnsi="Arial" w:cs="Arial"/>
          <w:b/>
          <w:bCs/>
          <w:lang w:val="es-ES"/>
        </w:rPr>
        <w:t>DOCUMENTO TÉCNICO DEL PROYECTO AMBIENTAL ESCOLAR-PRAE</w:t>
      </w:r>
    </w:p>
    <w:p w14:paraId="166CB643" w14:textId="6BBD2FAF" w:rsidR="0065212C" w:rsidRPr="00FC6E7F" w:rsidRDefault="0065212C" w:rsidP="002A2658">
      <w:pPr>
        <w:spacing w:line="240" w:lineRule="auto"/>
        <w:jc w:val="both"/>
        <w:rPr>
          <w:rFonts w:ascii="Arial" w:hAnsi="Arial" w:cs="Arial"/>
          <w:b/>
          <w:bCs/>
          <w:lang w:val="es-ES"/>
        </w:rPr>
      </w:pPr>
    </w:p>
    <w:p w14:paraId="6CC82E99" w14:textId="77777777" w:rsidR="007D0938" w:rsidRPr="00FC6E7F" w:rsidRDefault="0065212C" w:rsidP="002A2658">
      <w:pPr>
        <w:pStyle w:val="Prrafodelista"/>
        <w:numPr>
          <w:ilvl w:val="0"/>
          <w:numId w:val="3"/>
        </w:numPr>
        <w:spacing w:line="240" w:lineRule="auto"/>
        <w:ind w:left="0" w:hanging="426"/>
        <w:jc w:val="both"/>
        <w:rPr>
          <w:rFonts w:ascii="Arial" w:hAnsi="Arial" w:cs="Arial"/>
          <w:lang w:val="es-ES"/>
        </w:rPr>
      </w:pPr>
      <w:r w:rsidRPr="00FC6E7F">
        <w:rPr>
          <w:rFonts w:ascii="Arial" w:hAnsi="Arial" w:cs="Arial"/>
          <w:b/>
          <w:bCs/>
          <w:lang w:val="es-ES"/>
        </w:rPr>
        <w:t xml:space="preserve">NOMBRE DEL PRAE: </w:t>
      </w:r>
      <w:r w:rsidRPr="00FC6E7F">
        <w:rPr>
          <w:rFonts w:ascii="Arial" w:hAnsi="Arial" w:cs="Arial"/>
          <w:lang w:val="es-ES"/>
        </w:rPr>
        <w:t>UN CAMBIO A LA CULTURA AMBIENTAL DE VILLAGÓMEZ- “</w:t>
      </w:r>
      <w:r w:rsidR="0036542F" w:rsidRPr="00FC6E7F">
        <w:rPr>
          <w:rFonts w:ascii="Arial" w:hAnsi="Arial" w:cs="Arial"/>
          <w:lang w:val="es-ES"/>
        </w:rPr>
        <w:t xml:space="preserve">APROVECHANDO RESIDUOS Y </w:t>
      </w:r>
      <w:r w:rsidRPr="00FC6E7F">
        <w:rPr>
          <w:rFonts w:ascii="Arial" w:hAnsi="Arial" w:cs="Arial"/>
          <w:lang w:val="es-ES"/>
        </w:rPr>
        <w:t>COSECHANDO EL PAE NUESTRO”</w:t>
      </w:r>
    </w:p>
    <w:p w14:paraId="4FA53D7E" w14:textId="77777777" w:rsidR="007D0938" w:rsidRPr="00FC6E7F" w:rsidRDefault="007D0938" w:rsidP="002A2658">
      <w:pPr>
        <w:pStyle w:val="Prrafodelista"/>
        <w:spacing w:line="240" w:lineRule="auto"/>
        <w:ind w:left="0"/>
        <w:jc w:val="both"/>
        <w:rPr>
          <w:rFonts w:ascii="Arial" w:hAnsi="Arial" w:cs="Arial"/>
          <w:lang w:val="es-ES"/>
        </w:rPr>
      </w:pPr>
    </w:p>
    <w:p w14:paraId="4641F757" w14:textId="56B09732" w:rsidR="0036542F" w:rsidRPr="00FC6E7F" w:rsidRDefault="0065212C" w:rsidP="002A2658">
      <w:pPr>
        <w:pStyle w:val="Prrafodelista"/>
        <w:numPr>
          <w:ilvl w:val="0"/>
          <w:numId w:val="3"/>
        </w:numPr>
        <w:spacing w:line="240" w:lineRule="auto"/>
        <w:ind w:left="0" w:hanging="426"/>
        <w:jc w:val="both"/>
        <w:rPr>
          <w:rFonts w:ascii="Arial" w:hAnsi="Arial" w:cs="Arial"/>
          <w:lang w:val="es-ES"/>
        </w:rPr>
      </w:pPr>
      <w:r w:rsidRPr="00FC6E7F">
        <w:rPr>
          <w:rFonts w:ascii="Arial" w:hAnsi="Arial" w:cs="Arial"/>
          <w:b/>
          <w:bCs/>
          <w:lang w:val="es-ES"/>
        </w:rPr>
        <w:t xml:space="preserve">PROBLEMA AMBIENTAL: </w:t>
      </w:r>
      <w:r w:rsidR="0036542F" w:rsidRPr="00FC6E7F">
        <w:rPr>
          <w:rFonts w:ascii="Arial" w:eastAsia="Comfortaa Medium" w:hAnsi="Arial" w:cs="Arial"/>
        </w:rPr>
        <w:t>En un mundo cada vez más afectado por los impactos de la contaminación, el manejo adecuado de los residuos sólidos se ha convertido en una prioridad ambiental y social. La generación constante de basura y su disposición incorrecta amenazan ecosistemas, contaminan fuentes hídricas y afectan la salud pública.</w:t>
      </w:r>
    </w:p>
    <w:p w14:paraId="7724C2EF" w14:textId="4973D35F" w:rsidR="0036542F" w:rsidRPr="00FC6E7F" w:rsidRDefault="00565C59" w:rsidP="002A2658">
      <w:pPr>
        <w:spacing w:before="240" w:after="240" w:line="240" w:lineRule="auto"/>
        <w:jc w:val="both"/>
        <w:rPr>
          <w:rFonts w:ascii="Arial" w:eastAsia="Comfortaa Medium" w:hAnsi="Arial" w:cs="Arial"/>
        </w:rPr>
      </w:pPr>
      <w:r w:rsidRPr="00FC6E7F">
        <w:rPr>
          <w:rFonts w:ascii="Arial" w:eastAsia="Comfortaa Medium" w:hAnsi="Arial" w:cs="Arial"/>
        </w:rPr>
        <w:t>De acuerdo a las cifras reportadas por la Oficina de Servicios Públicos, e</w:t>
      </w:r>
      <w:r w:rsidR="0036542F" w:rsidRPr="00FC6E7F">
        <w:rPr>
          <w:rFonts w:ascii="Arial" w:eastAsia="Comfortaa Medium" w:hAnsi="Arial" w:cs="Arial"/>
        </w:rPr>
        <w:t>n el Municipio de Villagómez, se producen aproximadamente entre 8</w:t>
      </w:r>
      <w:r w:rsidRPr="00FC6E7F">
        <w:rPr>
          <w:rFonts w:ascii="Arial" w:eastAsia="Comfortaa Medium" w:hAnsi="Arial" w:cs="Arial"/>
        </w:rPr>
        <w:t>,37</w:t>
      </w:r>
      <w:r w:rsidR="0036542F" w:rsidRPr="00FC6E7F">
        <w:rPr>
          <w:rFonts w:ascii="Arial" w:eastAsia="Comfortaa Medium" w:hAnsi="Arial" w:cs="Arial"/>
        </w:rPr>
        <w:t xml:space="preserve"> toneladas de residuos sólidos al mes, las cuales </w:t>
      </w:r>
      <w:r w:rsidRPr="00FC6E7F">
        <w:rPr>
          <w:rFonts w:ascii="Arial" w:eastAsia="Comfortaa Medium" w:hAnsi="Arial" w:cs="Arial"/>
        </w:rPr>
        <w:t>son dispuestas en el Relleno Sanitario Nuevo Mondoñedo en el Municipio de Mosquera en el Departamento de Cundinamarca. Lo preocupante de esta cifra y de acuerdo a lo reportado en el Plan de Gestión Integral de Residuos Sólidos-PGIRS del Municipio, es que de las 8,37 toneladas que se producen al mes, alrededor de un 38% equivalentes a 3.18 toneladas</w:t>
      </w:r>
      <w:r w:rsidR="00C01D33" w:rsidRPr="00FC6E7F">
        <w:rPr>
          <w:rFonts w:ascii="Arial" w:eastAsia="Comfortaa Medium" w:hAnsi="Arial" w:cs="Arial"/>
        </w:rPr>
        <w:t xml:space="preserve"> corresponden a residuos orgánicos, los cuales deberían estar siendo transformados y aprovechados como abono orgánico en procesos agrícolas productivos, teniendo en cuenta el gran potencial del Municipio para la producción agrícola y cosecha de alimentos.</w:t>
      </w:r>
    </w:p>
    <w:p w14:paraId="7B80BBC6" w14:textId="11E50670" w:rsidR="00C01D33" w:rsidRPr="00FC6E7F" w:rsidRDefault="00C01D33" w:rsidP="002A2658">
      <w:pPr>
        <w:spacing w:before="240" w:after="240" w:line="240" w:lineRule="auto"/>
        <w:jc w:val="both"/>
        <w:rPr>
          <w:rFonts w:ascii="Arial" w:eastAsia="Comfortaa Medium" w:hAnsi="Arial" w:cs="Arial"/>
        </w:rPr>
      </w:pPr>
      <w:r w:rsidRPr="00FC6E7F">
        <w:rPr>
          <w:rFonts w:ascii="Arial" w:eastAsia="Comfortaa Medium" w:hAnsi="Arial" w:cs="Arial"/>
        </w:rPr>
        <w:t>Realizando un análisis de esta situación, podemos dilucidar que esta situación obedece principalmente a dos factores: a) La falta de educación ambiental, que permit</w:t>
      </w:r>
      <w:r w:rsidR="00164745">
        <w:rPr>
          <w:rFonts w:ascii="Arial" w:eastAsia="Comfortaa Medium" w:hAnsi="Arial" w:cs="Arial"/>
        </w:rPr>
        <w:t>a</w:t>
      </w:r>
      <w:r w:rsidRPr="00FC6E7F">
        <w:rPr>
          <w:rFonts w:ascii="Arial" w:eastAsia="Comfortaa Medium" w:hAnsi="Arial" w:cs="Arial"/>
        </w:rPr>
        <w:t xml:space="preserve"> sensibilizar a la comunidad, </w:t>
      </w:r>
      <w:r w:rsidR="002928F0">
        <w:rPr>
          <w:rFonts w:ascii="Arial" w:eastAsia="Comfortaa Medium" w:hAnsi="Arial" w:cs="Arial"/>
        </w:rPr>
        <w:t xml:space="preserve">acerca de </w:t>
      </w:r>
      <w:r w:rsidRPr="00FC6E7F">
        <w:rPr>
          <w:rFonts w:ascii="Arial" w:eastAsia="Comfortaa Medium" w:hAnsi="Arial" w:cs="Arial"/>
        </w:rPr>
        <w:t>la importancia de realizar un manejo integral de residuos sólidos y aprovechar al máximo aquellos residuos que se generan en el Municipio b) La falta de espacios tanto físicos como pedagógicos en los cuales se realice la transformación de residuos para incluirlos nuevamente en una cadena productiva.</w:t>
      </w:r>
    </w:p>
    <w:p w14:paraId="6C92BDD6" w14:textId="5072C6DD" w:rsidR="00C01D33" w:rsidRDefault="00C01D33" w:rsidP="002A2658">
      <w:pPr>
        <w:spacing w:before="240" w:after="240" w:line="240" w:lineRule="auto"/>
        <w:jc w:val="both"/>
        <w:rPr>
          <w:rFonts w:ascii="Arial" w:eastAsia="Comfortaa Medium" w:hAnsi="Arial" w:cs="Arial"/>
        </w:rPr>
      </w:pPr>
      <w:r w:rsidRPr="00FC6E7F">
        <w:rPr>
          <w:rFonts w:ascii="Arial" w:eastAsia="Comfortaa Medium" w:hAnsi="Arial" w:cs="Arial"/>
        </w:rPr>
        <w:t>Esta situación, esta provocando algunos impactos ambientales:</w:t>
      </w:r>
      <w:r w:rsidR="00C71E72" w:rsidRPr="00FC6E7F">
        <w:rPr>
          <w:rFonts w:ascii="Arial" w:eastAsia="Comfortaa Medium" w:hAnsi="Arial" w:cs="Arial"/>
        </w:rPr>
        <w:t xml:space="preserve"> Mayor presión sobre el relleno sanitario, </w:t>
      </w:r>
      <w:r w:rsidR="001307B2" w:rsidRPr="00FC6E7F">
        <w:rPr>
          <w:rFonts w:ascii="Arial" w:eastAsia="Comfortaa Medium" w:hAnsi="Arial" w:cs="Arial"/>
        </w:rPr>
        <w:t xml:space="preserve">contaminación al agua, suelo y aire por la </w:t>
      </w:r>
      <w:r w:rsidR="00F930B9" w:rsidRPr="00FC6E7F">
        <w:rPr>
          <w:rFonts w:ascii="Arial" w:eastAsia="Comfortaa Medium" w:hAnsi="Arial" w:cs="Arial"/>
        </w:rPr>
        <w:t>disposición inadecuada de los residuos sólidos</w:t>
      </w:r>
      <w:r w:rsidR="00F20983" w:rsidRPr="00FC6E7F">
        <w:rPr>
          <w:rFonts w:ascii="Arial" w:eastAsia="Comfortaa Medium" w:hAnsi="Arial" w:cs="Arial"/>
        </w:rPr>
        <w:t>, contaminación por mal manejo de lixiviados producto de la descomposición de materia orgánica, entre otros.</w:t>
      </w:r>
    </w:p>
    <w:p w14:paraId="4E57C89E" w14:textId="58D880C5" w:rsidR="00AC16F4" w:rsidRPr="00FC6E7F" w:rsidRDefault="00AC16F4" w:rsidP="002A2658">
      <w:pPr>
        <w:spacing w:before="240" w:after="240" w:line="240" w:lineRule="auto"/>
        <w:jc w:val="both"/>
        <w:rPr>
          <w:rFonts w:ascii="Arial" w:eastAsia="Comfortaa Medium" w:hAnsi="Arial" w:cs="Arial"/>
        </w:rPr>
      </w:pPr>
      <w:r>
        <w:rPr>
          <w:rFonts w:ascii="Arial" w:eastAsia="Comfortaa Medium" w:hAnsi="Arial" w:cs="Arial"/>
        </w:rPr>
        <w:t>A esta problemática, se suma otra no menos importante</w:t>
      </w:r>
      <w:r w:rsidR="00F956C9">
        <w:rPr>
          <w:rFonts w:ascii="Arial" w:eastAsia="Comfortaa Medium" w:hAnsi="Arial" w:cs="Arial"/>
        </w:rPr>
        <w:t>, relacionada con la d</w:t>
      </w:r>
      <w:r w:rsidR="00893219">
        <w:rPr>
          <w:rFonts w:ascii="Arial" w:eastAsia="Comfortaa Medium" w:hAnsi="Arial" w:cs="Arial"/>
        </w:rPr>
        <w:t>ificultad para la adquisión de insumos que abastece</w:t>
      </w:r>
      <w:r w:rsidR="00681577">
        <w:rPr>
          <w:rFonts w:ascii="Arial" w:eastAsia="Comfortaa Medium" w:hAnsi="Arial" w:cs="Arial"/>
        </w:rPr>
        <w:t>n</w:t>
      </w:r>
      <w:r w:rsidR="00893219">
        <w:rPr>
          <w:rFonts w:ascii="Arial" w:eastAsia="Comfortaa Medium" w:hAnsi="Arial" w:cs="Arial"/>
        </w:rPr>
        <w:t xml:space="preserve"> el Plan Alimentario Escolar-PAE Nuestro, que actua</w:t>
      </w:r>
      <w:r w:rsidR="00444AD7">
        <w:rPr>
          <w:rFonts w:ascii="Arial" w:eastAsia="Comfortaa Medium" w:hAnsi="Arial" w:cs="Arial"/>
        </w:rPr>
        <w:t xml:space="preserve">lmente </w:t>
      </w:r>
      <w:r w:rsidR="007E6384">
        <w:rPr>
          <w:rFonts w:ascii="Arial" w:eastAsia="Comfortaa Medium" w:hAnsi="Arial" w:cs="Arial"/>
        </w:rPr>
        <w:t>implementa la Gobernación de Cundinamarca</w:t>
      </w:r>
      <w:r w:rsidR="00465EE5">
        <w:rPr>
          <w:rFonts w:ascii="Arial" w:eastAsia="Comfortaa Medium" w:hAnsi="Arial" w:cs="Arial"/>
        </w:rPr>
        <w:t>. Est</w:t>
      </w:r>
      <w:r w:rsidR="00375103">
        <w:rPr>
          <w:rFonts w:ascii="Arial" w:eastAsia="Comfortaa Medium" w:hAnsi="Arial" w:cs="Arial"/>
        </w:rPr>
        <w:t>a dificultad, deriva de los altos costos de transporte que se deben asumir para conseguir alimentos desde otros Municipios, debido a que en el nuestro no se produce la cantidad de productos requeridos.</w:t>
      </w:r>
    </w:p>
    <w:p w14:paraId="2AEFEFA7" w14:textId="246484A4" w:rsidR="004E36C5" w:rsidRPr="00FC6E7F" w:rsidRDefault="00C82F8A" w:rsidP="002A2658">
      <w:pPr>
        <w:spacing w:before="240" w:after="240" w:line="240" w:lineRule="auto"/>
        <w:jc w:val="both"/>
        <w:rPr>
          <w:rFonts w:ascii="Arial" w:eastAsia="Comfortaa Medium" w:hAnsi="Arial" w:cs="Arial"/>
        </w:rPr>
      </w:pPr>
      <w:r w:rsidRPr="00FC6E7F">
        <w:rPr>
          <w:rFonts w:ascii="Arial" w:eastAsia="Comfortaa Medium" w:hAnsi="Arial" w:cs="Arial"/>
        </w:rPr>
        <w:t>Todo lo anterior, se constituye en un problema ambiental</w:t>
      </w:r>
      <w:r w:rsidR="00C92ECC">
        <w:rPr>
          <w:rFonts w:ascii="Arial" w:eastAsia="Comfortaa Medium" w:hAnsi="Arial" w:cs="Arial"/>
        </w:rPr>
        <w:t xml:space="preserve">, </w:t>
      </w:r>
      <w:r w:rsidRPr="00FC6E7F">
        <w:rPr>
          <w:rFonts w:ascii="Arial" w:eastAsia="Comfortaa Medium" w:hAnsi="Arial" w:cs="Arial"/>
        </w:rPr>
        <w:t>sanitario</w:t>
      </w:r>
      <w:r w:rsidR="00C92ECC">
        <w:rPr>
          <w:rFonts w:ascii="Arial" w:eastAsia="Comfortaa Medium" w:hAnsi="Arial" w:cs="Arial"/>
        </w:rPr>
        <w:t xml:space="preserve"> y social,</w:t>
      </w:r>
      <w:r w:rsidR="00D604EA" w:rsidRPr="00FC6E7F">
        <w:rPr>
          <w:rFonts w:ascii="Arial" w:eastAsia="Comfortaa Medium" w:hAnsi="Arial" w:cs="Arial"/>
        </w:rPr>
        <w:t xml:space="preserve"> que puede ser mitigado a través de la reali</w:t>
      </w:r>
      <w:r w:rsidR="00C13D21" w:rsidRPr="00FC6E7F">
        <w:rPr>
          <w:rFonts w:ascii="Arial" w:eastAsia="Comfortaa Medium" w:hAnsi="Arial" w:cs="Arial"/>
        </w:rPr>
        <w:t>zación de proyectos educativos ambientales que promuevan la transformación y aprovechamiento de los residuos orgánicos</w:t>
      </w:r>
      <w:r w:rsidR="006F3DC3" w:rsidRPr="00FC6E7F">
        <w:rPr>
          <w:rFonts w:ascii="Arial" w:eastAsia="Comfortaa Medium" w:hAnsi="Arial" w:cs="Arial"/>
        </w:rPr>
        <w:t xml:space="preserve">, generando un compost que </w:t>
      </w:r>
      <w:r w:rsidR="00AD2E46" w:rsidRPr="00FC6E7F">
        <w:rPr>
          <w:rFonts w:ascii="Arial" w:eastAsia="Comfortaa Medium" w:hAnsi="Arial" w:cs="Arial"/>
        </w:rPr>
        <w:t>resulte útil en la producción de cultivo</w:t>
      </w:r>
      <w:r w:rsidR="00B27831">
        <w:rPr>
          <w:rFonts w:ascii="Arial" w:eastAsia="Comfortaa Medium" w:hAnsi="Arial" w:cs="Arial"/>
        </w:rPr>
        <w:t>s.</w:t>
      </w:r>
    </w:p>
    <w:p w14:paraId="058E3340" w14:textId="3E0D2109" w:rsidR="00AD2E46" w:rsidRPr="00FC6E7F" w:rsidRDefault="00E66630" w:rsidP="002A2658">
      <w:pPr>
        <w:spacing w:before="240" w:after="240" w:line="240" w:lineRule="auto"/>
        <w:ind w:hanging="426"/>
        <w:jc w:val="both"/>
        <w:rPr>
          <w:rFonts w:ascii="Arial" w:eastAsia="Comfortaa Medium" w:hAnsi="Arial" w:cs="Arial"/>
          <w:b/>
          <w:bCs/>
        </w:rPr>
      </w:pPr>
      <w:r w:rsidRPr="00FC6E7F">
        <w:rPr>
          <w:rFonts w:ascii="Arial" w:eastAsia="Comfortaa Medium" w:hAnsi="Arial" w:cs="Arial"/>
          <w:b/>
          <w:bCs/>
        </w:rPr>
        <w:lastRenderedPageBreak/>
        <w:t>3.   ELEMENTOS CONCEPTUALES DEL PRAE:</w:t>
      </w:r>
    </w:p>
    <w:p w14:paraId="18B91C1B" w14:textId="03E38849" w:rsidR="004E36C5" w:rsidRPr="00FC6E7F" w:rsidRDefault="006F1AE1" w:rsidP="002A2658">
      <w:pPr>
        <w:spacing w:before="240" w:after="240" w:line="240" w:lineRule="auto"/>
        <w:jc w:val="both"/>
        <w:rPr>
          <w:rFonts w:ascii="Arial" w:hAnsi="Arial" w:cs="Arial"/>
        </w:rPr>
      </w:pPr>
      <w:r w:rsidRPr="00FC6E7F">
        <w:rPr>
          <w:rFonts w:ascii="Arial" w:hAnsi="Arial" w:cs="Arial"/>
          <w:b/>
          <w:bCs/>
        </w:rPr>
        <w:t>Residuos sólidos</w:t>
      </w:r>
      <w:r w:rsidRPr="00FC6E7F">
        <w:rPr>
          <w:rFonts w:ascii="Arial" w:hAnsi="Arial" w:cs="Arial"/>
        </w:rPr>
        <w:t xml:space="preserve">: </w:t>
      </w:r>
      <w:r w:rsidR="005A2D06" w:rsidRPr="00FC6E7F">
        <w:rPr>
          <w:rFonts w:ascii="Arial" w:hAnsi="Arial" w:cs="Arial"/>
        </w:rPr>
        <w:t>E</w:t>
      </w:r>
      <w:r w:rsidRPr="00FC6E7F">
        <w:rPr>
          <w:rFonts w:ascii="Arial" w:hAnsi="Arial" w:cs="Arial"/>
        </w:rPr>
        <w:t>s cualquier objeto o material de desecho que se produce tras la fabricación, transformación o utilización de bienes de consumo y que se abandona después de ser utilizado.</w:t>
      </w:r>
    </w:p>
    <w:p w14:paraId="1E8EE7C1" w14:textId="65970805" w:rsidR="00C176C5" w:rsidRPr="00FC6E7F" w:rsidRDefault="002B3B77" w:rsidP="002A2658">
      <w:pPr>
        <w:spacing w:before="240" w:after="240" w:line="240" w:lineRule="auto"/>
        <w:jc w:val="both"/>
        <w:rPr>
          <w:rFonts w:ascii="Arial" w:hAnsi="Arial" w:cs="Arial"/>
        </w:rPr>
      </w:pPr>
      <w:r w:rsidRPr="00FC6E7F">
        <w:rPr>
          <w:rFonts w:ascii="Arial" w:hAnsi="Arial" w:cs="Arial"/>
          <w:b/>
          <w:bCs/>
        </w:rPr>
        <w:t>Daño ambiental</w:t>
      </w:r>
      <w:r w:rsidR="005A2D06" w:rsidRPr="00FC6E7F">
        <w:rPr>
          <w:rFonts w:ascii="Arial" w:hAnsi="Arial" w:cs="Arial"/>
        </w:rPr>
        <w:t xml:space="preserve">: </w:t>
      </w:r>
      <w:r w:rsidRPr="00FC6E7F">
        <w:rPr>
          <w:rFonts w:ascii="Arial" w:hAnsi="Arial" w:cs="Arial"/>
        </w:rPr>
        <w:t xml:space="preserve">La afectación ambiental derivada de toda actividad humana individual o colectiva, causan un daño social por afectar los llamados "intereses difusos" que no son individuales, pertenecen a la comunidad y no tienen por finalidad la tutela del interés de un sujeto en particular, sino de un interés general o indeterminado en cuanto a su individualidad. </w:t>
      </w:r>
    </w:p>
    <w:p w14:paraId="16C895C4" w14:textId="77777777" w:rsidR="00C40E6F" w:rsidRDefault="00C176C5" w:rsidP="00C40E6F">
      <w:pPr>
        <w:spacing w:before="240" w:after="240" w:line="240" w:lineRule="auto"/>
        <w:jc w:val="both"/>
        <w:rPr>
          <w:rFonts w:ascii="Arial" w:hAnsi="Arial" w:cs="Arial"/>
        </w:rPr>
      </w:pPr>
      <w:r w:rsidRPr="00FC6E7F">
        <w:rPr>
          <w:rFonts w:ascii="Arial" w:hAnsi="Arial" w:cs="Arial"/>
          <w:b/>
          <w:bCs/>
        </w:rPr>
        <w:t>Educación ambiental</w:t>
      </w:r>
      <w:r w:rsidRPr="00FC6E7F">
        <w:rPr>
          <w:rFonts w:ascii="Arial" w:hAnsi="Arial" w:cs="Arial"/>
        </w:rPr>
        <w:t xml:space="preserve">: </w:t>
      </w:r>
      <w:r w:rsidR="00C40E6F" w:rsidRPr="00C40E6F">
        <w:rPr>
          <w:rFonts w:ascii="Arial" w:hAnsi="Arial" w:cs="Arial"/>
        </w:rPr>
        <w:t>La educación ambiental es un proceso integral que busca generar en las personas el conocimiento, las actitudes, los valores y las prácticas necesarias para vivir de forma sostenible y promover un ambiente sano y equilibrado. Su objetivo es crear conciencia ciudadana, formar una cultura de conservación y llevar a cabo acciones individuales y colectivas para resolver problemas ambientales, contribuyendo así al desarrollo sostenible y al derecho a un ambiente dign</w:t>
      </w:r>
      <w:r w:rsidR="00C40E6F">
        <w:rPr>
          <w:rFonts w:ascii="Arial" w:hAnsi="Arial" w:cs="Arial"/>
        </w:rPr>
        <w:t>o.</w:t>
      </w:r>
    </w:p>
    <w:p w14:paraId="7E587780" w14:textId="1245B1F4" w:rsidR="00C176C5" w:rsidRPr="00FC6E7F" w:rsidRDefault="00C176C5" w:rsidP="00C40E6F">
      <w:pPr>
        <w:spacing w:before="240" w:after="240" w:line="240" w:lineRule="auto"/>
        <w:jc w:val="both"/>
        <w:rPr>
          <w:rFonts w:ascii="Arial" w:hAnsi="Arial" w:cs="Arial"/>
        </w:rPr>
      </w:pPr>
      <w:r w:rsidRPr="00FC6E7F">
        <w:rPr>
          <w:rFonts w:ascii="Arial" w:hAnsi="Arial" w:cs="Arial"/>
          <w:b/>
          <w:bCs/>
        </w:rPr>
        <w:t>Contaminación del medio ambiente</w:t>
      </w:r>
      <w:r w:rsidRPr="00FC6E7F">
        <w:rPr>
          <w:rFonts w:ascii="Arial" w:hAnsi="Arial" w:cs="Arial"/>
        </w:rPr>
        <w:t>: La contaminación ambiental</w:t>
      </w:r>
      <w:r w:rsidR="00AD60FE" w:rsidRPr="00FC6E7F">
        <w:rPr>
          <w:rFonts w:ascii="Arial" w:hAnsi="Arial" w:cs="Arial"/>
        </w:rPr>
        <w:t xml:space="preserve"> es una consecuencia producida por las diferentes actividades generalmente creadas por el hombre; las cuales han tenido repercusión en la integridad física del ambiente y que con el pasar de los años ha ido empeorando; teniendo la necesidad de continuar con las campañas de protección medioambiental y de curación del entorno natural hasta volver a tener un planeta verde. Dentro de las consecuencias más importantes que trae la contaminación ambiental; se encuentra la modificación del ecosistema donde habitan todos los seres vivos; creciendo y desarrollándose deteriorando la calidad de vida con el que la tierra como planeta se identifica completamente.</w:t>
      </w:r>
    </w:p>
    <w:p w14:paraId="1057435F" w14:textId="5EA3A0B5" w:rsidR="00AD60FE" w:rsidRDefault="00AD60FE" w:rsidP="002A2658">
      <w:pPr>
        <w:spacing w:before="240" w:after="240" w:line="240" w:lineRule="auto"/>
        <w:jc w:val="both"/>
        <w:rPr>
          <w:rFonts w:ascii="Arial" w:hAnsi="Arial" w:cs="Arial"/>
        </w:rPr>
      </w:pPr>
      <w:r w:rsidRPr="00FC6E7F">
        <w:rPr>
          <w:rFonts w:ascii="Arial" w:hAnsi="Arial" w:cs="Arial"/>
          <w:b/>
          <w:bCs/>
        </w:rPr>
        <w:t>Ambiente</w:t>
      </w:r>
      <w:r w:rsidRPr="00FC6E7F">
        <w:rPr>
          <w:rFonts w:ascii="Arial" w:hAnsi="Arial" w:cs="Arial"/>
        </w:rPr>
        <w:t xml:space="preserve">: </w:t>
      </w:r>
      <w:r w:rsidR="005C396D" w:rsidRPr="005C396D">
        <w:rPr>
          <w:rFonts w:ascii="Arial" w:hAnsi="Arial" w:cs="Arial"/>
        </w:rPr>
        <w:t>E</w:t>
      </w:r>
      <w:r w:rsidR="005C396D" w:rsidRPr="005C396D">
        <w:rPr>
          <w:rFonts w:ascii="Arial" w:hAnsi="Arial" w:cs="Arial"/>
        </w:rPr>
        <w:t>ntorno que rodea un cuerpo, por ejemplo, el aire, la temperatura, la humedad y otras condiciones. También se puede decir que la expresión ambiente es el aire o atmósfera que respiran o que se encuentran los seres vivos</w:t>
      </w:r>
      <w:r w:rsidR="001E7B5C">
        <w:rPr>
          <w:rFonts w:ascii="Arial" w:hAnsi="Arial" w:cs="Arial"/>
        </w:rPr>
        <w:t>.</w:t>
      </w:r>
    </w:p>
    <w:p w14:paraId="66344B7D" w14:textId="2EAC575A" w:rsidR="001E7B5C" w:rsidRPr="00FC6E7F" w:rsidRDefault="001E7B5C" w:rsidP="002A2658">
      <w:pPr>
        <w:spacing w:before="240" w:after="240" w:line="240" w:lineRule="auto"/>
        <w:jc w:val="both"/>
        <w:rPr>
          <w:rFonts w:ascii="Arial" w:hAnsi="Arial" w:cs="Arial"/>
        </w:rPr>
      </w:pPr>
      <w:r w:rsidRPr="001E7B5C">
        <w:rPr>
          <w:rFonts w:ascii="Arial" w:hAnsi="Arial" w:cs="Arial"/>
        </w:rPr>
        <w:t>Ambiente indica las condiciones o circunstancias de un lugar, por lo que se puede hablar de un “buen ambiente”, “ambiente propicio” o “mal ambiente”. Un ambiente hostil se refiere al caso de un entorno social, psicológico o físico que va en contra del bienestar de un ser vivo, volviéndolo vulnerable.</w:t>
      </w:r>
    </w:p>
    <w:p w14:paraId="41FD01DA" w14:textId="77777777" w:rsidR="005A2D06" w:rsidRPr="00FC6E7F" w:rsidRDefault="00E965A5" w:rsidP="002A2658">
      <w:pPr>
        <w:spacing w:before="240" w:after="240" w:line="240" w:lineRule="auto"/>
        <w:jc w:val="both"/>
        <w:rPr>
          <w:rFonts w:ascii="Arial" w:hAnsi="Arial" w:cs="Arial"/>
        </w:rPr>
      </w:pPr>
      <w:r w:rsidRPr="00FC6E7F">
        <w:rPr>
          <w:rFonts w:ascii="Arial" w:hAnsi="Arial" w:cs="Arial"/>
          <w:b/>
          <w:bCs/>
        </w:rPr>
        <w:t>Reutilización y aprovechamiento</w:t>
      </w:r>
      <w:r w:rsidRPr="00FC6E7F">
        <w:rPr>
          <w:rFonts w:ascii="Arial" w:hAnsi="Arial" w:cs="Arial"/>
        </w:rPr>
        <w:t xml:space="preserve">: Aprovechar los residuos para las mismas aplicaciones que tenía cuando se encontraba en vida útil mediante una serie de tratamientos. La reutilización tiene que ver mucho con la prevención en la producción de residuos. La adopción de medidas se centra principalmente en la reutilización de los envases. </w:t>
      </w:r>
    </w:p>
    <w:p w14:paraId="335D33B8" w14:textId="54C5C3FF" w:rsidR="00E965A5" w:rsidRPr="00FC6E7F" w:rsidRDefault="00E965A5" w:rsidP="002A2658">
      <w:pPr>
        <w:spacing w:before="240" w:after="240" w:line="240" w:lineRule="auto"/>
        <w:jc w:val="both"/>
        <w:rPr>
          <w:rFonts w:ascii="Arial" w:hAnsi="Arial" w:cs="Arial"/>
        </w:rPr>
      </w:pPr>
      <w:r w:rsidRPr="00FC6E7F">
        <w:rPr>
          <w:rFonts w:ascii="Arial" w:hAnsi="Arial" w:cs="Arial"/>
        </w:rPr>
        <w:t xml:space="preserve">Tradicionalmente el sector de las bebidas ha sido el que mayor proporción de reutilización de los envases ha desarrollado. El aprovechamiento de los residuos sólidos para los diferentes usos, se da de la mejor forma si estos han sido separados. La separación de los </w:t>
      </w:r>
      <w:r w:rsidRPr="00FC6E7F">
        <w:rPr>
          <w:rFonts w:ascii="Arial" w:hAnsi="Arial" w:cs="Arial"/>
        </w:rPr>
        <w:lastRenderedPageBreak/>
        <w:t xml:space="preserve">residuos se puede lograr de varias formas que tienen diferentes grados de complejidad y de cooperación ciudadana. (Reutilización, Reciclado y Valorización de los </w:t>
      </w:r>
      <w:proofErr w:type="spellStart"/>
      <w:r w:rsidRPr="00FC6E7F">
        <w:rPr>
          <w:rFonts w:ascii="Arial" w:hAnsi="Arial" w:cs="Arial"/>
        </w:rPr>
        <w:t>Reciduos</w:t>
      </w:r>
      <w:proofErr w:type="spellEnd"/>
      <w:r w:rsidRPr="00FC6E7F">
        <w:rPr>
          <w:rFonts w:ascii="Arial" w:hAnsi="Arial" w:cs="Arial"/>
        </w:rPr>
        <w:t xml:space="preserve"> Industriales, S. F)</w:t>
      </w:r>
    </w:p>
    <w:p w14:paraId="5FB8BEC7" w14:textId="46076651" w:rsidR="005A2D06" w:rsidRPr="00FC6E7F" w:rsidRDefault="00E965A5" w:rsidP="002A2658">
      <w:pPr>
        <w:spacing w:before="240" w:after="240" w:line="240" w:lineRule="auto"/>
        <w:jc w:val="both"/>
        <w:rPr>
          <w:rFonts w:ascii="Arial" w:hAnsi="Arial" w:cs="Arial"/>
        </w:rPr>
      </w:pPr>
      <w:r w:rsidRPr="00FC6E7F">
        <w:rPr>
          <w:rFonts w:ascii="Arial" w:hAnsi="Arial" w:cs="Arial"/>
          <w:b/>
          <w:bCs/>
        </w:rPr>
        <w:t>Huerta escolar</w:t>
      </w:r>
      <w:r w:rsidRPr="00FC6E7F">
        <w:rPr>
          <w:rFonts w:ascii="Arial" w:hAnsi="Arial" w:cs="Arial"/>
        </w:rPr>
        <w:t xml:space="preserve">: </w:t>
      </w:r>
      <w:r w:rsidR="00AF5BC8" w:rsidRPr="00AF5BC8">
        <w:rPr>
          <w:rFonts w:ascii="Arial" w:hAnsi="Arial" w:cs="Arial"/>
        </w:rPr>
        <w:t>Una huerta escolar es un espacio físico, un terreno o recipientes, donde estudiantes y docentes cultivan plantas, verduras y hortalizas como parte de un proyecto educativo. Su propósito principal es promover el contacto directo con la naturaleza, el aprendizaje práctico en ciencias naturales y educación ambiental, fomentar valores como la responsabilidad y el trabajo en equipo, e impulsar una alimentación más saludable y el cuidado del medio ambiente. </w:t>
      </w:r>
    </w:p>
    <w:p w14:paraId="663939E7" w14:textId="053E23BE" w:rsidR="005A2D06" w:rsidRPr="00FC6E7F" w:rsidRDefault="00A22677" w:rsidP="002A2658">
      <w:pPr>
        <w:spacing w:before="240" w:after="240" w:line="240" w:lineRule="auto"/>
        <w:jc w:val="both"/>
        <w:rPr>
          <w:rFonts w:ascii="Arial" w:hAnsi="Arial" w:cs="Arial"/>
        </w:rPr>
      </w:pPr>
      <w:r w:rsidRPr="00FC6E7F">
        <w:rPr>
          <w:rFonts w:ascii="Arial" w:hAnsi="Arial" w:cs="Arial"/>
          <w:b/>
          <w:bCs/>
        </w:rPr>
        <w:t>Proyecto Ambiental Escolar- PRAE</w:t>
      </w:r>
      <w:r w:rsidR="005A2D06" w:rsidRPr="00FC6E7F">
        <w:rPr>
          <w:rFonts w:ascii="Arial" w:hAnsi="Arial" w:cs="Arial"/>
        </w:rPr>
        <w:t>: Es una estrategia pedagógica que busca la identificación de situaciones ambientales prioritarias, a partir del abordaje de inquietudes, necesidades y dinámicas particulares de un colectivo frente a su ambiente institucional, local y territorial, para generar y promover propuestas educativas pertinentes con sus realidades, en el marco de los procesos educativos y del fortalecimiento de la investigación. Este proceso de construcción participativa implica el reconocimiento y respeto de la diversidad ambiental y social que permean la ciudad e invita a conocer, reconocer, compartir y proponer, desde lo cultural y lo regional, nuevas formas de ver y sentir el ambiente. Asimismo, este ejercicio educativo incorpora en su desarrollo un proceso organizado de planeación y ejecución que permite la visualización de acciones educativas tendientes a promover cambios de actitud que favorezcan la consolidación de una ciudadanía responsable con su entorno (</w:t>
      </w:r>
      <w:proofErr w:type="gramStart"/>
      <w:r w:rsidR="000E6622" w:rsidRPr="00FC6E7F">
        <w:rPr>
          <w:rFonts w:ascii="Arial" w:hAnsi="Arial" w:cs="Arial"/>
        </w:rPr>
        <w:t>Secretaria</w:t>
      </w:r>
      <w:proofErr w:type="gramEnd"/>
      <w:r w:rsidR="005A2D06" w:rsidRPr="00FC6E7F">
        <w:rPr>
          <w:rFonts w:ascii="Arial" w:hAnsi="Arial" w:cs="Arial"/>
        </w:rPr>
        <w:t xml:space="preserve"> Distrital de Bogotá, </w:t>
      </w:r>
      <w:proofErr w:type="spellStart"/>
      <w:r w:rsidR="005A2D06" w:rsidRPr="00FC6E7F">
        <w:rPr>
          <w:rFonts w:ascii="Arial" w:hAnsi="Arial" w:cs="Arial"/>
        </w:rPr>
        <w:t>s.f</w:t>
      </w:r>
      <w:proofErr w:type="spellEnd"/>
      <w:r w:rsidR="005A2D06" w:rsidRPr="00FC6E7F">
        <w:rPr>
          <w:rFonts w:ascii="Arial" w:hAnsi="Arial" w:cs="Arial"/>
        </w:rPr>
        <w:t>).</w:t>
      </w:r>
    </w:p>
    <w:p w14:paraId="481EF569" w14:textId="7747A800" w:rsidR="00E66630" w:rsidRPr="00FC6E7F" w:rsidRDefault="007B5099" w:rsidP="002541B6">
      <w:pPr>
        <w:spacing w:before="240" w:after="240" w:line="240" w:lineRule="auto"/>
        <w:ind w:hanging="284"/>
        <w:jc w:val="both"/>
        <w:rPr>
          <w:rFonts w:ascii="Arial" w:eastAsia="Comfortaa Medium" w:hAnsi="Arial" w:cs="Arial"/>
          <w:b/>
          <w:bCs/>
        </w:rPr>
      </w:pPr>
      <w:r w:rsidRPr="00FC6E7F">
        <w:rPr>
          <w:rFonts w:ascii="Arial" w:eastAsia="Comfortaa Medium" w:hAnsi="Arial" w:cs="Arial"/>
          <w:b/>
          <w:bCs/>
        </w:rPr>
        <w:t xml:space="preserve">4. </w:t>
      </w:r>
      <w:r w:rsidR="00470502" w:rsidRPr="00FC6E7F">
        <w:rPr>
          <w:rFonts w:ascii="Arial" w:eastAsia="Comfortaa Medium" w:hAnsi="Arial" w:cs="Arial"/>
          <w:b/>
          <w:bCs/>
        </w:rPr>
        <w:t>JUSTIFICACIÓN DEL PRAE:</w:t>
      </w:r>
    </w:p>
    <w:p w14:paraId="1304F4F3" w14:textId="5EE67D3C" w:rsidR="00EE04EC" w:rsidRPr="00FC6E7F" w:rsidRDefault="0082742A"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El presente proyecto busca mitigar los impactos ambientales negativos asociados al </w:t>
      </w:r>
      <w:r w:rsidR="00CE5D05" w:rsidRPr="00FC6E7F">
        <w:rPr>
          <w:rFonts w:ascii="Arial" w:eastAsia="Comfortaa Medium" w:hAnsi="Arial" w:cs="Arial"/>
        </w:rPr>
        <w:t>manejo inadecuado de residuos orgánicos que se generan en el Municipio, a través de</w:t>
      </w:r>
      <w:r w:rsidR="00EA31D5" w:rsidRPr="00FC6E7F">
        <w:rPr>
          <w:rFonts w:ascii="Arial" w:eastAsia="Comfortaa Medium" w:hAnsi="Arial" w:cs="Arial"/>
        </w:rPr>
        <w:t xml:space="preserve"> la puesta en marcha de sistemas de compostaje que permita transformar la materia orgánica en abono. </w:t>
      </w:r>
    </w:p>
    <w:p w14:paraId="4B5F49A0" w14:textId="2C87F569" w:rsidR="004C5AF4" w:rsidRPr="00FC6E7F" w:rsidRDefault="00224EC5"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La </w:t>
      </w:r>
      <w:r w:rsidR="004C5AF4" w:rsidRPr="00FC6E7F">
        <w:rPr>
          <w:rFonts w:ascii="Arial" w:eastAsia="Comfortaa Medium" w:hAnsi="Arial" w:cs="Arial"/>
        </w:rPr>
        <w:t>transformación</w:t>
      </w:r>
      <w:r w:rsidRPr="00FC6E7F">
        <w:rPr>
          <w:rFonts w:ascii="Arial" w:eastAsia="Comfortaa Medium" w:hAnsi="Arial" w:cs="Arial"/>
        </w:rPr>
        <w:t xml:space="preserve"> de los residuos</w:t>
      </w:r>
      <w:r w:rsidR="004C5AF4" w:rsidRPr="00FC6E7F">
        <w:rPr>
          <w:rFonts w:ascii="Arial" w:eastAsia="Comfortaa Medium" w:hAnsi="Arial" w:cs="Arial"/>
        </w:rPr>
        <w:t xml:space="preserve"> en compostaje, se realiza en el marco d</w:t>
      </w:r>
      <w:r w:rsidR="00525D48" w:rsidRPr="00FC6E7F">
        <w:rPr>
          <w:rFonts w:ascii="Arial" w:eastAsia="Comfortaa Medium" w:hAnsi="Arial" w:cs="Arial"/>
        </w:rPr>
        <w:t>e un proceso educativo con los niños, niñas y jóvenes adscritos a la Institución Educativa Departamental Misael Gómez</w:t>
      </w:r>
      <w:r w:rsidR="001F2B35" w:rsidRPr="00FC6E7F">
        <w:rPr>
          <w:rFonts w:ascii="Arial" w:eastAsia="Comfortaa Medium" w:hAnsi="Arial" w:cs="Arial"/>
        </w:rPr>
        <w:t xml:space="preserve">, quienes a través de actividades lúdico-practicas aprenden a separar, </w:t>
      </w:r>
      <w:r w:rsidR="00EC2E0B" w:rsidRPr="00FC6E7F">
        <w:rPr>
          <w:rFonts w:ascii="Arial" w:eastAsia="Comfortaa Medium" w:hAnsi="Arial" w:cs="Arial"/>
        </w:rPr>
        <w:t xml:space="preserve">disponer, transformar y aprovechar los residuos sólidos que se generan en la institución. </w:t>
      </w:r>
    </w:p>
    <w:p w14:paraId="76DE9A94" w14:textId="3BEDDA35" w:rsidR="000523A8" w:rsidRPr="00FC6E7F" w:rsidRDefault="000523A8"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Una vez, producido el abono orgánico se </w:t>
      </w:r>
      <w:r w:rsidR="000E6622" w:rsidRPr="00FC6E7F">
        <w:rPr>
          <w:rFonts w:ascii="Arial" w:eastAsia="Comfortaa Medium" w:hAnsi="Arial" w:cs="Arial"/>
        </w:rPr>
        <w:t>utilizará</w:t>
      </w:r>
      <w:r w:rsidRPr="00FC6E7F">
        <w:rPr>
          <w:rFonts w:ascii="Arial" w:eastAsia="Comfortaa Medium" w:hAnsi="Arial" w:cs="Arial"/>
        </w:rPr>
        <w:t xml:space="preserve"> </w:t>
      </w:r>
      <w:r w:rsidR="005100A0" w:rsidRPr="00FC6E7F">
        <w:rPr>
          <w:rFonts w:ascii="Arial" w:eastAsia="Comfortaa Medium" w:hAnsi="Arial" w:cs="Arial"/>
        </w:rPr>
        <w:t xml:space="preserve">como fertilizante de </w:t>
      </w:r>
      <w:r w:rsidR="004F3F30" w:rsidRPr="00FC6E7F">
        <w:rPr>
          <w:rFonts w:ascii="Arial" w:eastAsia="Comfortaa Medium" w:hAnsi="Arial" w:cs="Arial"/>
        </w:rPr>
        <w:t>huertas escolares, en las cuales se planea producir alimentos para ser comercializado</w:t>
      </w:r>
      <w:r w:rsidR="000E6622" w:rsidRPr="00FC6E7F">
        <w:rPr>
          <w:rFonts w:ascii="Arial" w:eastAsia="Comfortaa Medium" w:hAnsi="Arial" w:cs="Arial"/>
        </w:rPr>
        <w:t xml:space="preserve"> en el Plan de Alimentación Escolar-PAE Nuestro que se adelanta en el Municipio de Villagómez.</w:t>
      </w:r>
    </w:p>
    <w:p w14:paraId="556B5A77" w14:textId="21C424FF" w:rsidR="00470502" w:rsidRPr="00FC6E7F" w:rsidRDefault="0087268A"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Teniendo en cuenta lo anterior, se espera que el desarrollo del presente proyecto mitigue dos de las problemáticas identificadas en nuestro Municipio; La primera relacionada con la </w:t>
      </w:r>
      <w:r w:rsidR="00154F27" w:rsidRPr="00FC6E7F">
        <w:rPr>
          <w:rFonts w:ascii="Arial" w:eastAsia="Comfortaa Medium" w:hAnsi="Arial" w:cs="Arial"/>
        </w:rPr>
        <w:t xml:space="preserve">inadecuada disposición de residuos sólidos orgánicos y la segunda con la necesidad de </w:t>
      </w:r>
      <w:r w:rsidR="00015E1F" w:rsidRPr="00FC6E7F">
        <w:rPr>
          <w:rFonts w:ascii="Arial" w:eastAsia="Comfortaa Medium" w:hAnsi="Arial" w:cs="Arial"/>
        </w:rPr>
        <w:t xml:space="preserve">abastecimiento al PAE Nuestro, con alimentos orgánicos, frescos, saludables y seguros para ofrecer a la población estudiantil. </w:t>
      </w:r>
    </w:p>
    <w:p w14:paraId="0020B0B8" w14:textId="7CCC0BE5" w:rsidR="00470502" w:rsidRPr="00FC6E7F" w:rsidRDefault="00470502" w:rsidP="002541B6">
      <w:pPr>
        <w:spacing w:before="240" w:after="240" w:line="240" w:lineRule="auto"/>
        <w:ind w:hanging="284"/>
        <w:jc w:val="both"/>
        <w:rPr>
          <w:rFonts w:ascii="Arial" w:eastAsia="Comfortaa Medium" w:hAnsi="Arial" w:cs="Arial"/>
          <w:b/>
          <w:bCs/>
        </w:rPr>
      </w:pPr>
      <w:r w:rsidRPr="00FC6E7F">
        <w:rPr>
          <w:rFonts w:ascii="Arial" w:eastAsia="Comfortaa Medium" w:hAnsi="Arial" w:cs="Arial"/>
          <w:b/>
          <w:bCs/>
        </w:rPr>
        <w:lastRenderedPageBreak/>
        <w:t>5. ANTECEDENTES:</w:t>
      </w:r>
    </w:p>
    <w:p w14:paraId="3AF15869" w14:textId="4289D696" w:rsidR="001C3A6D" w:rsidRPr="00FC6E7F" w:rsidRDefault="001C3A6D" w:rsidP="002541B6">
      <w:pPr>
        <w:spacing w:before="240" w:after="240" w:line="240" w:lineRule="auto"/>
        <w:jc w:val="both"/>
        <w:rPr>
          <w:rFonts w:ascii="Arial" w:eastAsia="Comfortaa Medium" w:hAnsi="Arial" w:cs="Arial"/>
        </w:rPr>
      </w:pPr>
      <w:r w:rsidRPr="00FC6E7F">
        <w:rPr>
          <w:rFonts w:ascii="Arial" w:eastAsia="Comfortaa Medium" w:hAnsi="Arial" w:cs="Arial"/>
        </w:rPr>
        <w:t>La Institución Educativa Departamental Misael Gómez</w:t>
      </w:r>
      <w:r w:rsidR="003A10AA" w:rsidRPr="00FC6E7F">
        <w:rPr>
          <w:rFonts w:ascii="Arial" w:eastAsia="Comfortaa Medium" w:hAnsi="Arial" w:cs="Arial"/>
        </w:rPr>
        <w:t xml:space="preserve"> con el apoyo de la Administración</w:t>
      </w:r>
      <w:r w:rsidR="00087B20" w:rsidRPr="00FC6E7F">
        <w:rPr>
          <w:rFonts w:ascii="Arial" w:eastAsia="Comfortaa Medium" w:hAnsi="Arial" w:cs="Arial"/>
        </w:rPr>
        <w:t xml:space="preserve"> </w:t>
      </w:r>
      <w:r w:rsidR="003A10AA" w:rsidRPr="00FC6E7F">
        <w:rPr>
          <w:rFonts w:ascii="Arial" w:eastAsia="Comfortaa Medium" w:hAnsi="Arial" w:cs="Arial"/>
        </w:rPr>
        <w:t>Municipal, ha venido adelantando un proceso pedagógico con los estudiantes, en los cuales se realizan talleres te</w:t>
      </w:r>
      <w:r w:rsidR="00840D1A" w:rsidRPr="00FC6E7F">
        <w:rPr>
          <w:rFonts w:ascii="Arial" w:eastAsia="Comfortaa Medium" w:hAnsi="Arial" w:cs="Arial"/>
        </w:rPr>
        <w:t xml:space="preserve">óricos del manejo integral de residuos sólidos y sistemas de compostaje y un proceso práctico en el cual </w:t>
      </w:r>
      <w:r w:rsidR="0035426F" w:rsidRPr="00FC6E7F">
        <w:rPr>
          <w:rFonts w:ascii="Arial" w:eastAsia="Comfortaa Medium" w:hAnsi="Arial" w:cs="Arial"/>
        </w:rPr>
        <w:t xml:space="preserve">los niños </w:t>
      </w:r>
      <w:r w:rsidR="00EA1CC5" w:rsidRPr="00FC6E7F">
        <w:rPr>
          <w:rFonts w:ascii="Arial" w:eastAsia="Comfortaa Medium" w:hAnsi="Arial" w:cs="Arial"/>
        </w:rPr>
        <w:t xml:space="preserve">producen abono orgánico con la transformación de residuos orgánicos en composteras y luego lo utilizan para la producción de </w:t>
      </w:r>
      <w:r w:rsidR="008F1F46" w:rsidRPr="00FC6E7F">
        <w:rPr>
          <w:rFonts w:ascii="Arial" w:eastAsia="Comfortaa Medium" w:hAnsi="Arial" w:cs="Arial"/>
        </w:rPr>
        <w:t>cultivos agrícolas con hortalizas tales como: Lechuga, espinaca, arveja, zanahoria</w:t>
      </w:r>
      <w:r w:rsidR="0091022B">
        <w:rPr>
          <w:rFonts w:ascii="Arial" w:eastAsia="Comfortaa Medium" w:hAnsi="Arial" w:cs="Arial"/>
        </w:rPr>
        <w:t>,</w:t>
      </w:r>
      <w:r w:rsidR="008F1F46" w:rsidRPr="00FC6E7F">
        <w:rPr>
          <w:rFonts w:ascii="Arial" w:eastAsia="Comfortaa Medium" w:hAnsi="Arial" w:cs="Arial"/>
        </w:rPr>
        <w:t xml:space="preserve"> cilantro</w:t>
      </w:r>
      <w:r w:rsidR="0091022B">
        <w:rPr>
          <w:rFonts w:ascii="Arial" w:eastAsia="Comfortaa Medium" w:hAnsi="Arial" w:cs="Arial"/>
        </w:rPr>
        <w:t>, entre otros.</w:t>
      </w:r>
    </w:p>
    <w:p w14:paraId="4369FCB9" w14:textId="0033F8B6" w:rsidR="008F1F46" w:rsidRPr="00FC6E7F" w:rsidRDefault="008F1F46" w:rsidP="002541B6">
      <w:pPr>
        <w:spacing w:before="240" w:after="240" w:line="240" w:lineRule="auto"/>
        <w:jc w:val="both"/>
        <w:rPr>
          <w:rFonts w:ascii="Arial" w:eastAsia="Comfortaa Medium" w:hAnsi="Arial" w:cs="Arial"/>
        </w:rPr>
      </w:pPr>
      <w:r w:rsidRPr="00FC6E7F">
        <w:rPr>
          <w:rFonts w:ascii="Arial" w:eastAsia="Comfortaa Medium" w:hAnsi="Arial" w:cs="Arial"/>
        </w:rPr>
        <w:t>Hasta el momento el proyecto ha resultado exitoso, ya que en el primer semestre se logro la producción de aproximadamente ………</w:t>
      </w:r>
      <w:r w:rsidR="00E74349" w:rsidRPr="00FC6E7F">
        <w:rPr>
          <w:rFonts w:ascii="Arial" w:eastAsia="Comfortaa Medium" w:hAnsi="Arial" w:cs="Arial"/>
        </w:rPr>
        <w:t xml:space="preserve">Algunos de estos productos fueron comercializados para el abastecimiento del PAE Nuestro, no </w:t>
      </w:r>
      <w:r w:rsidR="00F57988" w:rsidRPr="00FC6E7F">
        <w:rPr>
          <w:rFonts w:ascii="Arial" w:eastAsia="Comfortaa Medium" w:hAnsi="Arial" w:cs="Arial"/>
        </w:rPr>
        <w:t>obstante,</w:t>
      </w:r>
      <w:r w:rsidR="00E74349" w:rsidRPr="00FC6E7F">
        <w:rPr>
          <w:rFonts w:ascii="Arial" w:eastAsia="Comfortaa Medium" w:hAnsi="Arial" w:cs="Arial"/>
        </w:rPr>
        <w:t xml:space="preserve"> la cantidad de alimentos producidos hasta el momento no es suficiente para suplir la totalidad de los requerimientos del PAE.</w:t>
      </w:r>
    </w:p>
    <w:p w14:paraId="0B44750A" w14:textId="6B9EE711" w:rsidR="00470502" w:rsidRPr="00FC6E7F" w:rsidRDefault="00F57988"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Así mismo, </w:t>
      </w:r>
      <w:r w:rsidR="00452A81" w:rsidRPr="00FC6E7F">
        <w:rPr>
          <w:rFonts w:ascii="Arial" w:eastAsia="Comfortaa Medium" w:hAnsi="Arial" w:cs="Arial"/>
        </w:rPr>
        <w:t xml:space="preserve">hemos logrado aprovechar el </w:t>
      </w:r>
      <w:r w:rsidR="00452A81" w:rsidRPr="00872765">
        <w:rPr>
          <w:rFonts w:ascii="Arial" w:eastAsia="Comfortaa Medium" w:hAnsi="Arial" w:cs="Arial"/>
          <w:highlight w:val="yellow"/>
        </w:rPr>
        <w:t>100</w:t>
      </w:r>
      <w:r w:rsidR="00452A81" w:rsidRPr="00FC6E7F">
        <w:rPr>
          <w:rFonts w:ascii="Arial" w:eastAsia="Comfortaa Medium" w:hAnsi="Arial" w:cs="Arial"/>
        </w:rPr>
        <w:t xml:space="preserve">% de los residuos orgánicos que se producen en la Sede Central de la Institución y al </w:t>
      </w:r>
      <w:r w:rsidR="00452A81" w:rsidRPr="00872765">
        <w:rPr>
          <w:rFonts w:ascii="Arial" w:eastAsia="Comfortaa Medium" w:hAnsi="Arial" w:cs="Arial"/>
          <w:highlight w:val="yellow"/>
        </w:rPr>
        <w:t>menos un %% en</w:t>
      </w:r>
      <w:r w:rsidR="00452A81" w:rsidRPr="00FC6E7F">
        <w:rPr>
          <w:rFonts w:ascii="Arial" w:eastAsia="Comfortaa Medium" w:hAnsi="Arial" w:cs="Arial"/>
        </w:rPr>
        <w:t xml:space="preserve"> las sedes rurales.</w:t>
      </w:r>
    </w:p>
    <w:p w14:paraId="3A707663" w14:textId="4A13555C" w:rsidR="00470502" w:rsidRPr="00FC6E7F" w:rsidRDefault="00470502" w:rsidP="002541B6">
      <w:pPr>
        <w:spacing w:before="240" w:after="240" w:line="240" w:lineRule="auto"/>
        <w:jc w:val="both"/>
        <w:rPr>
          <w:rFonts w:ascii="Arial" w:eastAsia="Comfortaa Medium" w:hAnsi="Arial" w:cs="Arial"/>
          <w:b/>
          <w:bCs/>
        </w:rPr>
      </w:pPr>
      <w:r w:rsidRPr="00FC6E7F">
        <w:rPr>
          <w:rFonts w:ascii="Arial" w:eastAsia="Comfortaa Medium" w:hAnsi="Arial" w:cs="Arial"/>
          <w:b/>
          <w:bCs/>
        </w:rPr>
        <w:t>6. POBLACIÓN BENEFICIARIA:</w:t>
      </w:r>
    </w:p>
    <w:p w14:paraId="62BE90B2" w14:textId="67917462" w:rsidR="00BC0569" w:rsidRPr="00FC6E7F" w:rsidRDefault="00232A77" w:rsidP="002541B6">
      <w:pPr>
        <w:spacing w:before="240" w:after="240" w:line="240" w:lineRule="auto"/>
        <w:jc w:val="both"/>
        <w:rPr>
          <w:rFonts w:ascii="Arial" w:eastAsia="Comfortaa Medium" w:hAnsi="Arial" w:cs="Arial"/>
        </w:rPr>
      </w:pPr>
      <w:r w:rsidRPr="00FC6E7F">
        <w:rPr>
          <w:rFonts w:ascii="Arial" w:eastAsia="Comfortaa Medium" w:hAnsi="Arial" w:cs="Arial"/>
        </w:rPr>
        <w:t>Directamente la población que se beneficiara del proyecto corresponde a la comunidad educativa de la IED Misael Gómez, conformada por:</w:t>
      </w:r>
    </w:p>
    <w:p w14:paraId="522AD42D" w14:textId="07397E6B" w:rsidR="00232A77" w:rsidRPr="00FC6E7F" w:rsidRDefault="009E5DB8" w:rsidP="002541B6">
      <w:pPr>
        <w:pStyle w:val="Prrafodelista"/>
        <w:numPr>
          <w:ilvl w:val="0"/>
          <w:numId w:val="4"/>
        </w:numPr>
        <w:spacing w:before="240" w:after="240" w:line="240" w:lineRule="auto"/>
        <w:ind w:left="0" w:firstLine="0"/>
        <w:jc w:val="both"/>
        <w:rPr>
          <w:rFonts w:ascii="Arial" w:eastAsia="Comfortaa Medium" w:hAnsi="Arial" w:cs="Arial"/>
        </w:rPr>
      </w:pPr>
      <w:proofErr w:type="spellStart"/>
      <w:r w:rsidRPr="00FC6E7F">
        <w:rPr>
          <w:rFonts w:ascii="Arial" w:eastAsia="Comfortaa Medium" w:hAnsi="Arial" w:cs="Arial"/>
        </w:rPr>
        <w:t>Xxx</w:t>
      </w:r>
      <w:proofErr w:type="spellEnd"/>
      <w:r w:rsidRPr="00FC6E7F">
        <w:rPr>
          <w:rFonts w:ascii="Arial" w:eastAsia="Comfortaa Medium" w:hAnsi="Arial" w:cs="Arial"/>
        </w:rPr>
        <w:t xml:space="preserve"> Estudiantes primaria</w:t>
      </w:r>
    </w:p>
    <w:p w14:paraId="43B39441" w14:textId="0A692ED5" w:rsidR="009E5DB8" w:rsidRPr="00FC6E7F" w:rsidRDefault="009E5DB8" w:rsidP="002541B6">
      <w:pPr>
        <w:pStyle w:val="Prrafodelista"/>
        <w:numPr>
          <w:ilvl w:val="0"/>
          <w:numId w:val="4"/>
        </w:numPr>
        <w:spacing w:before="240" w:after="240" w:line="240" w:lineRule="auto"/>
        <w:ind w:left="0" w:firstLine="0"/>
        <w:jc w:val="both"/>
        <w:rPr>
          <w:rFonts w:ascii="Arial" w:eastAsia="Comfortaa Medium" w:hAnsi="Arial" w:cs="Arial"/>
        </w:rPr>
      </w:pPr>
      <w:r w:rsidRPr="00FC6E7F">
        <w:rPr>
          <w:rFonts w:ascii="Arial" w:eastAsia="Comfortaa Medium" w:hAnsi="Arial" w:cs="Arial"/>
        </w:rPr>
        <w:t>XXX Estudiantes secundaria</w:t>
      </w:r>
    </w:p>
    <w:p w14:paraId="003652C3" w14:textId="41401545" w:rsidR="009E5DB8" w:rsidRPr="00FC6E7F" w:rsidRDefault="009E5DB8" w:rsidP="002541B6">
      <w:pPr>
        <w:pStyle w:val="Prrafodelista"/>
        <w:numPr>
          <w:ilvl w:val="0"/>
          <w:numId w:val="4"/>
        </w:numPr>
        <w:spacing w:before="240" w:after="240" w:line="240" w:lineRule="auto"/>
        <w:ind w:left="0" w:firstLine="0"/>
        <w:jc w:val="both"/>
        <w:rPr>
          <w:rFonts w:ascii="Arial" w:eastAsia="Comfortaa Medium" w:hAnsi="Arial" w:cs="Arial"/>
        </w:rPr>
      </w:pPr>
      <w:proofErr w:type="spellStart"/>
      <w:r w:rsidRPr="00FC6E7F">
        <w:rPr>
          <w:rFonts w:ascii="Arial" w:eastAsia="Comfortaa Medium" w:hAnsi="Arial" w:cs="Arial"/>
        </w:rPr>
        <w:t>Xxxx</w:t>
      </w:r>
      <w:proofErr w:type="spellEnd"/>
      <w:r w:rsidRPr="00FC6E7F">
        <w:rPr>
          <w:rFonts w:ascii="Arial" w:eastAsia="Comfortaa Medium" w:hAnsi="Arial" w:cs="Arial"/>
        </w:rPr>
        <w:t xml:space="preserve"> Personal docente</w:t>
      </w:r>
    </w:p>
    <w:p w14:paraId="527CDEF1" w14:textId="6A270FD5" w:rsidR="009E5DB8" w:rsidRPr="00FC6E7F" w:rsidRDefault="009E5DB8" w:rsidP="002541B6">
      <w:pPr>
        <w:pStyle w:val="Prrafodelista"/>
        <w:numPr>
          <w:ilvl w:val="0"/>
          <w:numId w:val="4"/>
        </w:numPr>
        <w:spacing w:before="240" w:after="240" w:line="240" w:lineRule="auto"/>
        <w:ind w:left="0" w:firstLine="0"/>
        <w:jc w:val="both"/>
        <w:rPr>
          <w:rFonts w:ascii="Arial" w:eastAsia="Comfortaa Medium" w:hAnsi="Arial" w:cs="Arial"/>
        </w:rPr>
      </w:pPr>
      <w:r w:rsidRPr="00FC6E7F">
        <w:rPr>
          <w:rFonts w:ascii="Arial" w:eastAsia="Comfortaa Medium" w:hAnsi="Arial" w:cs="Arial"/>
        </w:rPr>
        <w:t>XXX Personal Administrativo</w:t>
      </w:r>
    </w:p>
    <w:p w14:paraId="1C808215" w14:textId="07718164" w:rsidR="009E5DB8" w:rsidRPr="00FC6E7F" w:rsidRDefault="009E5DB8" w:rsidP="002541B6">
      <w:pPr>
        <w:pStyle w:val="Prrafodelista"/>
        <w:numPr>
          <w:ilvl w:val="0"/>
          <w:numId w:val="4"/>
        </w:numPr>
        <w:spacing w:before="240" w:after="240" w:line="240" w:lineRule="auto"/>
        <w:ind w:left="0" w:firstLine="0"/>
        <w:jc w:val="both"/>
        <w:rPr>
          <w:rFonts w:ascii="Arial" w:eastAsia="Comfortaa Medium" w:hAnsi="Arial" w:cs="Arial"/>
        </w:rPr>
      </w:pPr>
      <w:proofErr w:type="spellStart"/>
      <w:r w:rsidRPr="00FC6E7F">
        <w:rPr>
          <w:rFonts w:ascii="Arial" w:eastAsia="Comfortaa Medium" w:hAnsi="Arial" w:cs="Arial"/>
        </w:rPr>
        <w:t>Xxxx</w:t>
      </w:r>
      <w:proofErr w:type="spellEnd"/>
      <w:r w:rsidRPr="00FC6E7F">
        <w:rPr>
          <w:rFonts w:ascii="Arial" w:eastAsia="Comfortaa Medium" w:hAnsi="Arial" w:cs="Arial"/>
        </w:rPr>
        <w:t xml:space="preserve"> Personal Directivo</w:t>
      </w:r>
    </w:p>
    <w:p w14:paraId="7B0930C4" w14:textId="1EA035F1" w:rsidR="004839B9" w:rsidRDefault="00872765" w:rsidP="002541B6">
      <w:pPr>
        <w:spacing w:before="240" w:after="240" w:line="240" w:lineRule="auto"/>
        <w:jc w:val="both"/>
        <w:rPr>
          <w:rFonts w:ascii="Arial" w:eastAsia="Comfortaa Medium" w:hAnsi="Arial" w:cs="Arial"/>
        </w:rPr>
      </w:pPr>
      <w:r w:rsidRPr="00FC6E7F">
        <w:rPr>
          <w:rFonts w:ascii="Arial" w:eastAsia="Comfortaa Medium" w:hAnsi="Arial" w:cs="Arial"/>
        </w:rPr>
        <w:t>Así</w:t>
      </w:r>
      <w:r w:rsidR="009E5DB8" w:rsidRPr="00FC6E7F">
        <w:rPr>
          <w:rFonts w:ascii="Arial" w:eastAsia="Comfortaa Medium" w:hAnsi="Arial" w:cs="Arial"/>
        </w:rPr>
        <w:t xml:space="preserve"> mismo</w:t>
      </w:r>
      <w:r w:rsidR="007C14AA" w:rsidRPr="00FC6E7F">
        <w:rPr>
          <w:rFonts w:ascii="Arial" w:eastAsia="Comfortaa Medium" w:hAnsi="Arial" w:cs="Arial"/>
        </w:rPr>
        <w:t xml:space="preserve"> y de manera indirecta</w:t>
      </w:r>
      <w:r w:rsidR="009E5DB8" w:rsidRPr="00FC6E7F">
        <w:rPr>
          <w:rFonts w:ascii="Arial" w:eastAsia="Comfortaa Medium" w:hAnsi="Arial" w:cs="Arial"/>
        </w:rPr>
        <w:t xml:space="preserve"> se </w:t>
      </w:r>
      <w:r w:rsidR="007C14AA" w:rsidRPr="00FC6E7F">
        <w:rPr>
          <w:rFonts w:ascii="Arial" w:eastAsia="Comfortaa Medium" w:hAnsi="Arial" w:cs="Arial"/>
        </w:rPr>
        <w:t xml:space="preserve">beneficia la población total del Municipio de Villagómez, compuesta por alrededor de </w:t>
      </w:r>
      <w:proofErr w:type="gramStart"/>
      <w:r w:rsidR="007C14AA" w:rsidRPr="00FC6E7F">
        <w:rPr>
          <w:rFonts w:ascii="Arial" w:eastAsia="Comfortaa Medium" w:hAnsi="Arial" w:cs="Arial"/>
        </w:rPr>
        <w:t>XXX  de</w:t>
      </w:r>
      <w:proofErr w:type="gramEnd"/>
      <w:r w:rsidR="007C14AA" w:rsidRPr="00FC6E7F">
        <w:rPr>
          <w:rFonts w:ascii="Arial" w:eastAsia="Comfortaa Medium" w:hAnsi="Arial" w:cs="Arial"/>
        </w:rPr>
        <w:t xml:space="preserve"> los cuales </w:t>
      </w:r>
      <w:r w:rsidR="00CC55A0" w:rsidRPr="00FC6E7F">
        <w:rPr>
          <w:rFonts w:ascii="Arial" w:eastAsia="Comfortaa Medium" w:hAnsi="Arial" w:cs="Arial"/>
        </w:rPr>
        <w:t>XXX son suscriptores directos del servicio de recolección de basuras, quienes podrán gozar de un ambiente más puro y limpio</w:t>
      </w:r>
      <w:r w:rsidR="00EB4708" w:rsidRPr="00FC6E7F">
        <w:rPr>
          <w:rFonts w:ascii="Arial" w:eastAsia="Comfortaa Medium" w:hAnsi="Arial" w:cs="Arial"/>
        </w:rPr>
        <w:t xml:space="preserve"> y tendrán la posibilidad de adquirir productos agrícolas orgánicos, frescos y de muy buena calidad.</w:t>
      </w:r>
      <w:r w:rsidR="007C14AA" w:rsidRPr="00FC6E7F">
        <w:rPr>
          <w:rFonts w:ascii="Arial" w:eastAsia="Comfortaa Medium" w:hAnsi="Arial" w:cs="Arial"/>
        </w:rPr>
        <w:t xml:space="preserve"> </w:t>
      </w:r>
    </w:p>
    <w:p w14:paraId="1C01C274" w14:textId="77777777" w:rsidR="004839B9" w:rsidRPr="00FC6E7F" w:rsidRDefault="004839B9" w:rsidP="004839B9">
      <w:pPr>
        <w:spacing w:before="240" w:after="240" w:line="240" w:lineRule="auto"/>
        <w:ind w:left="-426"/>
        <w:jc w:val="both"/>
        <w:rPr>
          <w:rFonts w:ascii="Arial" w:eastAsia="Comfortaa Medium" w:hAnsi="Arial" w:cs="Arial"/>
        </w:rPr>
      </w:pPr>
    </w:p>
    <w:p w14:paraId="16CE56D4" w14:textId="64053AC1" w:rsidR="00470502" w:rsidRPr="00FC6E7F" w:rsidRDefault="00470502" w:rsidP="002541B6">
      <w:pPr>
        <w:spacing w:before="240" w:after="240" w:line="240" w:lineRule="auto"/>
        <w:jc w:val="both"/>
        <w:rPr>
          <w:rFonts w:ascii="Arial" w:eastAsia="Comfortaa Medium" w:hAnsi="Arial" w:cs="Arial"/>
          <w:b/>
          <w:bCs/>
        </w:rPr>
      </w:pPr>
      <w:r w:rsidRPr="00FC6E7F">
        <w:rPr>
          <w:rFonts w:ascii="Arial" w:eastAsia="Comfortaa Medium" w:hAnsi="Arial" w:cs="Arial"/>
          <w:b/>
          <w:bCs/>
        </w:rPr>
        <w:t>7. OBJETIVOS</w:t>
      </w:r>
    </w:p>
    <w:p w14:paraId="37ABFBB2" w14:textId="099ACB24" w:rsidR="00470502" w:rsidRPr="00FC6E7F" w:rsidRDefault="00470502" w:rsidP="002541B6">
      <w:pPr>
        <w:spacing w:before="240" w:after="240" w:line="240" w:lineRule="auto"/>
        <w:jc w:val="both"/>
        <w:rPr>
          <w:rFonts w:ascii="Arial" w:eastAsia="Comfortaa Medium" w:hAnsi="Arial" w:cs="Arial"/>
          <w:b/>
          <w:bCs/>
        </w:rPr>
      </w:pPr>
      <w:r w:rsidRPr="00FC6E7F">
        <w:rPr>
          <w:rFonts w:ascii="Arial" w:eastAsia="Comfortaa Medium" w:hAnsi="Arial" w:cs="Arial"/>
          <w:b/>
          <w:bCs/>
        </w:rPr>
        <w:t>Objetivo General</w:t>
      </w:r>
    </w:p>
    <w:p w14:paraId="3B3819D6" w14:textId="77777777" w:rsidR="0046270E" w:rsidRDefault="00EA41B1" w:rsidP="002541B6">
      <w:pPr>
        <w:spacing w:before="240" w:after="240" w:line="240" w:lineRule="auto"/>
        <w:jc w:val="both"/>
        <w:rPr>
          <w:rFonts w:ascii="Arial" w:eastAsia="Comfortaa Medium" w:hAnsi="Arial" w:cs="Arial"/>
        </w:rPr>
      </w:pPr>
      <w:r w:rsidRPr="00FC6E7F">
        <w:rPr>
          <w:rFonts w:ascii="Arial" w:eastAsia="Comfortaa Medium" w:hAnsi="Arial" w:cs="Arial"/>
        </w:rPr>
        <w:t>Aprovechar los residuos orgánicos que se generan en la IED Misael Gómez</w:t>
      </w:r>
      <w:r w:rsidR="00BC028F" w:rsidRPr="00FC6E7F">
        <w:rPr>
          <w:rFonts w:ascii="Arial" w:eastAsia="Comfortaa Medium" w:hAnsi="Arial" w:cs="Arial"/>
        </w:rPr>
        <w:t>, a través de procesos de compostaje que permitan la transformación a abonos orgánicos</w:t>
      </w:r>
      <w:r w:rsidR="0046270E" w:rsidRPr="00FC6E7F">
        <w:rPr>
          <w:rFonts w:ascii="Arial" w:eastAsia="Comfortaa Medium" w:hAnsi="Arial" w:cs="Arial"/>
        </w:rPr>
        <w:t xml:space="preserve"> que servirán para nutrir las huertas escolares y producir los alimentos requeridos en el PAE Nuestro.</w:t>
      </w:r>
    </w:p>
    <w:p w14:paraId="53482834" w14:textId="77777777" w:rsidR="002541B6" w:rsidRPr="00FC6E7F" w:rsidRDefault="002541B6" w:rsidP="002541B6">
      <w:pPr>
        <w:spacing w:before="240" w:after="240" w:line="240" w:lineRule="auto"/>
        <w:jc w:val="both"/>
        <w:rPr>
          <w:rFonts w:ascii="Arial" w:eastAsia="Comfortaa Medium" w:hAnsi="Arial" w:cs="Arial"/>
        </w:rPr>
      </w:pPr>
    </w:p>
    <w:p w14:paraId="63214A2B" w14:textId="77777777" w:rsidR="0046270E" w:rsidRPr="00FC6E7F" w:rsidRDefault="0046270E" w:rsidP="002541B6">
      <w:pPr>
        <w:spacing w:before="240" w:after="240" w:line="240" w:lineRule="auto"/>
        <w:jc w:val="both"/>
        <w:rPr>
          <w:rFonts w:ascii="Arial" w:eastAsia="Comfortaa Medium" w:hAnsi="Arial" w:cs="Arial"/>
          <w:b/>
          <w:bCs/>
        </w:rPr>
      </w:pPr>
      <w:r w:rsidRPr="00FC6E7F">
        <w:rPr>
          <w:rFonts w:ascii="Arial" w:eastAsia="Comfortaa Medium" w:hAnsi="Arial" w:cs="Arial"/>
          <w:b/>
          <w:bCs/>
        </w:rPr>
        <w:lastRenderedPageBreak/>
        <w:t>Objetivos Específicos</w:t>
      </w:r>
    </w:p>
    <w:p w14:paraId="6D9EC903" w14:textId="77777777" w:rsidR="00865FD8" w:rsidRPr="00FC6E7F" w:rsidRDefault="00865FD8" w:rsidP="002541B6">
      <w:pPr>
        <w:pStyle w:val="Prrafodelista"/>
        <w:numPr>
          <w:ilvl w:val="0"/>
          <w:numId w:val="4"/>
        </w:numPr>
        <w:spacing w:before="240" w:after="240" w:line="240" w:lineRule="auto"/>
        <w:ind w:left="0" w:firstLine="0"/>
        <w:jc w:val="both"/>
        <w:rPr>
          <w:rFonts w:ascii="Arial" w:eastAsia="Comfortaa Medium" w:hAnsi="Arial" w:cs="Arial"/>
        </w:rPr>
      </w:pPr>
      <w:r w:rsidRPr="00FC6E7F">
        <w:rPr>
          <w:rFonts w:ascii="Arial" w:eastAsia="Comfortaa Medium" w:hAnsi="Arial" w:cs="Arial"/>
        </w:rPr>
        <w:t>Fomentar la sensibilización ambiental en niños, niñas y jóvenes de la IED Misael Gómez, en relación con la importancia del manejo integral de los residuos sólidos.</w:t>
      </w:r>
    </w:p>
    <w:p w14:paraId="7CFCE1DF" w14:textId="77777777" w:rsidR="00CF4D7C" w:rsidRPr="00FC6E7F" w:rsidRDefault="000B6894" w:rsidP="002541B6">
      <w:pPr>
        <w:pStyle w:val="Prrafodelista"/>
        <w:numPr>
          <w:ilvl w:val="0"/>
          <w:numId w:val="4"/>
        </w:numPr>
        <w:spacing w:before="240" w:after="240" w:line="240" w:lineRule="auto"/>
        <w:ind w:left="0" w:firstLine="0"/>
        <w:jc w:val="both"/>
        <w:rPr>
          <w:rFonts w:ascii="Arial" w:eastAsia="Comfortaa Medium" w:hAnsi="Arial" w:cs="Arial"/>
        </w:rPr>
      </w:pPr>
      <w:r w:rsidRPr="00FC6E7F">
        <w:rPr>
          <w:rFonts w:ascii="Arial" w:eastAsia="Comfortaa Medium" w:hAnsi="Arial" w:cs="Arial"/>
        </w:rPr>
        <w:t xml:space="preserve">Educar a los estudiantes de la IED Misael Gómez, </w:t>
      </w:r>
      <w:r w:rsidR="00CF4D7C" w:rsidRPr="00FC6E7F">
        <w:rPr>
          <w:rFonts w:ascii="Arial" w:eastAsia="Comfortaa Medium" w:hAnsi="Arial" w:cs="Arial"/>
        </w:rPr>
        <w:t>en la transformación de residuos sólidos orgánicos, la producción de compost y la seguridad alimentaria.</w:t>
      </w:r>
    </w:p>
    <w:p w14:paraId="1D22B666" w14:textId="77777777" w:rsidR="00307F00" w:rsidRPr="00FC6E7F" w:rsidRDefault="00CF4D7C" w:rsidP="002541B6">
      <w:pPr>
        <w:pStyle w:val="Prrafodelista"/>
        <w:numPr>
          <w:ilvl w:val="0"/>
          <w:numId w:val="4"/>
        </w:numPr>
        <w:spacing w:before="240" w:after="240" w:line="240" w:lineRule="auto"/>
        <w:ind w:left="0" w:firstLine="0"/>
        <w:jc w:val="both"/>
        <w:rPr>
          <w:rFonts w:ascii="Arial" w:eastAsia="Comfortaa Medium" w:hAnsi="Arial" w:cs="Arial"/>
        </w:rPr>
      </w:pPr>
      <w:r w:rsidRPr="00FC6E7F">
        <w:rPr>
          <w:rFonts w:ascii="Arial" w:eastAsia="Comfortaa Medium" w:hAnsi="Arial" w:cs="Arial"/>
        </w:rPr>
        <w:t xml:space="preserve">Promover </w:t>
      </w:r>
      <w:r w:rsidR="003D6E97" w:rsidRPr="00FC6E7F">
        <w:rPr>
          <w:rFonts w:ascii="Arial" w:eastAsia="Comfortaa Medium" w:hAnsi="Arial" w:cs="Arial"/>
        </w:rPr>
        <w:t>espacios de emprendimiento agrícola, fomentando la producción de cultivos en zonas rurales y urbanas del Municipio.</w:t>
      </w:r>
    </w:p>
    <w:p w14:paraId="471DC8AB" w14:textId="214884AD" w:rsidR="00307F00" w:rsidRPr="00FC6E7F" w:rsidRDefault="00307F00" w:rsidP="002541B6">
      <w:pPr>
        <w:pStyle w:val="Prrafodelista"/>
        <w:numPr>
          <w:ilvl w:val="0"/>
          <w:numId w:val="4"/>
        </w:numPr>
        <w:spacing w:before="240" w:after="240" w:line="240" w:lineRule="auto"/>
        <w:ind w:left="0" w:firstLine="0"/>
        <w:jc w:val="both"/>
        <w:rPr>
          <w:rFonts w:ascii="Arial" w:eastAsia="Comfortaa Medium" w:hAnsi="Arial" w:cs="Arial"/>
        </w:rPr>
      </w:pPr>
      <w:r w:rsidRPr="00FC6E7F">
        <w:rPr>
          <w:rFonts w:ascii="Arial" w:eastAsia="Comfortaa Medium" w:hAnsi="Arial" w:cs="Arial"/>
        </w:rPr>
        <w:t>Abastecer de alimentos frescos, sanos y orgánicos al PAE Nuestr</w:t>
      </w:r>
      <w:r w:rsidR="00347191" w:rsidRPr="00FC6E7F">
        <w:rPr>
          <w:rFonts w:ascii="Arial" w:eastAsia="Comfortaa Medium" w:hAnsi="Arial" w:cs="Arial"/>
        </w:rPr>
        <w:t>o</w:t>
      </w:r>
      <w:r w:rsidRPr="00FC6E7F">
        <w:rPr>
          <w:rFonts w:ascii="Arial" w:eastAsia="Comfortaa Medium" w:hAnsi="Arial" w:cs="Arial"/>
        </w:rPr>
        <w:t>, mejorando la calidad de alimentación de los estudiantes.</w:t>
      </w:r>
    </w:p>
    <w:p w14:paraId="615A1ECA" w14:textId="6BBD9560" w:rsidR="00470502" w:rsidRPr="00FC6E7F" w:rsidRDefault="00470502" w:rsidP="002541B6">
      <w:pPr>
        <w:pStyle w:val="Prrafodelista"/>
        <w:spacing w:before="240" w:after="240" w:line="240" w:lineRule="auto"/>
        <w:ind w:left="0"/>
        <w:jc w:val="both"/>
        <w:rPr>
          <w:rFonts w:ascii="Arial" w:eastAsia="Comfortaa Medium" w:hAnsi="Arial" w:cs="Arial"/>
        </w:rPr>
      </w:pPr>
    </w:p>
    <w:p w14:paraId="3EDE983A" w14:textId="543E1018" w:rsidR="00470502" w:rsidRPr="00FC6E7F" w:rsidRDefault="00470502" w:rsidP="002541B6">
      <w:pPr>
        <w:spacing w:before="240" w:after="240" w:line="240" w:lineRule="auto"/>
        <w:jc w:val="both"/>
        <w:rPr>
          <w:rFonts w:ascii="Arial" w:eastAsia="Comfortaa Medium" w:hAnsi="Arial" w:cs="Arial"/>
          <w:b/>
          <w:bCs/>
        </w:rPr>
      </w:pPr>
      <w:r w:rsidRPr="00FC6E7F">
        <w:rPr>
          <w:rFonts w:ascii="Arial" w:eastAsia="Comfortaa Medium" w:hAnsi="Arial" w:cs="Arial"/>
          <w:b/>
          <w:bCs/>
        </w:rPr>
        <w:t xml:space="preserve">8. </w:t>
      </w:r>
      <w:r w:rsidR="00693ED7" w:rsidRPr="00FC6E7F">
        <w:rPr>
          <w:rFonts w:ascii="Arial" w:eastAsia="Comfortaa Medium" w:hAnsi="Arial" w:cs="Arial"/>
          <w:b/>
          <w:bCs/>
        </w:rPr>
        <w:t>METAS</w:t>
      </w:r>
    </w:p>
    <w:p w14:paraId="6BFC4627" w14:textId="5DA25E46" w:rsidR="00693ED7" w:rsidRPr="00FC6E7F" w:rsidRDefault="0073350B" w:rsidP="002541B6">
      <w:pPr>
        <w:spacing w:before="240" w:after="240" w:line="240" w:lineRule="auto"/>
        <w:jc w:val="both"/>
        <w:rPr>
          <w:rFonts w:ascii="Arial" w:eastAsia="Comfortaa Medium" w:hAnsi="Arial" w:cs="Arial"/>
        </w:rPr>
      </w:pPr>
      <w:r w:rsidRPr="00FC6E7F">
        <w:rPr>
          <w:rFonts w:ascii="Arial" w:eastAsia="Comfortaa Medium" w:hAnsi="Arial" w:cs="Arial"/>
        </w:rPr>
        <w:t>1.</w:t>
      </w:r>
      <w:r w:rsidR="00A91BF9" w:rsidRPr="00FC6E7F">
        <w:rPr>
          <w:rFonts w:ascii="Arial" w:eastAsia="Comfortaa Medium" w:hAnsi="Arial" w:cs="Arial"/>
        </w:rPr>
        <w:t xml:space="preserve"> Realizar mensualmente un</w:t>
      </w:r>
      <w:r w:rsidR="00A75657" w:rsidRPr="00FC6E7F">
        <w:rPr>
          <w:rFonts w:ascii="Arial" w:eastAsia="Comfortaa Medium" w:hAnsi="Arial" w:cs="Arial"/>
        </w:rPr>
        <w:t xml:space="preserve"> </w:t>
      </w:r>
      <w:r w:rsidR="000B2DA1" w:rsidRPr="00FC6E7F">
        <w:rPr>
          <w:rFonts w:ascii="Arial" w:eastAsia="Comfortaa Medium" w:hAnsi="Arial" w:cs="Arial"/>
        </w:rPr>
        <w:t>(1)</w:t>
      </w:r>
      <w:r w:rsidR="00A91BF9" w:rsidRPr="00FC6E7F">
        <w:rPr>
          <w:rFonts w:ascii="Arial" w:eastAsia="Comfortaa Medium" w:hAnsi="Arial" w:cs="Arial"/>
        </w:rPr>
        <w:t xml:space="preserve"> taller</w:t>
      </w:r>
      <w:r w:rsidR="000B2DA1" w:rsidRPr="00FC6E7F">
        <w:rPr>
          <w:rFonts w:ascii="Arial" w:eastAsia="Comfortaa Medium" w:hAnsi="Arial" w:cs="Arial"/>
        </w:rPr>
        <w:t xml:space="preserve"> teórico o práctico para el manejo integral de residuos sólidos y producción de compostaje</w:t>
      </w:r>
      <w:r w:rsidR="00573A88" w:rsidRPr="00FC6E7F">
        <w:rPr>
          <w:rFonts w:ascii="Arial" w:eastAsia="Comfortaa Medium" w:hAnsi="Arial" w:cs="Arial"/>
        </w:rPr>
        <w:t>, dirigido a los estudiantes del IED en sus diferentes sedes y grados.</w:t>
      </w:r>
    </w:p>
    <w:p w14:paraId="455AD8EB" w14:textId="4DF9C37E" w:rsidR="00573A88" w:rsidRPr="00FC6E7F" w:rsidRDefault="00573A88"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2. </w:t>
      </w:r>
      <w:r w:rsidR="00A75657" w:rsidRPr="00FC6E7F">
        <w:rPr>
          <w:rFonts w:ascii="Arial" w:eastAsia="Comfortaa Medium" w:hAnsi="Arial" w:cs="Arial"/>
        </w:rPr>
        <w:t>Realizar mensualmente un (1) taller práctico</w:t>
      </w:r>
      <w:r w:rsidR="009F46F1" w:rsidRPr="00FC6E7F">
        <w:rPr>
          <w:rFonts w:ascii="Arial" w:eastAsia="Comfortaa Medium" w:hAnsi="Arial" w:cs="Arial"/>
        </w:rPr>
        <w:t xml:space="preserve"> de huertas escolares, </w:t>
      </w:r>
      <w:r w:rsidR="00E1061D" w:rsidRPr="00FC6E7F">
        <w:rPr>
          <w:rFonts w:ascii="Arial" w:eastAsia="Comfortaa Medium" w:hAnsi="Arial" w:cs="Arial"/>
        </w:rPr>
        <w:t xml:space="preserve">en los cuales los estudiantes cultiven sus productos y aprovechen el abono orgánico generado en </w:t>
      </w:r>
      <w:r w:rsidR="009662B3" w:rsidRPr="00FC6E7F">
        <w:rPr>
          <w:rFonts w:ascii="Arial" w:eastAsia="Comfortaa Medium" w:hAnsi="Arial" w:cs="Arial"/>
        </w:rPr>
        <w:t xml:space="preserve">los procesos de </w:t>
      </w:r>
      <w:r w:rsidR="00E1061D" w:rsidRPr="00FC6E7F">
        <w:rPr>
          <w:rFonts w:ascii="Arial" w:eastAsia="Comfortaa Medium" w:hAnsi="Arial" w:cs="Arial"/>
        </w:rPr>
        <w:t>compos</w:t>
      </w:r>
      <w:r w:rsidR="009662B3" w:rsidRPr="00FC6E7F">
        <w:rPr>
          <w:rFonts w:ascii="Arial" w:eastAsia="Comfortaa Medium" w:hAnsi="Arial" w:cs="Arial"/>
        </w:rPr>
        <w:t>taje.</w:t>
      </w:r>
    </w:p>
    <w:p w14:paraId="49B75D97" w14:textId="7863BF98" w:rsidR="009662B3" w:rsidRPr="00FC6E7F" w:rsidRDefault="009662B3"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3. </w:t>
      </w:r>
      <w:r w:rsidR="000C1B49" w:rsidRPr="00FC6E7F">
        <w:rPr>
          <w:rFonts w:ascii="Arial" w:eastAsia="Comfortaa Medium" w:hAnsi="Arial" w:cs="Arial"/>
        </w:rPr>
        <w:t>Proveer mensualmente</w:t>
      </w:r>
      <w:r w:rsidR="00920C74" w:rsidRPr="00FC6E7F">
        <w:rPr>
          <w:rFonts w:ascii="Arial" w:eastAsia="Comfortaa Medium" w:hAnsi="Arial" w:cs="Arial"/>
        </w:rPr>
        <w:t xml:space="preserve"> al PAE nuestro</w:t>
      </w:r>
      <w:r w:rsidR="000C1B49" w:rsidRPr="00FC6E7F">
        <w:rPr>
          <w:rFonts w:ascii="Arial" w:eastAsia="Comfortaa Medium" w:hAnsi="Arial" w:cs="Arial"/>
        </w:rPr>
        <w:t xml:space="preserve">, como mínimo dos (2) productos </w:t>
      </w:r>
      <w:r w:rsidR="00920C74" w:rsidRPr="00FC6E7F">
        <w:rPr>
          <w:rFonts w:ascii="Arial" w:eastAsia="Comfortaa Medium" w:hAnsi="Arial" w:cs="Arial"/>
        </w:rPr>
        <w:t>agrícolas producidos en las huertas escolares.</w:t>
      </w:r>
    </w:p>
    <w:p w14:paraId="7CED3D0D" w14:textId="469A258D" w:rsidR="00693ED7" w:rsidRPr="00FC6E7F" w:rsidRDefault="00693ED7" w:rsidP="002541B6">
      <w:pPr>
        <w:spacing w:before="240" w:after="240" w:line="240" w:lineRule="auto"/>
        <w:jc w:val="both"/>
        <w:rPr>
          <w:rFonts w:ascii="Arial" w:eastAsia="Comfortaa Medium" w:hAnsi="Arial" w:cs="Arial"/>
          <w:b/>
          <w:bCs/>
        </w:rPr>
      </w:pPr>
      <w:r w:rsidRPr="00FC6E7F">
        <w:rPr>
          <w:rFonts w:ascii="Arial" w:eastAsia="Comfortaa Medium" w:hAnsi="Arial" w:cs="Arial"/>
          <w:b/>
          <w:bCs/>
        </w:rPr>
        <w:t>9. METODOLOGIA</w:t>
      </w:r>
    </w:p>
    <w:p w14:paraId="39C51481" w14:textId="529C38C8" w:rsidR="00472842" w:rsidRPr="00FC6E7F" w:rsidRDefault="000F3A51" w:rsidP="002541B6">
      <w:pPr>
        <w:spacing w:before="240" w:after="240" w:line="240" w:lineRule="auto"/>
        <w:jc w:val="both"/>
        <w:rPr>
          <w:rFonts w:ascii="Arial" w:eastAsia="Comfortaa Medium" w:hAnsi="Arial" w:cs="Arial"/>
        </w:rPr>
      </w:pPr>
      <w:r w:rsidRPr="00FC6E7F">
        <w:rPr>
          <w:rFonts w:ascii="Arial" w:eastAsia="Comfortaa Medium" w:hAnsi="Arial" w:cs="Arial"/>
        </w:rPr>
        <w:t>El proyecto tiene dos fases: La primera consistente en actividades teóricas de compo</w:t>
      </w:r>
      <w:r w:rsidR="00112E63" w:rsidRPr="00FC6E7F">
        <w:rPr>
          <w:rFonts w:ascii="Arial" w:eastAsia="Comfortaa Medium" w:hAnsi="Arial" w:cs="Arial"/>
        </w:rPr>
        <w:t xml:space="preserve">staje y manejo integral de residuos sólidos y la segunda consistente en la siembra y </w:t>
      </w:r>
      <w:r w:rsidR="00A26F20" w:rsidRPr="00FC6E7F">
        <w:rPr>
          <w:rFonts w:ascii="Arial" w:eastAsia="Comfortaa Medium" w:hAnsi="Arial" w:cs="Arial"/>
        </w:rPr>
        <w:t>construcción de huertas escolares con aprovechamiento del abono orgánico que se genere en la producción de compostaje.</w:t>
      </w:r>
      <w:r w:rsidR="006058B4" w:rsidRPr="00FC6E7F">
        <w:rPr>
          <w:rFonts w:ascii="Arial" w:eastAsia="Comfortaa Medium" w:hAnsi="Arial" w:cs="Arial"/>
        </w:rPr>
        <w:t xml:space="preserve"> La metodología se detalla a continuación:</w:t>
      </w:r>
    </w:p>
    <w:tbl>
      <w:tblPr>
        <w:tblW w:w="8957" w:type="dxa"/>
        <w:tblInd w:w="-38"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CellMar>
          <w:left w:w="30" w:type="dxa"/>
          <w:right w:w="30" w:type="dxa"/>
        </w:tblCellMar>
        <w:tblLook w:val="0000" w:firstRow="0" w:lastRow="0" w:firstColumn="0" w:lastColumn="0" w:noHBand="0" w:noVBand="0"/>
      </w:tblPr>
      <w:tblGrid>
        <w:gridCol w:w="1403"/>
        <w:gridCol w:w="2742"/>
        <w:gridCol w:w="4812"/>
      </w:tblGrid>
      <w:tr w:rsidR="00F407C6" w:rsidRPr="00FC6E7F" w14:paraId="05EF66C5" w14:textId="77777777" w:rsidTr="002541B6">
        <w:tblPrEx>
          <w:tblCellMar>
            <w:top w:w="0" w:type="dxa"/>
            <w:bottom w:w="0" w:type="dxa"/>
          </w:tblCellMar>
        </w:tblPrEx>
        <w:trPr>
          <w:trHeight w:val="573"/>
          <w:tblHeader/>
        </w:trPr>
        <w:tc>
          <w:tcPr>
            <w:tcW w:w="8957" w:type="dxa"/>
            <w:gridSpan w:val="3"/>
            <w:shd w:val="clear" w:color="auto" w:fill="92D050"/>
          </w:tcPr>
          <w:p w14:paraId="5219B194" w14:textId="77777777" w:rsidR="00F407C6" w:rsidRPr="00FC6E7F" w:rsidRDefault="00F407C6" w:rsidP="002541B6">
            <w:pPr>
              <w:autoSpaceDE w:val="0"/>
              <w:autoSpaceDN w:val="0"/>
              <w:adjustRightInd w:val="0"/>
              <w:spacing w:after="0" w:line="240" w:lineRule="auto"/>
              <w:jc w:val="center"/>
              <w:rPr>
                <w:rFonts w:ascii="Arial" w:hAnsi="Arial" w:cs="Arial"/>
                <w:b/>
                <w:bCs/>
                <w:color w:val="000000"/>
              </w:rPr>
            </w:pPr>
          </w:p>
          <w:p w14:paraId="6309B19B" w14:textId="6CCEBC46" w:rsidR="00F407C6" w:rsidRPr="00FC6E7F" w:rsidRDefault="00F407C6" w:rsidP="002541B6">
            <w:pPr>
              <w:autoSpaceDE w:val="0"/>
              <w:autoSpaceDN w:val="0"/>
              <w:adjustRightInd w:val="0"/>
              <w:spacing w:after="0" w:line="240" w:lineRule="auto"/>
              <w:jc w:val="center"/>
              <w:rPr>
                <w:rFonts w:ascii="Arial" w:hAnsi="Arial" w:cs="Arial"/>
                <w:b/>
                <w:bCs/>
                <w:color w:val="000000"/>
              </w:rPr>
            </w:pPr>
            <w:r w:rsidRPr="00FC6E7F">
              <w:rPr>
                <w:rFonts w:ascii="Arial" w:hAnsi="Arial" w:cs="Arial"/>
                <w:b/>
                <w:bCs/>
                <w:color w:val="000000"/>
              </w:rPr>
              <w:t>METODOLOGIA</w:t>
            </w:r>
          </w:p>
        </w:tc>
      </w:tr>
      <w:tr w:rsidR="00F407C6" w:rsidRPr="00FC6E7F" w14:paraId="01B80166" w14:textId="77777777" w:rsidTr="001D2E9D">
        <w:tblPrEx>
          <w:tblCellMar>
            <w:top w:w="0" w:type="dxa"/>
            <w:bottom w:w="0" w:type="dxa"/>
          </w:tblCellMar>
        </w:tblPrEx>
        <w:trPr>
          <w:trHeight w:val="286"/>
        </w:trPr>
        <w:tc>
          <w:tcPr>
            <w:tcW w:w="1403" w:type="dxa"/>
            <w:shd w:val="clear" w:color="auto" w:fill="C5E0B3" w:themeFill="accent6" w:themeFillTint="66"/>
          </w:tcPr>
          <w:p w14:paraId="4C4656C7" w14:textId="573DDA66" w:rsidR="00F407C6" w:rsidRPr="00FC6E7F" w:rsidRDefault="00F407C6" w:rsidP="002541B6">
            <w:pPr>
              <w:autoSpaceDE w:val="0"/>
              <w:autoSpaceDN w:val="0"/>
              <w:adjustRightInd w:val="0"/>
              <w:spacing w:after="0" w:line="240" w:lineRule="auto"/>
              <w:jc w:val="center"/>
              <w:rPr>
                <w:rFonts w:ascii="Arial" w:hAnsi="Arial" w:cs="Arial"/>
                <w:b/>
                <w:bCs/>
                <w:color w:val="000000"/>
              </w:rPr>
            </w:pPr>
            <w:r w:rsidRPr="00FC6E7F">
              <w:rPr>
                <w:rFonts w:ascii="Arial" w:hAnsi="Arial" w:cs="Arial"/>
                <w:b/>
                <w:bCs/>
                <w:color w:val="000000"/>
              </w:rPr>
              <w:t>FASE</w:t>
            </w:r>
          </w:p>
        </w:tc>
        <w:tc>
          <w:tcPr>
            <w:tcW w:w="2742" w:type="dxa"/>
            <w:shd w:val="clear" w:color="auto" w:fill="C5E0B3" w:themeFill="accent6" w:themeFillTint="66"/>
          </w:tcPr>
          <w:p w14:paraId="417BE782" w14:textId="77777777" w:rsidR="00F407C6" w:rsidRPr="00FC6E7F" w:rsidRDefault="00F407C6" w:rsidP="002541B6">
            <w:pPr>
              <w:autoSpaceDE w:val="0"/>
              <w:autoSpaceDN w:val="0"/>
              <w:adjustRightInd w:val="0"/>
              <w:spacing w:after="0" w:line="240" w:lineRule="auto"/>
              <w:jc w:val="center"/>
              <w:rPr>
                <w:rFonts w:ascii="Arial" w:hAnsi="Arial" w:cs="Arial"/>
                <w:b/>
                <w:bCs/>
                <w:color w:val="000000"/>
              </w:rPr>
            </w:pPr>
            <w:r w:rsidRPr="00FC6E7F">
              <w:rPr>
                <w:rFonts w:ascii="Arial" w:hAnsi="Arial" w:cs="Arial"/>
                <w:b/>
                <w:bCs/>
                <w:color w:val="000000"/>
              </w:rPr>
              <w:t>ACTIVIDAD</w:t>
            </w:r>
          </w:p>
        </w:tc>
        <w:tc>
          <w:tcPr>
            <w:tcW w:w="4812" w:type="dxa"/>
            <w:shd w:val="clear" w:color="auto" w:fill="C5E0B3" w:themeFill="accent6" w:themeFillTint="66"/>
          </w:tcPr>
          <w:p w14:paraId="496D508D" w14:textId="77777777" w:rsidR="00F407C6" w:rsidRPr="00FC6E7F" w:rsidRDefault="00F407C6" w:rsidP="002541B6">
            <w:pPr>
              <w:autoSpaceDE w:val="0"/>
              <w:autoSpaceDN w:val="0"/>
              <w:adjustRightInd w:val="0"/>
              <w:spacing w:after="0" w:line="240" w:lineRule="auto"/>
              <w:jc w:val="center"/>
              <w:rPr>
                <w:rFonts w:ascii="Arial" w:hAnsi="Arial" w:cs="Arial"/>
                <w:b/>
                <w:bCs/>
                <w:color w:val="000000"/>
              </w:rPr>
            </w:pPr>
            <w:r w:rsidRPr="00FC6E7F">
              <w:rPr>
                <w:rFonts w:ascii="Arial" w:hAnsi="Arial" w:cs="Arial"/>
                <w:b/>
                <w:bCs/>
                <w:color w:val="000000"/>
              </w:rPr>
              <w:t>DESCRIPCIÓN</w:t>
            </w:r>
          </w:p>
        </w:tc>
      </w:tr>
      <w:tr w:rsidR="00F407C6" w:rsidRPr="00FC6E7F" w14:paraId="2A6E5C7C" w14:textId="77777777" w:rsidTr="001D2E9D">
        <w:tblPrEx>
          <w:tblCellMar>
            <w:top w:w="0" w:type="dxa"/>
            <w:bottom w:w="0" w:type="dxa"/>
          </w:tblCellMar>
        </w:tblPrEx>
        <w:trPr>
          <w:trHeight w:val="1381"/>
        </w:trPr>
        <w:tc>
          <w:tcPr>
            <w:tcW w:w="1403" w:type="dxa"/>
            <w:vAlign w:val="center"/>
          </w:tcPr>
          <w:p w14:paraId="0B1A672C" w14:textId="77777777" w:rsidR="00F407C6" w:rsidRPr="00FC6E7F" w:rsidRDefault="00F407C6" w:rsidP="002541B6">
            <w:pPr>
              <w:autoSpaceDE w:val="0"/>
              <w:autoSpaceDN w:val="0"/>
              <w:adjustRightInd w:val="0"/>
              <w:spacing w:after="0" w:line="240" w:lineRule="auto"/>
              <w:jc w:val="center"/>
              <w:rPr>
                <w:rFonts w:ascii="Arial" w:hAnsi="Arial" w:cs="Arial"/>
                <w:b/>
                <w:bCs/>
                <w:color w:val="000000"/>
              </w:rPr>
            </w:pPr>
            <w:r w:rsidRPr="00FC6E7F">
              <w:rPr>
                <w:rFonts w:ascii="Arial" w:hAnsi="Arial" w:cs="Arial"/>
                <w:b/>
                <w:bCs/>
                <w:color w:val="000000"/>
              </w:rPr>
              <w:t>FASE I</w:t>
            </w:r>
          </w:p>
        </w:tc>
        <w:tc>
          <w:tcPr>
            <w:tcW w:w="2742" w:type="dxa"/>
            <w:vAlign w:val="center"/>
          </w:tcPr>
          <w:p w14:paraId="0EF4B08C" w14:textId="77777777" w:rsidR="00F407C6" w:rsidRPr="00FC6E7F" w:rsidRDefault="00F407C6"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Taller de capacitación en manejo integral de residuos sólidos</w:t>
            </w:r>
          </w:p>
        </w:tc>
        <w:tc>
          <w:tcPr>
            <w:tcW w:w="4812" w:type="dxa"/>
            <w:vAlign w:val="center"/>
          </w:tcPr>
          <w:p w14:paraId="5C259FBF" w14:textId="77777777" w:rsidR="00F407C6" w:rsidRPr="00FC6E7F" w:rsidRDefault="00F407C6"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En este taller se enseña a los niños: Tipos de residuos sólidos, la importancia del reciclaje, la adecuada separación en la fuente, impactos sobre el medio ambiente</w:t>
            </w:r>
          </w:p>
        </w:tc>
      </w:tr>
      <w:tr w:rsidR="001D2E9D" w:rsidRPr="00FC6E7F" w14:paraId="16A2D44E" w14:textId="77777777" w:rsidTr="001D2E9D">
        <w:tblPrEx>
          <w:tblCellMar>
            <w:top w:w="0" w:type="dxa"/>
            <w:bottom w:w="0" w:type="dxa"/>
          </w:tblCellMar>
        </w:tblPrEx>
        <w:trPr>
          <w:trHeight w:val="1381"/>
        </w:trPr>
        <w:tc>
          <w:tcPr>
            <w:tcW w:w="1403" w:type="dxa"/>
            <w:vMerge w:val="restart"/>
            <w:vAlign w:val="center"/>
          </w:tcPr>
          <w:p w14:paraId="66DEC707" w14:textId="77777777" w:rsidR="001D2E9D" w:rsidRPr="00FC6E7F" w:rsidRDefault="001D2E9D" w:rsidP="002541B6">
            <w:pPr>
              <w:autoSpaceDE w:val="0"/>
              <w:autoSpaceDN w:val="0"/>
              <w:adjustRightInd w:val="0"/>
              <w:spacing w:after="0" w:line="240" w:lineRule="auto"/>
              <w:jc w:val="center"/>
              <w:rPr>
                <w:rFonts w:ascii="Arial" w:hAnsi="Arial" w:cs="Arial"/>
                <w:b/>
                <w:bCs/>
                <w:color w:val="000000"/>
              </w:rPr>
            </w:pPr>
            <w:r w:rsidRPr="00FC6E7F">
              <w:rPr>
                <w:rFonts w:ascii="Arial" w:hAnsi="Arial" w:cs="Arial"/>
                <w:b/>
                <w:bCs/>
                <w:color w:val="000000"/>
              </w:rPr>
              <w:lastRenderedPageBreak/>
              <w:t>FASE II</w:t>
            </w:r>
          </w:p>
        </w:tc>
        <w:tc>
          <w:tcPr>
            <w:tcW w:w="2742" w:type="dxa"/>
            <w:vAlign w:val="center"/>
          </w:tcPr>
          <w:p w14:paraId="0B864A69" w14:textId="77777777"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Alistamiento de residuos orgánicos</w:t>
            </w:r>
          </w:p>
        </w:tc>
        <w:tc>
          <w:tcPr>
            <w:tcW w:w="4812" w:type="dxa"/>
            <w:vAlign w:val="center"/>
          </w:tcPr>
          <w:p w14:paraId="39E16314" w14:textId="77777777"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Esta actividad se realiza con el apoyo de las operarias de cocina, quienes separan todos aquellos residuos de cocina que puedan ser aprovechados en compostaje.</w:t>
            </w:r>
          </w:p>
        </w:tc>
      </w:tr>
      <w:tr w:rsidR="001D2E9D" w:rsidRPr="00FC6E7F" w14:paraId="290D0E47" w14:textId="77777777" w:rsidTr="001D2E9D">
        <w:tblPrEx>
          <w:tblCellMar>
            <w:top w:w="0" w:type="dxa"/>
            <w:bottom w:w="0" w:type="dxa"/>
          </w:tblCellMar>
        </w:tblPrEx>
        <w:trPr>
          <w:trHeight w:val="1381"/>
        </w:trPr>
        <w:tc>
          <w:tcPr>
            <w:tcW w:w="1403" w:type="dxa"/>
            <w:vMerge/>
            <w:vAlign w:val="center"/>
          </w:tcPr>
          <w:p w14:paraId="7FB7663C" w14:textId="77777777" w:rsidR="001D2E9D" w:rsidRPr="00FC6E7F" w:rsidRDefault="001D2E9D" w:rsidP="002541B6">
            <w:pPr>
              <w:autoSpaceDE w:val="0"/>
              <w:autoSpaceDN w:val="0"/>
              <w:adjustRightInd w:val="0"/>
              <w:spacing w:after="0" w:line="240" w:lineRule="auto"/>
              <w:jc w:val="center"/>
              <w:rPr>
                <w:rFonts w:ascii="Arial" w:hAnsi="Arial" w:cs="Arial"/>
                <w:b/>
                <w:bCs/>
                <w:color w:val="000000"/>
              </w:rPr>
            </w:pPr>
          </w:p>
        </w:tc>
        <w:tc>
          <w:tcPr>
            <w:tcW w:w="2742" w:type="dxa"/>
            <w:vAlign w:val="center"/>
          </w:tcPr>
          <w:p w14:paraId="39DA0AF3" w14:textId="77777777"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Preparación de la compostera</w:t>
            </w:r>
          </w:p>
        </w:tc>
        <w:tc>
          <w:tcPr>
            <w:tcW w:w="4812" w:type="dxa"/>
            <w:vAlign w:val="center"/>
          </w:tcPr>
          <w:p w14:paraId="7CE2EF8E" w14:textId="1B304F93"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 xml:space="preserve">Los estudiantes, con el apoyo de los docentes preparan la compostera que se va a utilizar para descomponer los residuos. Deberán ubicarla en un lugar estratégico para su </w:t>
            </w:r>
            <w:r w:rsidR="002541B6" w:rsidRPr="00FC6E7F">
              <w:rPr>
                <w:rFonts w:ascii="Arial" w:hAnsi="Arial" w:cs="Arial"/>
                <w:color w:val="000000"/>
              </w:rPr>
              <w:t>fácil</w:t>
            </w:r>
            <w:r w:rsidRPr="00FC6E7F">
              <w:rPr>
                <w:rFonts w:ascii="Arial" w:hAnsi="Arial" w:cs="Arial"/>
                <w:color w:val="000000"/>
              </w:rPr>
              <w:t xml:space="preserve"> manipulación</w:t>
            </w:r>
          </w:p>
        </w:tc>
      </w:tr>
      <w:tr w:rsidR="001D2E9D" w:rsidRPr="00FC6E7F" w14:paraId="4527B4BB" w14:textId="77777777" w:rsidTr="001D2E9D">
        <w:tblPrEx>
          <w:tblCellMar>
            <w:top w:w="0" w:type="dxa"/>
            <w:bottom w:w="0" w:type="dxa"/>
          </w:tblCellMar>
        </w:tblPrEx>
        <w:trPr>
          <w:trHeight w:val="1106"/>
        </w:trPr>
        <w:tc>
          <w:tcPr>
            <w:tcW w:w="1403" w:type="dxa"/>
            <w:vMerge/>
            <w:vAlign w:val="center"/>
          </w:tcPr>
          <w:p w14:paraId="74E97EA6" w14:textId="77777777" w:rsidR="001D2E9D" w:rsidRPr="00FC6E7F" w:rsidRDefault="001D2E9D" w:rsidP="002541B6">
            <w:pPr>
              <w:autoSpaceDE w:val="0"/>
              <w:autoSpaceDN w:val="0"/>
              <w:adjustRightInd w:val="0"/>
              <w:spacing w:after="0" w:line="240" w:lineRule="auto"/>
              <w:jc w:val="center"/>
              <w:rPr>
                <w:rFonts w:ascii="Arial" w:hAnsi="Arial" w:cs="Arial"/>
                <w:b/>
                <w:bCs/>
                <w:color w:val="000000"/>
              </w:rPr>
            </w:pPr>
          </w:p>
        </w:tc>
        <w:tc>
          <w:tcPr>
            <w:tcW w:w="2742" w:type="dxa"/>
            <w:vAlign w:val="center"/>
          </w:tcPr>
          <w:p w14:paraId="3CACA3BC" w14:textId="77777777"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Producción de compostaje</w:t>
            </w:r>
          </w:p>
        </w:tc>
        <w:tc>
          <w:tcPr>
            <w:tcW w:w="4812" w:type="dxa"/>
            <w:vAlign w:val="center"/>
          </w:tcPr>
          <w:p w14:paraId="46123FD5" w14:textId="77777777"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Los estudiantes con el apoyo de los docentes, alistan el material orgánico dentro de la compostera en una mezcla con aserrín.</w:t>
            </w:r>
          </w:p>
        </w:tc>
      </w:tr>
      <w:tr w:rsidR="001D2E9D" w:rsidRPr="00FC6E7F" w14:paraId="404FAB1D" w14:textId="77777777" w:rsidTr="001D2E9D">
        <w:tblPrEx>
          <w:tblCellMar>
            <w:top w:w="0" w:type="dxa"/>
            <w:bottom w:w="0" w:type="dxa"/>
          </w:tblCellMar>
        </w:tblPrEx>
        <w:trPr>
          <w:trHeight w:val="1381"/>
        </w:trPr>
        <w:tc>
          <w:tcPr>
            <w:tcW w:w="1403" w:type="dxa"/>
            <w:vMerge/>
            <w:vAlign w:val="center"/>
          </w:tcPr>
          <w:p w14:paraId="1F4D486C" w14:textId="77777777" w:rsidR="001D2E9D" w:rsidRPr="00FC6E7F" w:rsidRDefault="001D2E9D" w:rsidP="002541B6">
            <w:pPr>
              <w:autoSpaceDE w:val="0"/>
              <w:autoSpaceDN w:val="0"/>
              <w:adjustRightInd w:val="0"/>
              <w:spacing w:after="0" w:line="240" w:lineRule="auto"/>
              <w:jc w:val="center"/>
              <w:rPr>
                <w:rFonts w:ascii="Arial" w:hAnsi="Arial" w:cs="Arial"/>
                <w:b/>
                <w:bCs/>
                <w:color w:val="000000"/>
              </w:rPr>
            </w:pPr>
          </w:p>
        </w:tc>
        <w:tc>
          <w:tcPr>
            <w:tcW w:w="2742" w:type="dxa"/>
            <w:vAlign w:val="center"/>
          </w:tcPr>
          <w:p w14:paraId="72E00C95" w14:textId="77777777"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Instalación de huertas</w:t>
            </w:r>
          </w:p>
        </w:tc>
        <w:tc>
          <w:tcPr>
            <w:tcW w:w="4812" w:type="dxa"/>
            <w:vAlign w:val="center"/>
          </w:tcPr>
          <w:p w14:paraId="184F968F" w14:textId="1896FE76" w:rsidR="001D2E9D" w:rsidRPr="00FC6E7F" w:rsidRDefault="001D2E9D"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 xml:space="preserve">Las huertas caseras, son creadas por los estudiantes en compañía del cuerpo docente, se requiere inicialmente de la preparación del terreno y </w:t>
            </w:r>
            <w:r w:rsidRPr="00FC6E7F">
              <w:rPr>
                <w:rFonts w:ascii="Arial" w:hAnsi="Arial" w:cs="Arial"/>
                <w:color w:val="000000"/>
              </w:rPr>
              <w:t>posteriormente</w:t>
            </w:r>
            <w:r w:rsidRPr="00FC6E7F">
              <w:rPr>
                <w:rFonts w:ascii="Arial" w:hAnsi="Arial" w:cs="Arial"/>
                <w:color w:val="000000"/>
              </w:rPr>
              <w:t xml:space="preserve"> la siembra de las semillas deseadas.</w:t>
            </w:r>
          </w:p>
        </w:tc>
      </w:tr>
      <w:tr w:rsidR="00F407C6" w:rsidRPr="00FC6E7F" w14:paraId="109D8F41" w14:textId="77777777" w:rsidTr="001D2E9D">
        <w:tblPrEx>
          <w:tblCellMar>
            <w:top w:w="0" w:type="dxa"/>
            <w:bottom w:w="0" w:type="dxa"/>
          </w:tblCellMar>
        </w:tblPrEx>
        <w:trPr>
          <w:trHeight w:val="1935"/>
        </w:trPr>
        <w:tc>
          <w:tcPr>
            <w:tcW w:w="1403" w:type="dxa"/>
            <w:vAlign w:val="center"/>
          </w:tcPr>
          <w:p w14:paraId="4B645618" w14:textId="77777777" w:rsidR="00F407C6" w:rsidRPr="00FC6E7F" w:rsidRDefault="00F407C6" w:rsidP="002541B6">
            <w:pPr>
              <w:autoSpaceDE w:val="0"/>
              <w:autoSpaceDN w:val="0"/>
              <w:adjustRightInd w:val="0"/>
              <w:spacing w:after="0" w:line="240" w:lineRule="auto"/>
              <w:jc w:val="center"/>
              <w:rPr>
                <w:rFonts w:ascii="Arial" w:hAnsi="Arial" w:cs="Arial"/>
                <w:b/>
                <w:bCs/>
                <w:color w:val="000000"/>
              </w:rPr>
            </w:pPr>
            <w:r w:rsidRPr="00FC6E7F">
              <w:rPr>
                <w:rFonts w:ascii="Arial" w:hAnsi="Arial" w:cs="Arial"/>
                <w:b/>
                <w:bCs/>
                <w:color w:val="000000"/>
              </w:rPr>
              <w:t>FASE III</w:t>
            </w:r>
          </w:p>
        </w:tc>
        <w:tc>
          <w:tcPr>
            <w:tcW w:w="2742" w:type="dxa"/>
            <w:vAlign w:val="center"/>
          </w:tcPr>
          <w:p w14:paraId="6347B966" w14:textId="77777777" w:rsidR="00F407C6" w:rsidRPr="00FC6E7F" w:rsidRDefault="00F407C6"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Venta de productos</w:t>
            </w:r>
          </w:p>
        </w:tc>
        <w:tc>
          <w:tcPr>
            <w:tcW w:w="4812" w:type="dxa"/>
            <w:vAlign w:val="center"/>
          </w:tcPr>
          <w:p w14:paraId="51A0605C" w14:textId="77777777" w:rsidR="00F407C6" w:rsidRPr="00FC6E7F" w:rsidRDefault="00F407C6" w:rsidP="002541B6">
            <w:pPr>
              <w:autoSpaceDE w:val="0"/>
              <w:autoSpaceDN w:val="0"/>
              <w:adjustRightInd w:val="0"/>
              <w:spacing w:after="0" w:line="240" w:lineRule="auto"/>
              <w:jc w:val="center"/>
              <w:rPr>
                <w:rFonts w:ascii="Arial" w:hAnsi="Arial" w:cs="Arial"/>
                <w:color w:val="000000"/>
              </w:rPr>
            </w:pPr>
            <w:r w:rsidRPr="00FC6E7F">
              <w:rPr>
                <w:rFonts w:ascii="Arial" w:hAnsi="Arial" w:cs="Arial"/>
                <w:color w:val="000000"/>
              </w:rPr>
              <w:t>Los productos agrícolas cosechados en la huerta; podrán ser comercializados, se espera que el 90% de los productos puedan ser insumo del PAE nuestro y el restante pueda ser comercializado con la población en general o establecimientos comerciales.</w:t>
            </w:r>
          </w:p>
        </w:tc>
      </w:tr>
    </w:tbl>
    <w:p w14:paraId="229F797A" w14:textId="5B03FC55" w:rsidR="00693ED7" w:rsidRPr="00FC6E7F" w:rsidRDefault="00693ED7" w:rsidP="002A2658">
      <w:pPr>
        <w:spacing w:before="240" w:after="240" w:line="240" w:lineRule="auto"/>
        <w:jc w:val="both"/>
        <w:rPr>
          <w:rFonts w:ascii="Arial" w:eastAsia="Comfortaa Medium" w:hAnsi="Arial" w:cs="Arial"/>
          <w:b/>
          <w:bCs/>
        </w:rPr>
      </w:pPr>
    </w:p>
    <w:p w14:paraId="42F43FDD" w14:textId="270B7F1A" w:rsidR="00693ED7" w:rsidRPr="00FC6E7F" w:rsidRDefault="00693ED7" w:rsidP="002A2658">
      <w:pPr>
        <w:spacing w:before="240" w:after="240" w:line="240" w:lineRule="auto"/>
        <w:ind w:hanging="426"/>
        <w:jc w:val="both"/>
        <w:rPr>
          <w:rFonts w:ascii="Arial" w:eastAsia="Comfortaa Medium" w:hAnsi="Arial" w:cs="Arial"/>
          <w:b/>
          <w:bCs/>
        </w:rPr>
      </w:pPr>
      <w:r w:rsidRPr="00FC6E7F">
        <w:rPr>
          <w:rFonts w:ascii="Arial" w:eastAsia="Comfortaa Medium" w:hAnsi="Arial" w:cs="Arial"/>
          <w:b/>
          <w:bCs/>
        </w:rPr>
        <w:t>10. IMPACTO</w:t>
      </w:r>
    </w:p>
    <w:p w14:paraId="718E0002" w14:textId="1E4CAB8C" w:rsidR="00BB039A" w:rsidRPr="00FC6E7F" w:rsidRDefault="00BD6CB7" w:rsidP="002541B6">
      <w:pPr>
        <w:spacing w:before="240" w:after="240" w:line="240" w:lineRule="auto"/>
        <w:jc w:val="both"/>
        <w:rPr>
          <w:rFonts w:ascii="Arial" w:eastAsia="Comfortaa Medium" w:hAnsi="Arial" w:cs="Arial"/>
        </w:rPr>
      </w:pPr>
      <w:r w:rsidRPr="00FC6E7F">
        <w:rPr>
          <w:rFonts w:ascii="Arial" w:eastAsia="Comfortaa Medium" w:hAnsi="Arial" w:cs="Arial"/>
        </w:rPr>
        <w:t xml:space="preserve">Con la implementación de este proyecto </w:t>
      </w:r>
      <w:r w:rsidR="007B1E5E" w:rsidRPr="00FC6E7F">
        <w:rPr>
          <w:rFonts w:ascii="Arial" w:eastAsia="Comfortaa Medium" w:hAnsi="Arial" w:cs="Arial"/>
        </w:rPr>
        <w:t xml:space="preserve">estaríamos aportando a la ejecución del Plan de Gestión Integral de Residuos Sólidos del Municipio de Villagómez, el cual fue aprobado en el año 2023 y consigna actividades relacionadas con el aprovechamiento de los residuos orgánicos que se producen diariamente. </w:t>
      </w:r>
      <w:r w:rsidR="00EB62D9" w:rsidRPr="00FC6E7F">
        <w:rPr>
          <w:rFonts w:ascii="Arial" w:eastAsia="Comfortaa Medium" w:hAnsi="Arial" w:cs="Arial"/>
        </w:rPr>
        <w:t xml:space="preserve">Esta articulación, se ve directamente vinculada con la disminución de los residuos que se deben disponer en el relleno sanitario nuevo Mondoñedo, lo que significa una disminución de costos operativos en </w:t>
      </w:r>
      <w:r w:rsidR="00D44396" w:rsidRPr="00FC6E7F">
        <w:rPr>
          <w:rFonts w:ascii="Arial" w:eastAsia="Comfortaa Medium" w:hAnsi="Arial" w:cs="Arial"/>
        </w:rPr>
        <w:t>el servicio de recolección de residuos municipal.</w:t>
      </w:r>
    </w:p>
    <w:p w14:paraId="730DA635" w14:textId="10E05B63" w:rsidR="00D44396" w:rsidRPr="00FC6E7F" w:rsidRDefault="00D44396" w:rsidP="002541B6">
      <w:pPr>
        <w:spacing w:before="240" w:after="240" w:line="240" w:lineRule="auto"/>
        <w:jc w:val="both"/>
        <w:rPr>
          <w:rFonts w:ascii="Arial" w:eastAsia="Comfortaa Medium" w:hAnsi="Arial" w:cs="Arial"/>
        </w:rPr>
      </w:pPr>
      <w:r w:rsidRPr="00FC6E7F">
        <w:rPr>
          <w:rFonts w:ascii="Arial" w:eastAsia="Comfortaa Medium" w:hAnsi="Arial" w:cs="Arial"/>
        </w:rPr>
        <w:lastRenderedPageBreak/>
        <w:t>Adicionalmente, esta iniciativa esta directamente relacionada con las metas establecidas en el Plan de Desarrollo “Creemos en Villagómez” más exactamente en el programa 1</w:t>
      </w:r>
      <w:r w:rsidR="00746B0D" w:rsidRPr="00FC6E7F">
        <w:rPr>
          <w:rFonts w:ascii="Arial" w:eastAsia="Comfortaa Medium" w:hAnsi="Arial" w:cs="Arial"/>
        </w:rPr>
        <w:t xml:space="preserve">.3 </w:t>
      </w:r>
      <w:r w:rsidR="004367F7" w:rsidRPr="00FC6E7F">
        <w:rPr>
          <w:rFonts w:ascii="Arial" w:eastAsia="Comfortaa Medium" w:hAnsi="Arial" w:cs="Arial"/>
        </w:rPr>
        <w:t>SERVICIOS PÚBLCIOS EFICIENTES Y DE CALIDAD PARA TODA LA COMUNIDAD</w:t>
      </w:r>
      <w:r w:rsidR="00952690" w:rsidRPr="00FC6E7F">
        <w:rPr>
          <w:rFonts w:ascii="Arial" w:eastAsia="Comfortaa Medium" w:hAnsi="Arial" w:cs="Arial"/>
        </w:rPr>
        <w:t xml:space="preserve"> en el cual se estableció la meta de “Generar aprovechamiento y tratamiento de residuos orgánicos”.</w:t>
      </w:r>
      <w:r w:rsidR="00AF12ED" w:rsidRPr="00FC6E7F">
        <w:rPr>
          <w:rFonts w:ascii="Arial" w:eastAsia="Comfortaa Medium" w:hAnsi="Arial" w:cs="Arial"/>
        </w:rPr>
        <w:t xml:space="preserve"> Por lo cual, estaríamos aportando de manera significativa al cumplimiento de </w:t>
      </w:r>
      <w:r w:rsidR="000C0405" w:rsidRPr="00FC6E7F">
        <w:rPr>
          <w:rFonts w:ascii="Arial" w:eastAsia="Comfortaa Medium" w:hAnsi="Arial" w:cs="Arial"/>
        </w:rPr>
        <w:t>las actividades allí propuestas.</w:t>
      </w:r>
    </w:p>
    <w:p w14:paraId="27D3F212" w14:textId="1C51AB09" w:rsidR="002A3E5C" w:rsidRPr="00FC6E7F" w:rsidRDefault="000C0405" w:rsidP="002541B6">
      <w:pPr>
        <w:spacing w:before="240" w:after="240" w:line="240" w:lineRule="auto"/>
        <w:jc w:val="both"/>
        <w:rPr>
          <w:rFonts w:ascii="Arial" w:eastAsia="Comfortaa Medium" w:hAnsi="Arial" w:cs="Arial"/>
        </w:rPr>
      </w:pPr>
      <w:r w:rsidRPr="00FC6E7F">
        <w:rPr>
          <w:rFonts w:ascii="Arial" w:eastAsia="Comfortaa Medium" w:hAnsi="Arial" w:cs="Arial"/>
        </w:rPr>
        <w:t>Así</w:t>
      </w:r>
      <w:r w:rsidR="00760696" w:rsidRPr="00FC6E7F">
        <w:rPr>
          <w:rFonts w:ascii="Arial" w:eastAsia="Comfortaa Medium" w:hAnsi="Arial" w:cs="Arial"/>
        </w:rPr>
        <w:t xml:space="preserve"> mismo, se espera un impacto positivo en las instalaciones del </w:t>
      </w:r>
      <w:r w:rsidRPr="00FC6E7F">
        <w:rPr>
          <w:rFonts w:ascii="Arial" w:eastAsia="Comfortaa Medium" w:hAnsi="Arial" w:cs="Arial"/>
        </w:rPr>
        <w:t>IED Misael Gómez y cada una de sus sedes</w:t>
      </w:r>
      <w:r w:rsidR="006B69CE" w:rsidRPr="00FC6E7F">
        <w:rPr>
          <w:rFonts w:ascii="Arial" w:eastAsia="Comfortaa Medium" w:hAnsi="Arial" w:cs="Arial"/>
        </w:rPr>
        <w:t>, puesto que se podrán aprovechar residuos de manera responsable evitando focos de contaminación y malos olores.</w:t>
      </w:r>
    </w:p>
    <w:p w14:paraId="237AF844" w14:textId="566DBBFE" w:rsidR="006B69CE" w:rsidRPr="00FC6E7F" w:rsidRDefault="006B69CE" w:rsidP="002541B6">
      <w:pPr>
        <w:spacing w:before="240" w:after="240" w:line="240" w:lineRule="auto"/>
        <w:jc w:val="both"/>
        <w:rPr>
          <w:rFonts w:ascii="Arial" w:eastAsia="Comfortaa Medium" w:hAnsi="Arial" w:cs="Arial"/>
        </w:rPr>
      </w:pPr>
      <w:proofErr w:type="gramStart"/>
      <w:r w:rsidRPr="00FC6E7F">
        <w:rPr>
          <w:rFonts w:ascii="Arial" w:eastAsia="Comfortaa Medium" w:hAnsi="Arial" w:cs="Arial"/>
        </w:rPr>
        <w:t>Finalmente</w:t>
      </w:r>
      <w:proofErr w:type="gramEnd"/>
      <w:r w:rsidRPr="00FC6E7F">
        <w:rPr>
          <w:rFonts w:ascii="Arial" w:eastAsia="Comfortaa Medium" w:hAnsi="Arial" w:cs="Arial"/>
        </w:rPr>
        <w:t xml:space="preserve"> y no menos importante, es el impacto social que podemos generar sobre la comunidad, al ser productores de nuestros propios alimentos, promoviendo </w:t>
      </w:r>
      <w:r w:rsidR="00C13E45" w:rsidRPr="00FC6E7F">
        <w:rPr>
          <w:rFonts w:ascii="Arial" w:eastAsia="Comfortaa Medium" w:hAnsi="Arial" w:cs="Arial"/>
        </w:rPr>
        <w:t>la autonomía alimentaria, la economía circular y los emprendimientos agropecuarios.</w:t>
      </w:r>
    </w:p>
    <w:p w14:paraId="1B9E7B1D" w14:textId="77777777" w:rsidR="00952690" w:rsidRPr="00FC6E7F" w:rsidRDefault="00952690" w:rsidP="002541B6">
      <w:pPr>
        <w:spacing w:before="240" w:after="240" w:line="240" w:lineRule="auto"/>
        <w:jc w:val="both"/>
        <w:rPr>
          <w:rFonts w:ascii="Arial" w:eastAsia="Comfortaa Medium" w:hAnsi="Arial" w:cs="Arial"/>
        </w:rPr>
      </w:pPr>
    </w:p>
    <w:p w14:paraId="6D45C065" w14:textId="77777777" w:rsidR="00C01D33" w:rsidRPr="00FC6E7F" w:rsidRDefault="00C01D33" w:rsidP="002A2658">
      <w:pPr>
        <w:spacing w:before="240" w:after="240" w:line="240" w:lineRule="auto"/>
        <w:jc w:val="both"/>
        <w:rPr>
          <w:rFonts w:ascii="Arial" w:eastAsia="Comfortaa Medium" w:hAnsi="Arial" w:cs="Arial"/>
        </w:rPr>
      </w:pPr>
    </w:p>
    <w:p w14:paraId="0FDC7933" w14:textId="77777777" w:rsidR="00C01D33" w:rsidRPr="00FC6E7F" w:rsidRDefault="00C01D33" w:rsidP="002A2658">
      <w:pPr>
        <w:spacing w:before="240" w:after="240" w:line="240" w:lineRule="auto"/>
        <w:jc w:val="both"/>
        <w:rPr>
          <w:rFonts w:ascii="Arial" w:hAnsi="Arial" w:cs="Arial"/>
        </w:rPr>
      </w:pPr>
    </w:p>
    <w:p w14:paraId="6EA18B2E" w14:textId="6BBA98F9" w:rsidR="0065212C" w:rsidRPr="00FC6E7F" w:rsidRDefault="0065212C" w:rsidP="002A2658">
      <w:pPr>
        <w:spacing w:line="240" w:lineRule="auto"/>
        <w:jc w:val="both"/>
        <w:rPr>
          <w:rFonts w:ascii="Arial" w:hAnsi="Arial" w:cs="Arial"/>
          <w:lang w:val="es-ES"/>
        </w:rPr>
      </w:pPr>
    </w:p>
    <w:sectPr w:rsidR="0065212C" w:rsidRPr="00FC6E7F" w:rsidSect="002541B6">
      <w:headerReference w:type="default" r:id="rId7"/>
      <w:pgSz w:w="12240" w:h="15840"/>
      <w:pgMar w:top="1417" w:right="1701" w:bottom="1417" w:left="1560" w:header="708"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A270" w14:textId="77777777" w:rsidR="00534F84" w:rsidRDefault="00534F84" w:rsidP="0065212C">
      <w:pPr>
        <w:spacing w:after="0" w:line="240" w:lineRule="auto"/>
      </w:pPr>
      <w:r>
        <w:separator/>
      </w:r>
    </w:p>
  </w:endnote>
  <w:endnote w:type="continuationSeparator" w:id="0">
    <w:p w14:paraId="2D29ABDB" w14:textId="77777777" w:rsidR="00534F84" w:rsidRDefault="00534F84" w:rsidP="0065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fortaa Medium">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0415" w14:textId="77777777" w:rsidR="00534F84" w:rsidRDefault="00534F84" w:rsidP="0065212C">
      <w:pPr>
        <w:spacing w:after="0" w:line="240" w:lineRule="auto"/>
      </w:pPr>
      <w:r>
        <w:separator/>
      </w:r>
    </w:p>
  </w:footnote>
  <w:footnote w:type="continuationSeparator" w:id="0">
    <w:p w14:paraId="0A88CF4C" w14:textId="77777777" w:rsidR="00534F84" w:rsidRDefault="00534F84" w:rsidP="00652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DC1B" w14:textId="77777777" w:rsidR="0065212C" w:rsidRPr="0065212C" w:rsidRDefault="0065212C" w:rsidP="0065212C">
    <w:pPr>
      <w:spacing w:after="0" w:line="240" w:lineRule="atLeast"/>
      <w:jc w:val="center"/>
      <w:rPr>
        <w:rFonts w:ascii="Century Gothic" w:eastAsia="Comfortaa Medium" w:hAnsi="Century Gothic" w:cs="Comfortaa Medium"/>
        <w:sz w:val="18"/>
        <w:szCs w:val="18"/>
      </w:rPr>
    </w:pPr>
    <w:r w:rsidRPr="0065212C">
      <w:rPr>
        <w:rFonts w:ascii="Century Gothic" w:eastAsia="Comfortaa Medium" w:hAnsi="Century Gothic" w:cs="Comfortaa Medium"/>
        <w:sz w:val="18"/>
        <w:szCs w:val="18"/>
      </w:rPr>
      <w:t>REPÚBLICA DE COLOMBIA</w:t>
    </w:r>
    <w:r w:rsidRPr="0065212C">
      <w:rPr>
        <w:rFonts w:ascii="Century Gothic" w:hAnsi="Century Gothic"/>
        <w:noProof/>
      </w:rPr>
      <w:drawing>
        <wp:anchor distT="114300" distB="114300" distL="114300" distR="114300" simplePos="0" relativeHeight="251659264" behindDoc="0" locked="0" layoutInCell="1" hidden="0" allowOverlap="1" wp14:anchorId="22B3E595" wp14:editId="6A7B4D95">
          <wp:simplePos x="0" y="0"/>
          <wp:positionH relativeFrom="column">
            <wp:posOffset>5534025</wp:posOffset>
          </wp:positionH>
          <wp:positionV relativeFrom="paragraph">
            <wp:posOffset>-14286</wp:posOffset>
          </wp:positionV>
          <wp:extent cx="819150" cy="880973"/>
          <wp:effectExtent l="0" t="0" r="0" b="0"/>
          <wp:wrapSquare wrapText="bothSides" distT="114300" distB="114300" distL="114300" distR="114300"/>
          <wp:docPr id="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
                  <a:srcRect/>
                  <a:stretch>
                    <a:fillRect/>
                  </a:stretch>
                </pic:blipFill>
                <pic:spPr>
                  <a:xfrm>
                    <a:off x="0" y="0"/>
                    <a:ext cx="819150" cy="880973"/>
                  </a:xfrm>
                  <a:prstGeom prst="rect">
                    <a:avLst/>
                  </a:prstGeom>
                  <a:ln/>
                </pic:spPr>
              </pic:pic>
            </a:graphicData>
          </a:graphic>
        </wp:anchor>
      </w:drawing>
    </w:r>
    <w:r w:rsidRPr="0065212C">
      <w:rPr>
        <w:rFonts w:ascii="Century Gothic" w:hAnsi="Century Gothic"/>
        <w:noProof/>
      </w:rPr>
      <w:drawing>
        <wp:anchor distT="114300" distB="114300" distL="114300" distR="114300" simplePos="0" relativeHeight="251660288" behindDoc="0" locked="0" layoutInCell="1" hidden="0" allowOverlap="1" wp14:anchorId="175C3FC6" wp14:editId="49073EF5">
          <wp:simplePos x="0" y="0"/>
          <wp:positionH relativeFrom="column">
            <wp:posOffset>-466723</wp:posOffset>
          </wp:positionH>
          <wp:positionV relativeFrom="paragraph">
            <wp:posOffset>2</wp:posOffset>
          </wp:positionV>
          <wp:extent cx="814628" cy="842963"/>
          <wp:effectExtent l="0" t="0" r="0" b="0"/>
          <wp:wrapSquare wrapText="bothSides" distT="114300" distB="114300" distL="114300" distR="114300"/>
          <wp:docPr id="2"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2"/>
                  <a:srcRect/>
                  <a:stretch>
                    <a:fillRect/>
                  </a:stretch>
                </pic:blipFill>
                <pic:spPr>
                  <a:xfrm>
                    <a:off x="0" y="0"/>
                    <a:ext cx="814628" cy="842963"/>
                  </a:xfrm>
                  <a:prstGeom prst="rect">
                    <a:avLst/>
                  </a:prstGeom>
                  <a:ln/>
                </pic:spPr>
              </pic:pic>
            </a:graphicData>
          </a:graphic>
        </wp:anchor>
      </w:drawing>
    </w:r>
  </w:p>
  <w:p w14:paraId="6A379436" w14:textId="77777777" w:rsidR="0065212C" w:rsidRDefault="0065212C" w:rsidP="0065212C">
    <w:pPr>
      <w:spacing w:after="0" w:line="240" w:lineRule="atLeast"/>
      <w:jc w:val="center"/>
      <w:rPr>
        <w:rFonts w:ascii="Century Gothic" w:eastAsia="Comfortaa Medium" w:hAnsi="Century Gothic" w:cs="Comfortaa Medium"/>
        <w:sz w:val="18"/>
        <w:szCs w:val="18"/>
      </w:rPr>
    </w:pPr>
    <w:r w:rsidRPr="0065212C">
      <w:rPr>
        <w:rFonts w:ascii="Century Gothic" w:eastAsia="Comfortaa Medium" w:hAnsi="Century Gothic" w:cs="Comfortaa Medium"/>
        <w:sz w:val="18"/>
        <w:szCs w:val="18"/>
      </w:rPr>
      <w:t xml:space="preserve">DEPARTAMENTO DE CUNDINAMARCA </w:t>
    </w:r>
  </w:p>
  <w:p w14:paraId="2E66DB0B" w14:textId="1F1B0265" w:rsidR="0065212C" w:rsidRPr="0065212C" w:rsidRDefault="0065212C" w:rsidP="0065212C">
    <w:pPr>
      <w:spacing w:after="0" w:line="240" w:lineRule="atLeast"/>
      <w:jc w:val="center"/>
      <w:rPr>
        <w:rFonts w:ascii="Century Gothic" w:eastAsia="Comfortaa Medium" w:hAnsi="Century Gothic" w:cs="Comfortaa Medium"/>
        <w:sz w:val="18"/>
        <w:szCs w:val="18"/>
      </w:rPr>
    </w:pPr>
    <w:r w:rsidRPr="0065212C">
      <w:rPr>
        <w:rFonts w:ascii="Century Gothic" w:eastAsia="Comfortaa Medium" w:hAnsi="Century Gothic" w:cs="Comfortaa Medium"/>
        <w:sz w:val="18"/>
        <w:szCs w:val="18"/>
      </w:rPr>
      <w:t>MUNICIPIO DE VILLAGÓMEZ</w:t>
    </w:r>
  </w:p>
  <w:p w14:paraId="3AEDF3F0" w14:textId="77777777" w:rsidR="0065212C" w:rsidRPr="0065212C" w:rsidRDefault="0065212C" w:rsidP="0065212C">
    <w:pPr>
      <w:spacing w:after="0" w:line="240" w:lineRule="atLeast"/>
      <w:jc w:val="center"/>
      <w:rPr>
        <w:rFonts w:ascii="Century Gothic" w:eastAsia="Comfortaa" w:hAnsi="Century Gothic" w:cs="Comfortaa"/>
        <w:b/>
      </w:rPr>
    </w:pPr>
    <w:r w:rsidRPr="0065212C">
      <w:rPr>
        <w:rFonts w:ascii="Century Gothic" w:eastAsia="Comfortaa" w:hAnsi="Century Gothic" w:cs="Comfortaa"/>
        <w:b/>
      </w:rPr>
      <w:t>INSTITUCIÓN EDUCATIVA DEPARTAMENTAL MISAEL GÓMEZ</w:t>
    </w:r>
  </w:p>
  <w:p w14:paraId="55B407D7" w14:textId="77777777" w:rsidR="0065212C" w:rsidRPr="0065212C" w:rsidRDefault="0065212C" w:rsidP="0065212C">
    <w:pPr>
      <w:spacing w:after="0" w:line="240" w:lineRule="atLeast"/>
      <w:jc w:val="center"/>
      <w:rPr>
        <w:rFonts w:ascii="Century Gothic" w:eastAsia="Comfortaa Medium" w:hAnsi="Century Gothic" w:cs="Comfortaa Medium"/>
        <w:sz w:val="18"/>
        <w:szCs w:val="18"/>
        <w:lang w:val="es-ES"/>
      </w:rPr>
    </w:pPr>
    <w:r w:rsidRPr="0065212C">
      <w:rPr>
        <w:rFonts w:ascii="Century Gothic" w:eastAsia="Comfortaa Medium" w:hAnsi="Century Gothic" w:cs="Comfortaa Medium"/>
        <w:sz w:val="18"/>
        <w:szCs w:val="18"/>
        <w:lang w:val="es-ES"/>
      </w:rPr>
      <w:t xml:space="preserve">RES. </w:t>
    </w:r>
    <w:proofErr w:type="spellStart"/>
    <w:r w:rsidRPr="0065212C">
      <w:rPr>
        <w:rFonts w:ascii="Century Gothic" w:eastAsia="Comfortaa Medium" w:hAnsi="Century Gothic" w:cs="Comfortaa Medium"/>
        <w:sz w:val="18"/>
        <w:szCs w:val="18"/>
        <w:lang w:val="es-ES"/>
      </w:rPr>
      <w:t>Nº</w:t>
    </w:r>
    <w:proofErr w:type="spellEnd"/>
    <w:r w:rsidRPr="0065212C">
      <w:rPr>
        <w:rFonts w:ascii="Century Gothic" w:eastAsia="Comfortaa Medium" w:hAnsi="Century Gothic" w:cs="Comfortaa Medium"/>
        <w:sz w:val="18"/>
        <w:szCs w:val="18"/>
        <w:lang w:val="es-ES"/>
      </w:rPr>
      <w:t>. 007201 DEL 6 DE NOVIEMBRE DEL 2013</w:t>
    </w:r>
  </w:p>
  <w:p w14:paraId="769DB225" w14:textId="77777777" w:rsidR="0065212C" w:rsidRPr="0065212C" w:rsidRDefault="0065212C" w:rsidP="0065212C">
    <w:pPr>
      <w:spacing w:after="0" w:line="240" w:lineRule="atLeast"/>
      <w:jc w:val="center"/>
      <w:rPr>
        <w:rFonts w:ascii="Century Gothic" w:eastAsia="Comfortaa Medium" w:hAnsi="Century Gothic" w:cs="Comfortaa Medium"/>
        <w:sz w:val="18"/>
        <w:szCs w:val="18"/>
        <w:lang w:val="es-ES"/>
      </w:rPr>
    </w:pPr>
    <w:r w:rsidRPr="0065212C">
      <w:rPr>
        <w:rFonts w:ascii="Century Gothic" w:eastAsia="Comfortaa Medium" w:hAnsi="Century Gothic" w:cs="Comfortaa Medium"/>
        <w:sz w:val="18"/>
        <w:szCs w:val="18"/>
        <w:lang w:val="es-ES"/>
      </w:rPr>
      <w:t xml:space="preserve">INSCRIPCIÓN SECRETARÍA DE EDUCACIÓN ACTA </w:t>
    </w:r>
    <w:proofErr w:type="spellStart"/>
    <w:r w:rsidRPr="0065212C">
      <w:rPr>
        <w:rFonts w:ascii="Century Gothic" w:eastAsia="Comfortaa Medium" w:hAnsi="Century Gothic" w:cs="Comfortaa Medium"/>
        <w:sz w:val="18"/>
        <w:szCs w:val="18"/>
        <w:lang w:val="es-ES"/>
      </w:rPr>
      <w:t>Nº</w:t>
    </w:r>
    <w:proofErr w:type="spellEnd"/>
    <w:r w:rsidRPr="0065212C">
      <w:rPr>
        <w:rFonts w:ascii="Century Gothic" w:eastAsia="Comfortaa Medium" w:hAnsi="Century Gothic" w:cs="Comfortaa Medium"/>
        <w:sz w:val="18"/>
        <w:szCs w:val="18"/>
        <w:lang w:val="es-ES"/>
      </w:rPr>
      <w:t>. 75 FOLIO 195</w:t>
    </w:r>
  </w:p>
  <w:p w14:paraId="1AC83CFD" w14:textId="77777777" w:rsidR="0065212C" w:rsidRPr="0065212C" w:rsidRDefault="0065212C" w:rsidP="0065212C">
    <w:pPr>
      <w:spacing w:after="0" w:line="240" w:lineRule="atLeast"/>
      <w:jc w:val="center"/>
      <w:rPr>
        <w:rFonts w:ascii="Century Gothic" w:eastAsia="Comfortaa Medium" w:hAnsi="Century Gothic" w:cs="Comfortaa Medium"/>
        <w:sz w:val="18"/>
        <w:szCs w:val="18"/>
        <w:lang w:val="es-ES"/>
      </w:rPr>
    </w:pPr>
    <w:r w:rsidRPr="0065212C">
      <w:rPr>
        <w:rFonts w:ascii="Century Gothic" w:eastAsia="Comfortaa Medium" w:hAnsi="Century Gothic" w:cs="Comfortaa Medium"/>
        <w:sz w:val="18"/>
        <w:szCs w:val="18"/>
        <w:lang w:val="es-ES"/>
      </w:rPr>
      <w:t xml:space="preserve">DANE </w:t>
    </w:r>
    <w:proofErr w:type="spellStart"/>
    <w:r w:rsidRPr="0065212C">
      <w:rPr>
        <w:rFonts w:ascii="Century Gothic" w:eastAsia="Comfortaa Medium" w:hAnsi="Century Gothic" w:cs="Comfortaa Medium"/>
        <w:sz w:val="18"/>
        <w:szCs w:val="18"/>
        <w:lang w:val="es-ES"/>
      </w:rPr>
      <w:t>Nº</w:t>
    </w:r>
    <w:proofErr w:type="spellEnd"/>
    <w:r w:rsidRPr="0065212C">
      <w:rPr>
        <w:rFonts w:ascii="Century Gothic" w:eastAsia="Comfortaa Medium" w:hAnsi="Century Gothic" w:cs="Comfortaa Medium"/>
        <w:sz w:val="18"/>
        <w:szCs w:val="18"/>
        <w:lang w:val="es-ES"/>
      </w:rPr>
      <w:t>. 125871000163 - CÓDIGO ICFES 028787 - NIT. 832001590-7</w:t>
    </w:r>
  </w:p>
  <w:p w14:paraId="0ED88004" w14:textId="77777777" w:rsidR="0065212C" w:rsidRDefault="0065212C" w:rsidP="0065212C">
    <w:pPr>
      <w:jc w:val="center"/>
    </w:pPr>
  </w:p>
  <w:p w14:paraId="78C7179E" w14:textId="3DD83A42" w:rsidR="0065212C" w:rsidRDefault="006521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547"/>
    <w:multiLevelType w:val="hybridMultilevel"/>
    <w:tmpl w:val="0888B82E"/>
    <w:lvl w:ilvl="0" w:tplc="ADC4A69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6A76D2E"/>
    <w:multiLevelType w:val="hybridMultilevel"/>
    <w:tmpl w:val="1178725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7307C19"/>
    <w:multiLevelType w:val="hybridMultilevel"/>
    <w:tmpl w:val="8DB4A252"/>
    <w:lvl w:ilvl="0" w:tplc="40D46C8C">
      <w:start w:val="6"/>
      <w:numFmt w:val="bullet"/>
      <w:lvlText w:val="-"/>
      <w:lvlJc w:val="left"/>
      <w:pPr>
        <w:ind w:left="-66" w:hanging="360"/>
      </w:pPr>
      <w:rPr>
        <w:rFonts w:ascii="Arial" w:eastAsia="Comfortaa Medium" w:hAnsi="Arial" w:cs="Arial" w:hint="default"/>
      </w:rPr>
    </w:lvl>
    <w:lvl w:ilvl="1" w:tplc="240A0003" w:tentative="1">
      <w:start w:val="1"/>
      <w:numFmt w:val="bullet"/>
      <w:lvlText w:val="o"/>
      <w:lvlJc w:val="left"/>
      <w:pPr>
        <w:ind w:left="654" w:hanging="360"/>
      </w:pPr>
      <w:rPr>
        <w:rFonts w:ascii="Courier New" w:hAnsi="Courier New" w:cs="Courier New" w:hint="default"/>
      </w:rPr>
    </w:lvl>
    <w:lvl w:ilvl="2" w:tplc="240A0005" w:tentative="1">
      <w:start w:val="1"/>
      <w:numFmt w:val="bullet"/>
      <w:lvlText w:val=""/>
      <w:lvlJc w:val="left"/>
      <w:pPr>
        <w:ind w:left="1374" w:hanging="360"/>
      </w:pPr>
      <w:rPr>
        <w:rFonts w:ascii="Wingdings" w:hAnsi="Wingdings" w:hint="default"/>
      </w:rPr>
    </w:lvl>
    <w:lvl w:ilvl="3" w:tplc="240A0001" w:tentative="1">
      <w:start w:val="1"/>
      <w:numFmt w:val="bullet"/>
      <w:lvlText w:val=""/>
      <w:lvlJc w:val="left"/>
      <w:pPr>
        <w:ind w:left="2094" w:hanging="360"/>
      </w:pPr>
      <w:rPr>
        <w:rFonts w:ascii="Symbol" w:hAnsi="Symbol" w:hint="default"/>
      </w:rPr>
    </w:lvl>
    <w:lvl w:ilvl="4" w:tplc="240A0003" w:tentative="1">
      <w:start w:val="1"/>
      <w:numFmt w:val="bullet"/>
      <w:lvlText w:val="o"/>
      <w:lvlJc w:val="left"/>
      <w:pPr>
        <w:ind w:left="2814" w:hanging="360"/>
      </w:pPr>
      <w:rPr>
        <w:rFonts w:ascii="Courier New" w:hAnsi="Courier New" w:cs="Courier New" w:hint="default"/>
      </w:rPr>
    </w:lvl>
    <w:lvl w:ilvl="5" w:tplc="240A0005" w:tentative="1">
      <w:start w:val="1"/>
      <w:numFmt w:val="bullet"/>
      <w:lvlText w:val=""/>
      <w:lvlJc w:val="left"/>
      <w:pPr>
        <w:ind w:left="3534" w:hanging="360"/>
      </w:pPr>
      <w:rPr>
        <w:rFonts w:ascii="Wingdings" w:hAnsi="Wingdings" w:hint="default"/>
      </w:rPr>
    </w:lvl>
    <w:lvl w:ilvl="6" w:tplc="240A0001" w:tentative="1">
      <w:start w:val="1"/>
      <w:numFmt w:val="bullet"/>
      <w:lvlText w:val=""/>
      <w:lvlJc w:val="left"/>
      <w:pPr>
        <w:ind w:left="4254" w:hanging="360"/>
      </w:pPr>
      <w:rPr>
        <w:rFonts w:ascii="Symbol" w:hAnsi="Symbol" w:hint="default"/>
      </w:rPr>
    </w:lvl>
    <w:lvl w:ilvl="7" w:tplc="240A0003" w:tentative="1">
      <w:start w:val="1"/>
      <w:numFmt w:val="bullet"/>
      <w:lvlText w:val="o"/>
      <w:lvlJc w:val="left"/>
      <w:pPr>
        <w:ind w:left="4974" w:hanging="360"/>
      </w:pPr>
      <w:rPr>
        <w:rFonts w:ascii="Courier New" w:hAnsi="Courier New" w:cs="Courier New" w:hint="default"/>
      </w:rPr>
    </w:lvl>
    <w:lvl w:ilvl="8" w:tplc="240A0005" w:tentative="1">
      <w:start w:val="1"/>
      <w:numFmt w:val="bullet"/>
      <w:lvlText w:val=""/>
      <w:lvlJc w:val="left"/>
      <w:pPr>
        <w:ind w:left="5694" w:hanging="360"/>
      </w:pPr>
      <w:rPr>
        <w:rFonts w:ascii="Wingdings" w:hAnsi="Wingdings" w:hint="default"/>
      </w:rPr>
    </w:lvl>
  </w:abstractNum>
  <w:abstractNum w:abstractNumId="3" w15:restartNumberingAfterBreak="0">
    <w:nsid w:val="41C90CC7"/>
    <w:multiLevelType w:val="hybridMultilevel"/>
    <w:tmpl w:val="BEE87A6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3262925">
    <w:abstractNumId w:val="3"/>
  </w:num>
  <w:num w:numId="2" w16cid:durableId="1437139627">
    <w:abstractNumId w:val="1"/>
  </w:num>
  <w:num w:numId="3" w16cid:durableId="2016805025">
    <w:abstractNumId w:val="0"/>
  </w:num>
  <w:num w:numId="4" w16cid:durableId="107041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2C"/>
    <w:rsid w:val="00015E1F"/>
    <w:rsid w:val="000324D1"/>
    <w:rsid w:val="000523A8"/>
    <w:rsid w:val="00064C63"/>
    <w:rsid w:val="00087B20"/>
    <w:rsid w:val="000B2DA1"/>
    <w:rsid w:val="000B6894"/>
    <w:rsid w:val="000C0405"/>
    <w:rsid w:val="000C1B49"/>
    <w:rsid w:val="000C3BFD"/>
    <w:rsid w:val="000E6622"/>
    <w:rsid w:val="000F0C02"/>
    <w:rsid w:val="000F3A51"/>
    <w:rsid w:val="00112E63"/>
    <w:rsid w:val="001307B2"/>
    <w:rsid w:val="00154F27"/>
    <w:rsid w:val="00164745"/>
    <w:rsid w:val="001C3A6D"/>
    <w:rsid w:val="001D2E9D"/>
    <w:rsid w:val="001E7B5C"/>
    <w:rsid w:val="001F2B35"/>
    <w:rsid w:val="00224EC5"/>
    <w:rsid w:val="00232A77"/>
    <w:rsid w:val="002541B6"/>
    <w:rsid w:val="002928F0"/>
    <w:rsid w:val="002A2658"/>
    <w:rsid w:val="002A3E5C"/>
    <w:rsid w:val="002B3B77"/>
    <w:rsid w:val="00307F00"/>
    <w:rsid w:val="00347191"/>
    <w:rsid w:val="0035426F"/>
    <w:rsid w:val="0036542F"/>
    <w:rsid w:val="00375103"/>
    <w:rsid w:val="003A10AA"/>
    <w:rsid w:val="003D6E97"/>
    <w:rsid w:val="004367F7"/>
    <w:rsid w:val="00444AD7"/>
    <w:rsid w:val="00452A81"/>
    <w:rsid w:val="0046270E"/>
    <w:rsid w:val="00465EE5"/>
    <w:rsid w:val="00470502"/>
    <w:rsid w:val="00472842"/>
    <w:rsid w:val="004839B9"/>
    <w:rsid w:val="004C5AF4"/>
    <w:rsid w:val="004E36C5"/>
    <w:rsid w:val="004F3F30"/>
    <w:rsid w:val="005100A0"/>
    <w:rsid w:val="00525D48"/>
    <w:rsid w:val="00534F84"/>
    <w:rsid w:val="00565C59"/>
    <w:rsid w:val="00573A88"/>
    <w:rsid w:val="00582262"/>
    <w:rsid w:val="005A2D06"/>
    <w:rsid w:val="005C396D"/>
    <w:rsid w:val="006058B4"/>
    <w:rsid w:val="00617A77"/>
    <w:rsid w:val="00643172"/>
    <w:rsid w:val="0065212C"/>
    <w:rsid w:val="00681577"/>
    <w:rsid w:val="00693ED7"/>
    <w:rsid w:val="006B69CE"/>
    <w:rsid w:val="006F1AE1"/>
    <w:rsid w:val="006F3DC3"/>
    <w:rsid w:val="0073350B"/>
    <w:rsid w:val="00746B0D"/>
    <w:rsid w:val="00760696"/>
    <w:rsid w:val="0077612A"/>
    <w:rsid w:val="00783898"/>
    <w:rsid w:val="00790C60"/>
    <w:rsid w:val="007B1E5E"/>
    <w:rsid w:val="007B265F"/>
    <w:rsid w:val="007B5099"/>
    <w:rsid w:val="007C14AA"/>
    <w:rsid w:val="007D0938"/>
    <w:rsid w:val="007E6384"/>
    <w:rsid w:val="0082742A"/>
    <w:rsid w:val="00840D1A"/>
    <w:rsid w:val="00865FD8"/>
    <w:rsid w:val="0087268A"/>
    <w:rsid w:val="00872765"/>
    <w:rsid w:val="00892BEC"/>
    <w:rsid w:val="00893219"/>
    <w:rsid w:val="008A0396"/>
    <w:rsid w:val="008F1F46"/>
    <w:rsid w:val="0091022B"/>
    <w:rsid w:val="00920C74"/>
    <w:rsid w:val="00935B74"/>
    <w:rsid w:val="00952690"/>
    <w:rsid w:val="009662B3"/>
    <w:rsid w:val="009C1CA5"/>
    <w:rsid w:val="009E5DB8"/>
    <w:rsid w:val="009F46F1"/>
    <w:rsid w:val="00A22677"/>
    <w:rsid w:val="00A23982"/>
    <w:rsid w:val="00A26F20"/>
    <w:rsid w:val="00A75657"/>
    <w:rsid w:val="00A91BF9"/>
    <w:rsid w:val="00AC16F4"/>
    <w:rsid w:val="00AD2E46"/>
    <w:rsid w:val="00AD60FE"/>
    <w:rsid w:val="00AF12ED"/>
    <w:rsid w:val="00AF5BC8"/>
    <w:rsid w:val="00B27831"/>
    <w:rsid w:val="00B730DB"/>
    <w:rsid w:val="00BB039A"/>
    <w:rsid w:val="00BC028F"/>
    <w:rsid w:val="00BC0569"/>
    <w:rsid w:val="00BD6CB7"/>
    <w:rsid w:val="00BE59AB"/>
    <w:rsid w:val="00C01D33"/>
    <w:rsid w:val="00C13D21"/>
    <w:rsid w:val="00C13E45"/>
    <w:rsid w:val="00C176C5"/>
    <w:rsid w:val="00C34A59"/>
    <w:rsid w:val="00C40E6F"/>
    <w:rsid w:val="00C47828"/>
    <w:rsid w:val="00C71E72"/>
    <w:rsid w:val="00C82F8A"/>
    <w:rsid w:val="00C92ECC"/>
    <w:rsid w:val="00CC55A0"/>
    <w:rsid w:val="00CE5D05"/>
    <w:rsid w:val="00CF4D7C"/>
    <w:rsid w:val="00D44396"/>
    <w:rsid w:val="00D604EA"/>
    <w:rsid w:val="00D65C8C"/>
    <w:rsid w:val="00E01BDE"/>
    <w:rsid w:val="00E1061D"/>
    <w:rsid w:val="00E33C5B"/>
    <w:rsid w:val="00E66630"/>
    <w:rsid w:val="00E74349"/>
    <w:rsid w:val="00E965A5"/>
    <w:rsid w:val="00EA1CC5"/>
    <w:rsid w:val="00EA31D5"/>
    <w:rsid w:val="00EA41B1"/>
    <w:rsid w:val="00EB4708"/>
    <w:rsid w:val="00EB62D9"/>
    <w:rsid w:val="00EC2E0B"/>
    <w:rsid w:val="00EE04EC"/>
    <w:rsid w:val="00F20983"/>
    <w:rsid w:val="00F407C6"/>
    <w:rsid w:val="00F57988"/>
    <w:rsid w:val="00F930B9"/>
    <w:rsid w:val="00F956C9"/>
    <w:rsid w:val="00FB5AD6"/>
    <w:rsid w:val="00FC6E7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28B9"/>
  <w15:chartTrackingRefBased/>
  <w15:docId w15:val="{EAC71EF1-7F5B-4334-B5A5-95EE9782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1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12C"/>
  </w:style>
  <w:style w:type="paragraph" w:styleId="Piedepgina">
    <w:name w:val="footer"/>
    <w:basedOn w:val="Normal"/>
    <w:link w:val="PiedepginaCar"/>
    <w:uiPriority w:val="99"/>
    <w:unhideWhenUsed/>
    <w:rsid w:val="006521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12C"/>
  </w:style>
  <w:style w:type="paragraph" w:styleId="Prrafodelista">
    <w:name w:val="List Paragraph"/>
    <w:basedOn w:val="Normal"/>
    <w:uiPriority w:val="34"/>
    <w:qFormat/>
    <w:rsid w:val="0065212C"/>
    <w:pPr>
      <w:ind w:left="720"/>
      <w:contextualSpacing/>
    </w:pPr>
  </w:style>
  <w:style w:type="table" w:styleId="Tablaconcuadrcula">
    <w:name w:val="Table Grid"/>
    <w:basedOn w:val="Tablanormal"/>
    <w:uiPriority w:val="39"/>
    <w:rsid w:val="00B73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7</Pages>
  <Words>2319</Words>
  <Characters>12757</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Casallas Perilla</dc:creator>
  <cp:keywords/>
  <dc:description/>
  <cp:lastModifiedBy>Maribel Casallas Perilla</cp:lastModifiedBy>
  <cp:revision>135</cp:revision>
  <dcterms:created xsi:type="dcterms:W3CDTF">2025-08-15T16:13:00Z</dcterms:created>
  <dcterms:modified xsi:type="dcterms:W3CDTF">2025-08-22T20:41:00Z</dcterms:modified>
</cp:coreProperties>
</file>