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60E" w:rsidRDefault="00B4660E" w:rsidP="001E7A50">
      <w:pPr>
        <w:pStyle w:val="TDC1"/>
      </w:pPr>
    </w:p>
    <w:p w:rsidR="00B4660E" w:rsidRDefault="00B4660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E45381" w:rsidRDefault="00E45381" w:rsidP="00B4660E">
      <w:pPr>
        <w:tabs>
          <w:tab w:val="left" w:pos="1260"/>
        </w:tabs>
        <w:jc w:val="center"/>
        <w:rPr>
          <w:rFonts w:ascii="Tahoma" w:hAnsi="Tahoma" w:cs="Tahoma"/>
          <w:color w:val="000000"/>
          <w:sz w:val="32"/>
          <w:szCs w:val="22"/>
        </w:rPr>
      </w:pP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-PTEA </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w:t>
      </w:r>
      <w:r w:rsidR="009E7F67">
        <w:rPr>
          <w:rFonts w:ascii="Tahoma" w:eastAsia="Tahoma" w:hAnsi="Tahoma" w:cs="Tahoma"/>
          <w:color w:val="000000"/>
          <w:sz w:val="32"/>
          <w:szCs w:val="32"/>
        </w:rPr>
        <w:t>20</w:t>
      </w:r>
      <w:r>
        <w:rPr>
          <w:rFonts w:ascii="Tahoma" w:eastAsia="Tahoma" w:hAnsi="Tahoma" w:cs="Tahoma"/>
          <w:color w:val="000000"/>
          <w:sz w:val="32"/>
          <w:szCs w:val="32"/>
        </w:rPr>
        <w:t>-2023</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Pr="00395191" w:rsidRDefault="00E45381" w:rsidP="00E45381">
      <w:pPr>
        <w:tabs>
          <w:tab w:val="left" w:pos="1260"/>
        </w:tabs>
        <w:jc w:val="center"/>
        <w:rPr>
          <w:rFonts w:ascii="Tahoma" w:eastAsia="Tahoma" w:hAnsi="Tahoma" w:cs="Tahoma"/>
        </w:rPr>
      </w:pPr>
      <w:r w:rsidRPr="00395191">
        <w:rPr>
          <w:rFonts w:ascii="Tahoma" w:eastAsia="Tahoma" w:hAnsi="Tahoma" w:cs="Tahoma"/>
        </w:rPr>
        <w:t xml:space="preserve">Municipio de </w:t>
      </w:r>
      <w:r>
        <w:rPr>
          <w:rFonts w:ascii="Tahoma" w:eastAsia="Tahoma" w:hAnsi="Tahoma" w:cs="Tahoma"/>
        </w:rPr>
        <w:t>S</w:t>
      </w:r>
      <w:r w:rsidR="002341DE">
        <w:rPr>
          <w:rFonts w:ascii="Tahoma" w:eastAsia="Tahoma" w:hAnsi="Tahoma" w:cs="Tahoma"/>
        </w:rPr>
        <w:t>upatá</w:t>
      </w:r>
    </w:p>
    <w:p w:rsidR="002341DE" w:rsidRPr="002341DE" w:rsidRDefault="002341DE" w:rsidP="00E45381">
      <w:pPr>
        <w:jc w:val="center"/>
        <w:rPr>
          <w:rFonts w:ascii="Tahoma" w:eastAsia="Tahoma" w:hAnsi="Tahoma" w:cs="Tahoma"/>
          <w:color w:val="000000"/>
        </w:rPr>
      </w:pPr>
      <w:r w:rsidRPr="002341DE">
        <w:rPr>
          <w:rFonts w:ascii="Tahoma" w:eastAsia="Tahoma" w:hAnsi="Tahoma" w:cs="Tahoma"/>
          <w:color w:val="000000"/>
        </w:rPr>
        <w:t>Carlos Andrés Cárdenas Gómez</w:t>
      </w:r>
    </w:p>
    <w:p w:rsidR="00E45381" w:rsidRDefault="00E45381" w:rsidP="00E45381">
      <w:pPr>
        <w:jc w:val="center"/>
        <w:rPr>
          <w:rFonts w:ascii="Tahoma" w:eastAsia="Tahoma" w:hAnsi="Tahoma" w:cs="Tahoma"/>
          <w:color w:val="000000"/>
        </w:rPr>
      </w:pPr>
      <w:r>
        <w:rPr>
          <w:rFonts w:ascii="Tahoma" w:eastAsia="Tahoma" w:hAnsi="Tahoma" w:cs="Tahoma"/>
          <w:color w:val="000000"/>
        </w:rPr>
        <w:t>Alcalde municipal</w:t>
      </w:r>
    </w:p>
    <w:p w:rsidR="00E45381" w:rsidRDefault="002341DE" w:rsidP="00E45381">
      <w:pPr>
        <w:tabs>
          <w:tab w:val="left" w:pos="1260"/>
        </w:tabs>
        <w:jc w:val="center"/>
        <w:rPr>
          <w:rFonts w:ascii="Tahoma" w:eastAsia="Tahoma" w:hAnsi="Tahoma" w:cs="Tahoma"/>
          <w:color w:val="000000"/>
        </w:rPr>
      </w:pPr>
      <w:r>
        <w:rPr>
          <w:rFonts w:ascii="Tahoma" w:eastAsia="Tahoma" w:hAnsi="Tahoma" w:cs="Tahoma"/>
          <w:color w:val="000000"/>
        </w:rPr>
        <w:t>2016-2019</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B4660E" w:rsidRDefault="002341DE" w:rsidP="00E45381">
      <w:pPr>
        <w:tabs>
          <w:tab w:val="left" w:pos="1260"/>
        </w:tabs>
        <w:jc w:val="center"/>
        <w:rPr>
          <w:rFonts w:ascii="Tahoma" w:eastAsia="Tahoma" w:hAnsi="Tahoma" w:cs="Tahoma"/>
        </w:rPr>
      </w:pPr>
      <w:r>
        <w:rPr>
          <w:rFonts w:ascii="Tahoma" w:eastAsia="Tahoma" w:hAnsi="Tahoma" w:cs="Tahoma"/>
        </w:rPr>
        <w:t>Supatá</w:t>
      </w:r>
      <w:r w:rsidR="00E45381">
        <w:rPr>
          <w:rFonts w:ascii="Tahoma" w:eastAsia="Tahoma" w:hAnsi="Tahoma" w:cs="Tahoma"/>
        </w:rPr>
        <w:t xml:space="preserve">, Cundinamarca </w:t>
      </w:r>
      <w:r w:rsidR="003A1C9A">
        <w:rPr>
          <w:rFonts w:ascii="Tahoma" w:eastAsia="Tahoma" w:hAnsi="Tahoma" w:cs="Tahoma"/>
        </w:rPr>
        <w:t>–</w:t>
      </w:r>
      <w:r w:rsidR="00E45381" w:rsidRPr="00AC5F45">
        <w:rPr>
          <w:rFonts w:ascii="Tahoma" w:eastAsia="Tahoma" w:hAnsi="Tahoma" w:cs="Tahoma"/>
        </w:rPr>
        <w:t xml:space="preserve"> 2019</w:t>
      </w:r>
    </w:p>
    <w:p w:rsidR="003A1C9A" w:rsidRDefault="003A1C9A">
      <w:pPr>
        <w:rPr>
          <w:rFonts w:ascii="Tahoma" w:eastAsia="Tahoma" w:hAnsi="Tahoma" w:cs="Tahoma"/>
        </w:rPr>
      </w:pPr>
      <w:r>
        <w:rPr>
          <w:rFonts w:ascii="Tahoma" w:eastAsia="Tahoma" w:hAnsi="Tahoma" w:cs="Tahoma"/>
        </w:rPr>
        <w:br w:type="page"/>
      </w:r>
    </w:p>
    <w:p w:rsidR="00BB0F97" w:rsidRDefault="00BB0F97" w:rsidP="001A6391">
      <w:pPr>
        <w:tabs>
          <w:tab w:val="left" w:pos="1260"/>
        </w:tabs>
        <w:jc w:val="center"/>
        <w:rPr>
          <w:rFonts w:ascii="Tahoma" w:hAnsi="Tahoma" w:cs="Tahoma"/>
          <w:b/>
          <w:color w:val="000000"/>
          <w:szCs w:val="22"/>
        </w:rPr>
      </w:pPr>
    </w:p>
    <w:p w:rsidR="00C56195" w:rsidRDefault="001A6391" w:rsidP="001A6391">
      <w:pPr>
        <w:tabs>
          <w:tab w:val="left" w:pos="1260"/>
        </w:tabs>
        <w:jc w:val="center"/>
        <w:rPr>
          <w:rFonts w:ascii="Tahoma" w:hAnsi="Tahoma" w:cs="Tahoma"/>
          <w:b/>
          <w:color w:val="000000"/>
          <w:szCs w:val="22"/>
        </w:rPr>
      </w:pPr>
      <w:r w:rsidRPr="00B30CEA">
        <w:rPr>
          <w:rFonts w:ascii="Tahoma" w:hAnsi="Tahoma" w:cs="Tahoma"/>
          <w:b/>
          <w:color w:val="000000"/>
          <w:szCs w:val="22"/>
        </w:rPr>
        <w:t>PARTICIPANTES EN LAS MESAS DE TRABAJO</w:t>
      </w:r>
    </w:p>
    <w:p w:rsidR="001A6391" w:rsidRDefault="00F247C3" w:rsidP="00B4660E">
      <w:pPr>
        <w:tabs>
          <w:tab w:val="left" w:pos="1260"/>
        </w:tabs>
        <w:rPr>
          <w:rFonts w:ascii="Tahoma" w:hAnsi="Tahoma" w:cs="Tahoma"/>
          <w:color w:val="000000"/>
          <w:sz w:val="22"/>
          <w:szCs w:val="22"/>
        </w:rPr>
      </w:pPr>
      <w:r>
        <w:rPr>
          <w:rFonts w:ascii="Tahoma" w:hAnsi="Tahoma" w:cs="Tahoma"/>
          <w:color w:val="FF0000"/>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4144"/>
        <w:gridCol w:w="2830"/>
        <w:gridCol w:w="1329"/>
      </w:tblGrid>
      <w:tr w:rsidR="00035241" w:rsidRPr="00846403" w:rsidTr="001937C8">
        <w:tc>
          <w:tcPr>
            <w:tcW w:w="297"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w:t>
            </w:r>
            <w:r w:rsidR="00846403">
              <w:rPr>
                <w:rFonts w:ascii="Tahoma" w:hAnsi="Tahoma" w:cs="Tahoma"/>
                <w:b/>
                <w:color w:val="000000"/>
                <w:sz w:val="20"/>
                <w:szCs w:val="22"/>
              </w:rPr>
              <w:t>O</w:t>
            </w:r>
          </w:p>
        </w:tc>
        <w:tc>
          <w:tcPr>
            <w:tcW w:w="2347"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NOMBRE</w:t>
            </w:r>
          </w:p>
        </w:tc>
        <w:tc>
          <w:tcPr>
            <w:tcW w:w="1603"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INSTITUCIÓN/CARGO</w:t>
            </w:r>
          </w:p>
        </w:tc>
        <w:tc>
          <w:tcPr>
            <w:tcW w:w="753"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TELÉFONO</w:t>
            </w:r>
          </w:p>
        </w:tc>
      </w:tr>
      <w:tr w:rsidR="000C5C80" w:rsidRPr="00E23BE1" w:rsidTr="001937C8">
        <w:tc>
          <w:tcPr>
            <w:tcW w:w="297" w:type="pct"/>
            <w:vAlign w:val="center"/>
          </w:tcPr>
          <w:p w:rsidR="000C5C80" w:rsidRDefault="000C5C80">
            <w:pPr>
              <w:jc w:val="center"/>
              <w:rPr>
                <w:rFonts w:ascii="Arial" w:hAnsi="Arial" w:cs="Arial"/>
                <w:sz w:val="20"/>
                <w:szCs w:val="20"/>
              </w:rPr>
            </w:pPr>
            <w:r>
              <w:rPr>
                <w:rFonts w:ascii="Arial" w:hAnsi="Arial" w:cs="Arial"/>
                <w:sz w:val="20"/>
                <w:szCs w:val="20"/>
              </w:rPr>
              <w:t>1</w:t>
            </w:r>
          </w:p>
        </w:tc>
        <w:tc>
          <w:tcPr>
            <w:tcW w:w="2347" w:type="pct"/>
            <w:vAlign w:val="center"/>
          </w:tcPr>
          <w:p w:rsidR="000C5C80" w:rsidRDefault="005A4C2F">
            <w:pPr>
              <w:rPr>
                <w:rFonts w:ascii="Arial" w:hAnsi="Arial" w:cs="Arial"/>
                <w:sz w:val="20"/>
                <w:szCs w:val="20"/>
              </w:rPr>
            </w:pPr>
            <w:r>
              <w:rPr>
                <w:rFonts w:ascii="Arial" w:hAnsi="Arial" w:cs="Arial"/>
                <w:sz w:val="20"/>
                <w:szCs w:val="20"/>
              </w:rPr>
              <w:t>Luis Fernando Cristancho</w:t>
            </w:r>
          </w:p>
        </w:tc>
        <w:tc>
          <w:tcPr>
            <w:tcW w:w="1603" w:type="pct"/>
            <w:vAlign w:val="center"/>
          </w:tcPr>
          <w:p w:rsidR="000C5C80" w:rsidRDefault="005A4C2F">
            <w:pPr>
              <w:rPr>
                <w:rFonts w:ascii="Arial" w:hAnsi="Arial" w:cs="Arial"/>
                <w:sz w:val="20"/>
                <w:szCs w:val="20"/>
              </w:rPr>
            </w:pPr>
            <w:r>
              <w:rPr>
                <w:rFonts w:ascii="Arial" w:hAnsi="Arial" w:cs="Arial"/>
                <w:sz w:val="20"/>
                <w:szCs w:val="20"/>
              </w:rPr>
              <w:t>UMATA</w:t>
            </w:r>
          </w:p>
        </w:tc>
        <w:tc>
          <w:tcPr>
            <w:tcW w:w="753" w:type="pct"/>
            <w:vAlign w:val="center"/>
          </w:tcPr>
          <w:p w:rsidR="000C5C80" w:rsidRDefault="005A4C2F">
            <w:pPr>
              <w:jc w:val="center"/>
              <w:rPr>
                <w:rFonts w:ascii="Arial" w:hAnsi="Arial" w:cs="Arial"/>
                <w:sz w:val="20"/>
                <w:szCs w:val="20"/>
              </w:rPr>
            </w:pPr>
            <w:r>
              <w:rPr>
                <w:rFonts w:ascii="Arial" w:hAnsi="Arial" w:cs="Arial"/>
                <w:sz w:val="20"/>
                <w:szCs w:val="20"/>
              </w:rPr>
              <w:t>3102494760</w:t>
            </w:r>
          </w:p>
        </w:tc>
      </w:tr>
      <w:tr w:rsidR="00BB0F97" w:rsidRPr="00E23BE1" w:rsidTr="001937C8">
        <w:tc>
          <w:tcPr>
            <w:tcW w:w="297" w:type="pct"/>
            <w:vAlign w:val="center"/>
          </w:tcPr>
          <w:p w:rsidR="00BB0F97" w:rsidRDefault="00BB0F97">
            <w:pPr>
              <w:jc w:val="center"/>
              <w:rPr>
                <w:rFonts w:ascii="Arial" w:hAnsi="Arial" w:cs="Arial"/>
                <w:sz w:val="20"/>
                <w:szCs w:val="20"/>
              </w:rPr>
            </w:pPr>
            <w:r>
              <w:rPr>
                <w:rFonts w:ascii="Arial" w:hAnsi="Arial" w:cs="Arial"/>
                <w:sz w:val="20"/>
                <w:szCs w:val="20"/>
              </w:rPr>
              <w:t>2</w:t>
            </w:r>
          </w:p>
        </w:tc>
        <w:tc>
          <w:tcPr>
            <w:tcW w:w="2347" w:type="pct"/>
            <w:vAlign w:val="center"/>
          </w:tcPr>
          <w:p w:rsidR="00BB0F97" w:rsidRDefault="005A4C2F">
            <w:pPr>
              <w:rPr>
                <w:rFonts w:ascii="Arial" w:hAnsi="Arial" w:cs="Arial"/>
                <w:sz w:val="20"/>
                <w:szCs w:val="20"/>
              </w:rPr>
            </w:pPr>
            <w:r>
              <w:rPr>
                <w:rFonts w:ascii="Arial" w:hAnsi="Arial" w:cs="Arial"/>
                <w:sz w:val="20"/>
                <w:szCs w:val="20"/>
              </w:rPr>
              <w:t>Danny Ruíz</w:t>
            </w:r>
          </w:p>
        </w:tc>
        <w:tc>
          <w:tcPr>
            <w:tcW w:w="1603" w:type="pct"/>
            <w:vAlign w:val="center"/>
          </w:tcPr>
          <w:p w:rsidR="00BB0F97" w:rsidRDefault="005A4C2F">
            <w:pPr>
              <w:rPr>
                <w:rFonts w:ascii="Arial" w:hAnsi="Arial" w:cs="Arial"/>
                <w:sz w:val="20"/>
                <w:szCs w:val="20"/>
              </w:rPr>
            </w:pPr>
            <w:r>
              <w:rPr>
                <w:rFonts w:ascii="Arial" w:hAnsi="Arial" w:cs="Arial"/>
                <w:sz w:val="20"/>
                <w:szCs w:val="20"/>
              </w:rPr>
              <w:t>Of Servicios Públicos</w:t>
            </w:r>
          </w:p>
        </w:tc>
        <w:tc>
          <w:tcPr>
            <w:tcW w:w="753" w:type="pct"/>
            <w:vAlign w:val="center"/>
          </w:tcPr>
          <w:p w:rsidR="00BB0F97" w:rsidRDefault="005A4C2F">
            <w:pPr>
              <w:jc w:val="center"/>
              <w:rPr>
                <w:rFonts w:ascii="Arial" w:hAnsi="Arial" w:cs="Arial"/>
                <w:sz w:val="20"/>
                <w:szCs w:val="20"/>
              </w:rPr>
            </w:pPr>
            <w:r>
              <w:rPr>
                <w:rFonts w:ascii="Arial" w:hAnsi="Arial" w:cs="Arial"/>
                <w:sz w:val="20"/>
                <w:szCs w:val="20"/>
              </w:rPr>
              <w:t>3125950637</w:t>
            </w:r>
          </w:p>
        </w:tc>
      </w:tr>
      <w:tr w:rsidR="00BB0F97" w:rsidRPr="00E23BE1" w:rsidTr="001937C8">
        <w:tc>
          <w:tcPr>
            <w:tcW w:w="297" w:type="pct"/>
            <w:vAlign w:val="center"/>
          </w:tcPr>
          <w:p w:rsidR="00BB0F97" w:rsidRDefault="00BB0F97">
            <w:pPr>
              <w:jc w:val="center"/>
              <w:rPr>
                <w:rFonts w:ascii="Arial" w:hAnsi="Arial" w:cs="Arial"/>
                <w:sz w:val="20"/>
                <w:szCs w:val="20"/>
              </w:rPr>
            </w:pPr>
            <w:r>
              <w:rPr>
                <w:rFonts w:ascii="Arial" w:hAnsi="Arial" w:cs="Arial"/>
                <w:sz w:val="20"/>
                <w:szCs w:val="20"/>
              </w:rPr>
              <w:t>3</w:t>
            </w:r>
          </w:p>
        </w:tc>
        <w:tc>
          <w:tcPr>
            <w:tcW w:w="2347" w:type="pct"/>
            <w:vAlign w:val="center"/>
          </w:tcPr>
          <w:p w:rsidR="00BB0F97" w:rsidRDefault="005A4C2F">
            <w:pPr>
              <w:rPr>
                <w:rFonts w:ascii="Arial" w:hAnsi="Arial" w:cs="Arial"/>
                <w:sz w:val="20"/>
                <w:szCs w:val="20"/>
              </w:rPr>
            </w:pPr>
            <w:r>
              <w:rPr>
                <w:rFonts w:ascii="Arial" w:hAnsi="Arial" w:cs="Arial"/>
                <w:sz w:val="20"/>
                <w:szCs w:val="20"/>
              </w:rPr>
              <w:t>Juan Cárdenas</w:t>
            </w:r>
          </w:p>
        </w:tc>
        <w:tc>
          <w:tcPr>
            <w:tcW w:w="1603" w:type="pct"/>
            <w:vAlign w:val="center"/>
          </w:tcPr>
          <w:p w:rsidR="00BB0F97" w:rsidRDefault="005A4C2F">
            <w:pPr>
              <w:rPr>
                <w:rFonts w:ascii="Arial" w:hAnsi="Arial" w:cs="Arial"/>
                <w:sz w:val="20"/>
                <w:szCs w:val="20"/>
              </w:rPr>
            </w:pPr>
            <w:r>
              <w:rPr>
                <w:rFonts w:ascii="Arial" w:hAnsi="Arial" w:cs="Arial"/>
                <w:sz w:val="20"/>
                <w:szCs w:val="20"/>
              </w:rPr>
              <w:t>Of Planeación</w:t>
            </w:r>
          </w:p>
        </w:tc>
        <w:tc>
          <w:tcPr>
            <w:tcW w:w="753" w:type="pct"/>
            <w:vAlign w:val="center"/>
          </w:tcPr>
          <w:p w:rsidR="00BB0F97" w:rsidRDefault="005A4C2F">
            <w:pPr>
              <w:jc w:val="center"/>
              <w:rPr>
                <w:rFonts w:ascii="Arial" w:hAnsi="Arial" w:cs="Arial"/>
                <w:sz w:val="20"/>
                <w:szCs w:val="20"/>
              </w:rPr>
            </w:pPr>
            <w:r>
              <w:rPr>
                <w:rFonts w:ascii="Arial" w:hAnsi="Arial" w:cs="Arial"/>
                <w:sz w:val="20"/>
                <w:szCs w:val="20"/>
              </w:rPr>
              <w:t>3195327490</w:t>
            </w:r>
          </w:p>
        </w:tc>
      </w:tr>
      <w:tr w:rsidR="00BB0F97" w:rsidRPr="00E23BE1" w:rsidTr="001937C8">
        <w:tc>
          <w:tcPr>
            <w:tcW w:w="297" w:type="pct"/>
            <w:vAlign w:val="center"/>
          </w:tcPr>
          <w:p w:rsidR="00BB0F97" w:rsidRDefault="00BB0F97">
            <w:pPr>
              <w:jc w:val="center"/>
              <w:rPr>
                <w:rFonts w:ascii="Arial" w:hAnsi="Arial" w:cs="Arial"/>
                <w:sz w:val="20"/>
                <w:szCs w:val="20"/>
              </w:rPr>
            </w:pPr>
            <w:r>
              <w:rPr>
                <w:rFonts w:ascii="Arial" w:hAnsi="Arial" w:cs="Arial"/>
                <w:sz w:val="20"/>
                <w:szCs w:val="20"/>
              </w:rPr>
              <w:t>4</w:t>
            </w:r>
          </w:p>
        </w:tc>
        <w:tc>
          <w:tcPr>
            <w:tcW w:w="2347" w:type="pct"/>
            <w:vAlign w:val="center"/>
          </w:tcPr>
          <w:p w:rsidR="00BB0F97" w:rsidRDefault="005A4C2F">
            <w:pPr>
              <w:rPr>
                <w:rFonts w:ascii="Arial" w:hAnsi="Arial" w:cs="Arial"/>
                <w:sz w:val="20"/>
                <w:szCs w:val="20"/>
              </w:rPr>
            </w:pPr>
            <w:r>
              <w:rPr>
                <w:rFonts w:ascii="Arial" w:hAnsi="Arial" w:cs="Arial"/>
                <w:sz w:val="20"/>
                <w:szCs w:val="20"/>
              </w:rPr>
              <w:t>Olga Lucía Pulido</w:t>
            </w:r>
          </w:p>
        </w:tc>
        <w:tc>
          <w:tcPr>
            <w:tcW w:w="1603" w:type="pct"/>
            <w:vAlign w:val="center"/>
          </w:tcPr>
          <w:p w:rsidR="00BB0F97" w:rsidRDefault="005A4C2F">
            <w:pPr>
              <w:rPr>
                <w:rFonts w:ascii="Arial" w:hAnsi="Arial" w:cs="Arial"/>
                <w:sz w:val="20"/>
                <w:szCs w:val="20"/>
              </w:rPr>
            </w:pPr>
            <w:r>
              <w:rPr>
                <w:rFonts w:ascii="Arial" w:hAnsi="Arial" w:cs="Arial"/>
                <w:sz w:val="20"/>
                <w:szCs w:val="20"/>
              </w:rPr>
              <w:t>Of Coordinación PIC</w:t>
            </w:r>
          </w:p>
        </w:tc>
        <w:tc>
          <w:tcPr>
            <w:tcW w:w="753" w:type="pct"/>
            <w:vAlign w:val="center"/>
          </w:tcPr>
          <w:p w:rsidR="00BB0F97" w:rsidRDefault="005A4C2F">
            <w:pPr>
              <w:jc w:val="center"/>
              <w:rPr>
                <w:rFonts w:ascii="Arial" w:hAnsi="Arial" w:cs="Arial"/>
                <w:sz w:val="20"/>
                <w:szCs w:val="20"/>
              </w:rPr>
            </w:pPr>
            <w:r>
              <w:rPr>
                <w:rFonts w:ascii="Arial" w:hAnsi="Arial" w:cs="Arial"/>
                <w:sz w:val="20"/>
                <w:szCs w:val="20"/>
              </w:rPr>
              <w:t>3118282483</w:t>
            </w:r>
          </w:p>
        </w:tc>
      </w:tr>
      <w:tr w:rsidR="00BB0F97" w:rsidRPr="00E23BE1" w:rsidTr="001937C8">
        <w:tc>
          <w:tcPr>
            <w:tcW w:w="297" w:type="pct"/>
            <w:vAlign w:val="center"/>
          </w:tcPr>
          <w:p w:rsidR="00BB0F97" w:rsidRDefault="00BB0F97">
            <w:pPr>
              <w:jc w:val="center"/>
              <w:rPr>
                <w:rFonts w:ascii="Arial" w:hAnsi="Arial" w:cs="Arial"/>
                <w:sz w:val="20"/>
                <w:szCs w:val="20"/>
              </w:rPr>
            </w:pPr>
            <w:r>
              <w:rPr>
                <w:rFonts w:ascii="Arial" w:hAnsi="Arial" w:cs="Arial"/>
                <w:sz w:val="20"/>
                <w:szCs w:val="20"/>
              </w:rPr>
              <w:t>5</w:t>
            </w:r>
          </w:p>
        </w:tc>
        <w:tc>
          <w:tcPr>
            <w:tcW w:w="2347" w:type="pct"/>
            <w:vAlign w:val="center"/>
          </w:tcPr>
          <w:p w:rsidR="00BB0F97" w:rsidRDefault="005A4C2F">
            <w:pPr>
              <w:rPr>
                <w:rFonts w:ascii="Arial" w:hAnsi="Arial" w:cs="Arial"/>
                <w:sz w:val="20"/>
                <w:szCs w:val="20"/>
              </w:rPr>
            </w:pPr>
            <w:r>
              <w:rPr>
                <w:rFonts w:ascii="Arial" w:hAnsi="Arial" w:cs="Arial"/>
                <w:sz w:val="20"/>
                <w:szCs w:val="20"/>
              </w:rPr>
              <w:t>Luz María Gómez</w:t>
            </w:r>
          </w:p>
        </w:tc>
        <w:tc>
          <w:tcPr>
            <w:tcW w:w="1603" w:type="pct"/>
            <w:vAlign w:val="center"/>
          </w:tcPr>
          <w:p w:rsidR="00BB0F97" w:rsidRDefault="005A4C2F">
            <w:pPr>
              <w:rPr>
                <w:rFonts w:ascii="Arial" w:hAnsi="Arial" w:cs="Arial"/>
                <w:sz w:val="20"/>
                <w:szCs w:val="20"/>
              </w:rPr>
            </w:pPr>
            <w:r>
              <w:rPr>
                <w:rFonts w:ascii="Arial" w:hAnsi="Arial" w:cs="Arial"/>
                <w:sz w:val="20"/>
                <w:szCs w:val="20"/>
              </w:rPr>
              <w:t>Club Rotario</w:t>
            </w:r>
          </w:p>
        </w:tc>
        <w:tc>
          <w:tcPr>
            <w:tcW w:w="753" w:type="pct"/>
            <w:vAlign w:val="center"/>
          </w:tcPr>
          <w:p w:rsidR="00BB0F97" w:rsidRDefault="005A4C2F">
            <w:pPr>
              <w:jc w:val="center"/>
              <w:rPr>
                <w:rFonts w:ascii="Arial" w:hAnsi="Arial" w:cs="Arial"/>
                <w:sz w:val="20"/>
                <w:szCs w:val="20"/>
              </w:rPr>
            </w:pPr>
            <w:r>
              <w:rPr>
                <w:rFonts w:ascii="Arial" w:hAnsi="Arial" w:cs="Arial"/>
                <w:sz w:val="20"/>
                <w:szCs w:val="20"/>
              </w:rPr>
              <w:t>3143947824</w:t>
            </w:r>
          </w:p>
        </w:tc>
      </w:tr>
      <w:tr w:rsidR="00BB0F97" w:rsidRPr="00E23BE1" w:rsidTr="001937C8">
        <w:tc>
          <w:tcPr>
            <w:tcW w:w="297" w:type="pct"/>
            <w:vAlign w:val="center"/>
          </w:tcPr>
          <w:p w:rsidR="00BB0F97" w:rsidRDefault="00F247C3">
            <w:pPr>
              <w:jc w:val="center"/>
              <w:rPr>
                <w:rFonts w:ascii="Arial" w:hAnsi="Arial" w:cs="Arial"/>
                <w:sz w:val="20"/>
                <w:szCs w:val="20"/>
              </w:rPr>
            </w:pPr>
            <w:r>
              <w:rPr>
                <w:rFonts w:ascii="Arial" w:hAnsi="Arial" w:cs="Arial"/>
                <w:sz w:val="20"/>
                <w:szCs w:val="20"/>
              </w:rPr>
              <w:t>6</w:t>
            </w:r>
          </w:p>
        </w:tc>
        <w:tc>
          <w:tcPr>
            <w:tcW w:w="2347" w:type="pct"/>
            <w:vAlign w:val="center"/>
          </w:tcPr>
          <w:p w:rsidR="00BB0F97" w:rsidRDefault="005A4C2F">
            <w:pPr>
              <w:rPr>
                <w:rFonts w:ascii="Arial" w:hAnsi="Arial" w:cs="Arial"/>
                <w:sz w:val="20"/>
                <w:szCs w:val="20"/>
              </w:rPr>
            </w:pPr>
            <w:r>
              <w:rPr>
                <w:rFonts w:ascii="Arial" w:hAnsi="Arial" w:cs="Arial"/>
                <w:sz w:val="20"/>
                <w:szCs w:val="20"/>
              </w:rPr>
              <w:t>Flor Alba Vanegas</w:t>
            </w:r>
          </w:p>
        </w:tc>
        <w:tc>
          <w:tcPr>
            <w:tcW w:w="1603" w:type="pct"/>
            <w:vAlign w:val="center"/>
          </w:tcPr>
          <w:p w:rsidR="00BB0F97" w:rsidRDefault="005A4C2F">
            <w:pPr>
              <w:rPr>
                <w:rFonts w:ascii="Arial" w:hAnsi="Arial" w:cs="Arial"/>
                <w:sz w:val="20"/>
                <w:szCs w:val="20"/>
              </w:rPr>
            </w:pPr>
            <w:r>
              <w:rPr>
                <w:rFonts w:ascii="Arial" w:hAnsi="Arial" w:cs="Arial"/>
                <w:sz w:val="20"/>
                <w:szCs w:val="20"/>
              </w:rPr>
              <w:t xml:space="preserve">IED </w:t>
            </w:r>
            <w:r w:rsidR="001937C8">
              <w:rPr>
                <w:rFonts w:ascii="Arial" w:hAnsi="Arial" w:cs="Arial"/>
                <w:sz w:val="20"/>
                <w:szCs w:val="20"/>
              </w:rPr>
              <w:t>Ntra.</w:t>
            </w:r>
            <w:r>
              <w:rPr>
                <w:rFonts w:ascii="Arial" w:hAnsi="Arial" w:cs="Arial"/>
                <w:sz w:val="20"/>
                <w:szCs w:val="20"/>
              </w:rPr>
              <w:t xml:space="preserve"> </w:t>
            </w:r>
            <w:r w:rsidR="001937C8">
              <w:rPr>
                <w:rFonts w:ascii="Arial" w:hAnsi="Arial" w:cs="Arial"/>
                <w:sz w:val="20"/>
                <w:szCs w:val="20"/>
              </w:rPr>
              <w:t>Sra.</w:t>
            </w:r>
            <w:r>
              <w:rPr>
                <w:rFonts w:ascii="Arial" w:hAnsi="Arial" w:cs="Arial"/>
                <w:sz w:val="20"/>
                <w:szCs w:val="20"/>
              </w:rPr>
              <w:t xml:space="preserve"> de la Salud</w:t>
            </w:r>
          </w:p>
        </w:tc>
        <w:tc>
          <w:tcPr>
            <w:tcW w:w="753" w:type="pct"/>
            <w:vAlign w:val="center"/>
          </w:tcPr>
          <w:p w:rsidR="00BB0F97" w:rsidRDefault="001937C8">
            <w:pPr>
              <w:jc w:val="center"/>
              <w:rPr>
                <w:rFonts w:ascii="Arial" w:hAnsi="Arial" w:cs="Arial"/>
                <w:sz w:val="20"/>
                <w:szCs w:val="20"/>
              </w:rPr>
            </w:pPr>
            <w:r>
              <w:rPr>
                <w:rFonts w:ascii="Arial" w:hAnsi="Arial" w:cs="Arial"/>
                <w:sz w:val="20"/>
                <w:szCs w:val="20"/>
              </w:rPr>
              <w:t>3003884034</w:t>
            </w:r>
          </w:p>
        </w:tc>
      </w:tr>
      <w:tr w:rsidR="00BB50E2" w:rsidRPr="00E23BE1" w:rsidTr="001937C8">
        <w:tc>
          <w:tcPr>
            <w:tcW w:w="297" w:type="pct"/>
            <w:vAlign w:val="center"/>
          </w:tcPr>
          <w:p w:rsidR="00BB50E2" w:rsidRDefault="00F247C3">
            <w:pPr>
              <w:jc w:val="center"/>
              <w:rPr>
                <w:rFonts w:ascii="Arial" w:hAnsi="Arial" w:cs="Arial"/>
                <w:sz w:val="20"/>
                <w:szCs w:val="20"/>
              </w:rPr>
            </w:pPr>
            <w:r>
              <w:rPr>
                <w:rFonts w:ascii="Arial" w:hAnsi="Arial" w:cs="Arial"/>
                <w:sz w:val="20"/>
                <w:szCs w:val="20"/>
              </w:rPr>
              <w:t>7</w:t>
            </w:r>
          </w:p>
        </w:tc>
        <w:tc>
          <w:tcPr>
            <w:tcW w:w="2347" w:type="pct"/>
            <w:vAlign w:val="center"/>
          </w:tcPr>
          <w:p w:rsidR="00BB50E2" w:rsidRDefault="005A4C2F">
            <w:pPr>
              <w:rPr>
                <w:rFonts w:ascii="Arial" w:hAnsi="Arial" w:cs="Arial"/>
                <w:sz w:val="20"/>
                <w:szCs w:val="20"/>
              </w:rPr>
            </w:pPr>
            <w:r>
              <w:rPr>
                <w:rFonts w:ascii="Arial" w:hAnsi="Arial" w:cs="Arial"/>
                <w:sz w:val="20"/>
                <w:szCs w:val="20"/>
              </w:rPr>
              <w:t>Nelly Díaz</w:t>
            </w:r>
          </w:p>
        </w:tc>
        <w:tc>
          <w:tcPr>
            <w:tcW w:w="1603" w:type="pct"/>
            <w:vAlign w:val="center"/>
          </w:tcPr>
          <w:p w:rsidR="00BB50E2" w:rsidRDefault="005A4C2F">
            <w:pPr>
              <w:rPr>
                <w:rFonts w:ascii="Arial" w:hAnsi="Arial" w:cs="Arial"/>
                <w:sz w:val="20"/>
                <w:szCs w:val="20"/>
              </w:rPr>
            </w:pPr>
            <w:r>
              <w:rPr>
                <w:rFonts w:ascii="Arial" w:hAnsi="Arial" w:cs="Arial"/>
                <w:sz w:val="20"/>
                <w:szCs w:val="20"/>
              </w:rPr>
              <w:t>ONDAS</w:t>
            </w:r>
          </w:p>
        </w:tc>
        <w:tc>
          <w:tcPr>
            <w:tcW w:w="753" w:type="pct"/>
            <w:vAlign w:val="center"/>
          </w:tcPr>
          <w:p w:rsidR="00BB50E2" w:rsidRDefault="001937C8">
            <w:pPr>
              <w:jc w:val="center"/>
              <w:rPr>
                <w:rFonts w:ascii="Arial" w:hAnsi="Arial" w:cs="Arial"/>
                <w:sz w:val="20"/>
                <w:szCs w:val="20"/>
              </w:rPr>
            </w:pPr>
            <w:r>
              <w:rPr>
                <w:rFonts w:ascii="Arial" w:hAnsi="Arial" w:cs="Arial"/>
                <w:sz w:val="20"/>
                <w:szCs w:val="20"/>
              </w:rPr>
              <w:t>3115797832</w:t>
            </w:r>
          </w:p>
        </w:tc>
      </w:tr>
      <w:tr w:rsidR="00BB50E2" w:rsidRPr="00E23BE1" w:rsidTr="001937C8">
        <w:tc>
          <w:tcPr>
            <w:tcW w:w="297" w:type="pct"/>
            <w:vAlign w:val="center"/>
          </w:tcPr>
          <w:p w:rsidR="00BB50E2" w:rsidRDefault="00F247C3">
            <w:pPr>
              <w:jc w:val="center"/>
              <w:rPr>
                <w:rFonts w:ascii="Arial" w:hAnsi="Arial" w:cs="Arial"/>
                <w:sz w:val="20"/>
                <w:szCs w:val="20"/>
              </w:rPr>
            </w:pPr>
            <w:r>
              <w:rPr>
                <w:rFonts w:ascii="Arial" w:hAnsi="Arial" w:cs="Arial"/>
                <w:sz w:val="20"/>
                <w:szCs w:val="20"/>
              </w:rPr>
              <w:t>8</w:t>
            </w:r>
          </w:p>
        </w:tc>
        <w:tc>
          <w:tcPr>
            <w:tcW w:w="2347" w:type="pct"/>
            <w:vAlign w:val="center"/>
          </w:tcPr>
          <w:p w:rsidR="00BB50E2" w:rsidRDefault="005A4C2F">
            <w:pPr>
              <w:rPr>
                <w:rFonts w:ascii="Arial" w:hAnsi="Arial" w:cs="Arial"/>
                <w:sz w:val="20"/>
                <w:szCs w:val="20"/>
              </w:rPr>
            </w:pPr>
            <w:r>
              <w:rPr>
                <w:rFonts w:ascii="Arial" w:hAnsi="Arial" w:cs="Arial"/>
                <w:sz w:val="20"/>
                <w:szCs w:val="20"/>
              </w:rPr>
              <w:t>Ana María Rodríguez</w:t>
            </w:r>
          </w:p>
        </w:tc>
        <w:tc>
          <w:tcPr>
            <w:tcW w:w="1603" w:type="pct"/>
            <w:vAlign w:val="center"/>
          </w:tcPr>
          <w:p w:rsidR="00BB50E2" w:rsidRDefault="005A4C2F">
            <w:pPr>
              <w:rPr>
                <w:rFonts w:ascii="Arial" w:hAnsi="Arial" w:cs="Arial"/>
                <w:sz w:val="20"/>
                <w:szCs w:val="20"/>
              </w:rPr>
            </w:pPr>
            <w:r>
              <w:rPr>
                <w:rFonts w:ascii="Arial" w:hAnsi="Arial" w:cs="Arial"/>
                <w:sz w:val="20"/>
                <w:szCs w:val="20"/>
              </w:rPr>
              <w:t>Alcaldía</w:t>
            </w:r>
          </w:p>
        </w:tc>
        <w:tc>
          <w:tcPr>
            <w:tcW w:w="753" w:type="pct"/>
            <w:vAlign w:val="center"/>
          </w:tcPr>
          <w:p w:rsidR="00BB50E2" w:rsidRDefault="001937C8">
            <w:pPr>
              <w:jc w:val="center"/>
              <w:rPr>
                <w:rFonts w:ascii="Arial" w:hAnsi="Arial" w:cs="Arial"/>
                <w:sz w:val="20"/>
                <w:szCs w:val="20"/>
              </w:rPr>
            </w:pPr>
            <w:r>
              <w:rPr>
                <w:rFonts w:ascii="Arial" w:hAnsi="Arial" w:cs="Arial"/>
                <w:sz w:val="20"/>
                <w:szCs w:val="20"/>
              </w:rPr>
              <w:t>3214565408</w:t>
            </w:r>
          </w:p>
        </w:tc>
      </w:tr>
      <w:tr w:rsidR="00BB50E2" w:rsidRPr="00E23BE1" w:rsidTr="001937C8">
        <w:tc>
          <w:tcPr>
            <w:tcW w:w="297" w:type="pct"/>
            <w:vAlign w:val="center"/>
          </w:tcPr>
          <w:p w:rsidR="00BB50E2" w:rsidRDefault="00F247C3">
            <w:pPr>
              <w:jc w:val="center"/>
              <w:rPr>
                <w:rFonts w:ascii="Arial" w:hAnsi="Arial" w:cs="Arial"/>
                <w:sz w:val="20"/>
                <w:szCs w:val="20"/>
              </w:rPr>
            </w:pPr>
            <w:r>
              <w:rPr>
                <w:rFonts w:ascii="Arial" w:hAnsi="Arial" w:cs="Arial"/>
                <w:sz w:val="20"/>
                <w:szCs w:val="20"/>
              </w:rPr>
              <w:t>9</w:t>
            </w:r>
          </w:p>
        </w:tc>
        <w:tc>
          <w:tcPr>
            <w:tcW w:w="2347" w:type="pct"/>
            <w:vAlign w:val="center"/>
          </w:tcPr>
          <w:p w:rsidR="00BB50E2" w:rsidRDefault="005A4C2F">
            <w:pPr>
              <w:rPr>
                <w:rFonts w:ascii="Arial" w:hAnsi="Arial" w:cs="Arial"/>
                <w:sz w:val="20"/>
                <w:szCs w:val="20"/>
              </w:rPr>
            </w:pPr>
            <w:r>
              <w:rPr>
                <w:rFonts w:ascii="Arial" w:hAnsi="Arial" w:cs="Arial"/>
                <w:sz w:val="20"/>
                <w:szCs w:val="20"/>
              </w:rPr>
              <w:t>Mario Alfonso Ahumada</w:t>
            </w:r>
          </w:p>
        </w:tc>
        <w:tc>
          <w:tcPr>
            <w:tcW w:w="1603" w:type="pct"/>
            <w:vAlign w:val="center"/>
          </w:tcPr>
          <w:p w:rsidR="00BB50E2" w:rsidRDefault="005A4C2F">
            <w:pPr>
              <w:rPr>
                <w:rFonts w:ascii="Arial" w:hAnsi="Arial" w:cs="Arial"/>
                <w:sz w:val="20"/>
                <w:szCs w:val="20"/>
              </w:rPr>
            </w:pPr>
            <w:r>
              <w:rPr>
                <w:rFonts w:ascii="Arial" w:hAnsi="Arial" w:cs="Arial"/>
                <w:sz w:val="20"/>
                <w:szCs w:val="20"/>
              </w:rPr>
              <w:t>Oficina Agropecuaria</w:t>
            </w:r>
          </w:p>
        </w:tc>
        <w:tc>
          <w:tcPr>
            <w:tcW w:w="753" w:type="pct"/>
            <w:vAlign w:val="center"/>
          </w:tcPr>
          <w:p w:rsidR="00BB50E2" w:rsidRDefault="001937C8">
            <w:pPr>
              <w:jc w:val="center"/>
              <w:rPr>
                <w:rFonts w:ascii="Arial" w:hAnsi="Arial" w:cs="Arial"/>
                <w:sz w:val="20"/>
                <w:szCs w:val="20"/>
              </w:rPr>
            </w:pPr>
            <w:r>
              <w:rPr>
                <w:rFonts w:ascii="Arial" w:hAnsi="Arial" w:cs="Arial"/>
                <w:sz w:val="20"/>
                <w:szCs w:val="20"/>
              </w:rPr>
              <w:t>3115429846</w:t>
            </w:r>
          </w:p>
        </w:tc>
      </w:tr>
      <w:tr w:rsidR="00BB50E2" w:rsidRPr="00E23BE1" w:rsidTr="001937C8">
        <w:tc>
          <w:tcPr>
            <w:tcW w:w="297" w:type="pct"/>
            <w:vAlign w:val="center"/>
          </w:tcPr>
          <w:p w:rsidR="00BB50E2" w:rsidRDefault="00F247C3">
            <w:pPr>
              <w:jc w:val="center"/>
              <w:rPr>
                <w:rFonts w:ascii="Arial" w:hAnsi="Arial" w:cs="Arial"/>
                <w:sz w:val="20"/>
                <w:szCs w:val="20"/>
              </w:rPr>
            </w:pPr>
            <w:r>
              <w:rPr>
                <w:rFonts w:ascii="Arial" w:hAnsi="Arial" w:cs="Arial"/>
                <w:sz w:val="20"/>
                <w:szCs w:val="20"/>
              </w:rPr>
              <w:t>10</w:t>
            </w:r>
          </w:p>
        </w:tc>
        <w:tc>
          <w:tcPr>
            <w:tcW w:w="2347" w:type="pct"/>
            <w:vAlign w:val="center"/>
          </w:tcPr>
          <w:p w:rsidR="00BB50E2" w:rsidRDefault="005A4C2F">
            <w:pPr>
              <w:rPr>
                <w:rFonts w:ascii="Arial" w:hAnsi="Arial" w:cs="Arial"/>
                <w:sz w:val="20"/>
                <w:szCs w:val="20"/>
              </w:rPr>
            </w:pPr>
            <w:r>
              <w:rPr>
                <w:rFonts w:ascii="Arial" w:hAnsi="Arial" w:cs="Arial"/>
                <w:sz w:val="20"/>
                <w:szCs w:val="20"/>
              </w:rPr>
              <w:t>Luz Marina Bueno</w:t>
            </w:r>
          </w:p>
        </w:tc>
        <w:tc>
          <w:tcPr>
            <w:tcW w:w="1603" w:type="pct"/>
            <w:vAlign w:val="center"/>
          </w:tcPr>
          <w:p w:rsidR="00BB50E2" w:rsidRDefault="005A4C2F">
            <w:pPr>
              <w:rPr>
                <w:rFonts w:ascii="Arial" w:hAnsi="Arial" w:cs="Arial"/>
                <w:sz w:val="20"/>
                <w:szCs w:val="20"/>
              </w:rPr>
            </w:pPr>
            <w:r>
              <w:rPr>
                <w:rFonts w:ascii="Arial" w:hAnsi="Arial" w:cs="Arial"/>
                <w:sz w:val="20"/>
                <w:szCs w:val="20"/>
              </w:rPr>
              <w:t>IERD El Imparal</w:t>
            </w:r>
          </w:p>
        </w:tc>
        <w:tc>
          <w:tcPr>
            <w:tcW w:w="753" w:type="pct"/>
            <w:vAlign w:val="center"/>
          </w:tcPr>
          <w:p w:rsidR="00BB50E2" w:rsidRDefault="001937C8">
            <w:pPr>
              <w:jc w:val="center"/>
              <w:rPr>
                <w:rFonts w:ascii="Arial" w:hAnsi="Arial" w:cs="Arial"/>
                <w:sz w:val="20"/>
                <w:szCs w:val="20"/>
              </w:rPr>
            </w:pPr>
            <w:r>
              <w:rPr>
                <w:rFonts w:ascii="Arial" w:hAnsi="Arial" w:cs="Arial"/>
                <w:sz w:val="20"/>
                <w:szCs w:val="20"/>
              </w:rPr>
              <w:t>3202506989</w:t>
            </w:r>
          </w:p>
        </w:tc>
      </w:tr>
      <w:tr w:rsidR="00BB50E2" w:rsidRPr="00E23BE1" w:rsidTr="001937C8">
        <w:tc>
          <w:tcPr>
            <w:tcW w:w="297" w:type="pct"/>
            <w:vAlign w:val="center"/>
          </w:tcPr>
          <w:p w:rsidR="00BB50E2" w:rsidRDefault="00F247C3">
            <w:pPr>
              <w:jc w:val="center"/>
              <w:rPr>
                <w:rFonts w:ascii="Arial" w:hAnsi="Arial" w:cs="Arial"/>
                <w:sz w:val="20"/>
                <w:szCs w:val="20"/>
              </w:rPr>
            </w:pPr>
            <w:r>
              <w:rPr>
                <w:rFonts w:ascii="Arial" w:hAnsi="Arial" w:cs="Arial"/>
                <w:sz w:val="20"/>
                <w:szCs w:val="20"/>
              </w:rPr>
              <w:t>11</w:t>
            </w:r>
          </w:p>
        </w:tc>
        <w:tc>
          <w:tcPr>
            <w:tcW w:w="2347" w:type="pct"/>
            <w:vAlign w:val="center"/>
          </w:tcPr>
          <w:p w:rsidR="00BB50E2" w:rsidRDefault="005A4C2F">
            <w:pPr>
              <w:rPr>
                <w:rFonts w:ascii="Arial" w:hAnsi="Arial" w:cs="Arial"/>
                <w:sz w:val="20"/>
                <w:szCs w:val="20"/>
              </w:rPr>
            </w:pPr>
            <w:r>
              <w:rPr>
                <w:rFonts w:ascii="Arial" w:hAnsi="Arial" w:cs="Arial"/>
                <w:sz w:val="20"/>
                <w:szCs w:val="20"/>
              </w:rPr>
              <w:t>Pedro González</w:t>
            </w:r>
          </w:p>
        </w:tc>
        <w:tc>
          <w:tcPr>
            <w:tcW w:w="1603" w:type="pct"/>
            <w:vAlign w:val="center"/>
          </w:tcPr>
          <w:p w:rsidR="00BB50E2" w:rsidRDefault="005A4C2F">
            <w:pPr>
              <w:rPr>
                <w:rFonts w:ascii="Arial" w:hAnsi="Arial" w:cs="Arial"/>
                <w:sz w:val="20"/>
                <w:szCs w:val="20"/>
              </w:rPr>
            </w:pPr>
            <w:r>
              <w:rPr>
                <w:rFonts w:ascii="Arial" w:hAnsi="Arial" w:cs="Arial"/>
                <w:sz w:val="20"/>
                <w:szCs w:val="20"/>
              </w:rPr>
              <w:t>IERD El Imparal</w:t>
            </w:r>
          </w:p>
        </w:tc>
        <w:tc>
          <w:tcPr>
            <w:tcW w:w="753" w:type="pct"/>
            <w:vAlign w:val="center"/>
          </w:tcPr>
          <w:p w:rsidR="00BB50E2" w:rsidRDefault="001937C8">
            <w:pPr>
              <w:jc w:val="center"/>
              <w:rPr>
                <w:rFonts w:ascii="Arial" w:hAnsi="Arial" w:cs="Arial"/>
                <w:sz w:val="20"/>
                <w:szCs w:val="20"/>
              </w:rPr>
            </w:pPr>
            <w:r>
              <w:rPr>
                <w:rFonts w:ascii="Arial" w:hAnsi="Arial" w:cs="Arial"/>
                <w:sz w:val="20"/>
                <w:szCs w:val="20"/>
              </w:rPr>
              <w:t>3124412492</w:t>
            </w:r>
          </w:p>
        </w:tc>
      </w:tr>
      <w:tr w:rsidR="00F247C3" w:rsidRPr="00E23BE1" w:rsidTr="001937C8">
        <w:tc>
          <w:tcPr>
            <w:tcW w:w="297" w:type="pct"/>
            <w:vAlign w:val="center"/>
          </w:tcPr>
          <w:p w:rsidR="00F247C3" w:rsidRDefault="00F247C3">
            <w:pPr>
              <w:jc w:val="center"/>
              <w:rPr>
                <w:rFonts w:ascii="Arial" w:hAnsi="Arial" w:cs="Arial"/>
                <w:sz w:val="20"/>
                <w:szCs w:val="20"/>
              </w:rPr>
            </w:pPr>
            <w:r>
              <w:rPr>
                <w:rFonts w:ascii="Arial" w:hAnsi="Arial" w:cs="Arial"/>
                <w:sz w:val="20"/>
                <w:szCs w:val="20"/>
              </w:rPr>
              <w:t>12</w:t>
            </w:r>
          </w:p>
        </w:tc>
        <w:tc>
          <w:tcPr>
            <w:tcW w:w="2347" w:type="pct"/>
            <w:vAlign w:val="center"/>
          </w:tcPr>
          <w:p w:rsidR="00F247C3" w:rsidRDefault="005A4C2F">
            <w:pPr>
              <w:rPr>
                <w:rFonts w:ascii="Arial" w:hAnsi="Arial" w:cs="Arial"/>
                <w:sz w:val="20"/>
                <w:szCs w:val="20"/>
              </w:rPr>
            </w:pPr>
            <w:r>
              <w:rPr>
                <w:rFonts w:ascii="Arial" w:hAnsi="Arial" w:cs="Arial"/>
                <w:sz w:val="20"/>
                <w:szCs w:val="20"/>
              </w:rPr>
              <w:t>Cesar Orlando Morales</w:t>
            </w:r>
          </w:p>
        </w:tc>
        <w:tc>
          <w:tcPr>
            <w:tcW w:w="1603" w:type="pct"/>
            <w:vAlign w:val="center"/>
          </w:tcPr>
          <w:p w:rsidR="00F247C3" w:rsidRDefault="005A4C2F">
            <w:pPr>
              <w:rPr>
                <w:rFonts w:ascii="Arial" w:hAnsi="Arial" w:cs="Arial"/>
                <w:sz w:val="20"/>
                <w:szCs w:val="20"/>
              </w:rPr>
            </w:pPr>
            <w:r>
              <w:rPr>
                <w:rFonts w:ascii="Arial" w:hAnsi="Arial" w:cs="Arial"/>
                <w:sz w:val="20"/>
                <w:szCs w:val="20"/>
              </w:rPr>
              <w:t>Comunidad</w:t>
            </w:r>
          </w:p>
        </w:tc>
        <w:tc>
          <w:tcPr>
            <w:tcW w:w="753" w:type="pct"/>
            <w:vAlign w:val="center"/>
          </w:tcPr>
          <w:p w:rsidR="00F247C3" w:rsidRDefault="001937C8">
            <w:pPr>
              <w:jc w:val="center"/>
              <w:rPr>
                <w:rFonts w:ascii="Arial" w:hAnsi="Arial" w:cs="Arial"/>
                <w:sz w:val="20"/>
                <w:szCs w:val="20"/>
              </w:rPr>
            </w:pPr>
            <w:r>
              <w:rPr>
                <w:rFonts w:ascii="Arial" w:hAnsi="Arial" w:cs="Arial"/>
                <w:sz w:val="20"/>
                <w:szCs w:val="20"/>
              </w:rPr>
              <w:t>3214524662</w:t>
            </w:r>
          </w:p>
        </w:tc>
      </w:tr>
      <w:tr w:rsidR="00F247C3" w:rsidRPr="00E23BE1" w:rsidTr="001937C8">
        <w:tc>
          <w:tcPr>
            <w:tcW w:w="297" w:type="pct"/>
            <w:vAlign w:val="center"/>
          </w:tcPr>
          <w:p w:rsidR="00F247C3" w:rsidRDefault="00F247C3">
            <w:pPr>
              <w:jc w:val="center"/>
              <w:rPr>
                <w:rFonts w:ascii="Arial" w:hAnsi="Arial" w:cs="Arial"/>
                <w:sz w:val="20"/>
                <w:szCs w:val="20"/>
              </w:rPr>
            </w:pPr>
            <w:r>
              <w:rPr>
                <w:rFonts w:ascii="Arial" w:hAnsi="Arial" w:cs="Arial"/>
                <w:sz w:val="20"/>
                <w:szCs w:val="20"/>
              </w:rPr>
              <w:t>13</w:t>
            </w:r>
          </w:p>
        </w:tc>
        <w:tc>
          <w:tcPr>
            <w:tcW w:w="2347" w:type="pct"/>
            <w:vAlign w:val="center"/>
          </w:tcPr>
          <w:p w:rsidR="00F247C3" w:rsidRDefault="005A4C2F">
            <w:pPr>
              <w:rPr>
                <w:rFonts w:ascii="Arial" w:hAnsi="Arial" w:cs="Arial"/>
                <w:sz w:val="20"/>
                <w:szCs w:val="20"/>
              </w:rPr>
            </w:pPr>
            <w:r>
              <w:rPr>
                <w:rFonts w:ascii="Arial" w:hAnsi="Arial" w:cs="Arial"/>
                <w:sz w:val="20"/>
                <w:szCs w:val="20"/>
              </w:rPr>
              <w:t>Yuri Bustos</w:t>
            </w:r>
          </w:p>
        </w:tc>
        <w:tc>
          <w:tcPr>
            <w:tcW w:w="1603" w:type="pct"/>
            <w:vAlign w:val="center"/>
          </w:tcPr>
          <w:p w:rsidR="00F247C3" w:rsidRDefault="005A4C2F">
            <w:pPr>
              <w:rPr>
                <w:rFonts w:ascii="Arial" w:hAnsi="Arial" w:cs="Arial"/>
                <w:sz w:val="20"/>
                <w:szCs w:val="20"/>
              </w:rPr>
            </w:pPr>
            <w:r>
              <w:rPr>
                <w:rFonts w:ascii="Arial" w:hAnsi="Arial" w:cs="Arial"/>
                <w:sz w:val="20"/>
                <w:szCs w:val="20"/>
              </w:rPr>
              <w:t>Concejo municipal</w:t>
            </w:r>
          </w:p>
        </w:tc>
        <w:tc>
          <w:tcPr>
            <w:tcW w:w="753" w:type="pct"/>
            <w:vAlign w:val="center"/>
          </w:tcPr>
          <w:p w:rsidR="00F247C3" w:rsidRDefault="001937C8">
            <w:pPr>
              <w:jc w:val="center"/>
              <w:rPr>
                <w:rFonts w:ascii="Arial" w:hAnsi="Arial" w:cs="Arial"/>
                <w:sz w:val="20"/>
                <w:szCs w:val="20"/>
              </w:rPr>
            </w:pPr>
            <w:r>
              <w:rPr>
                <w:rFonts w:ascii="Arial" w:hAnsi="Arial" w:cs="Arial"/>
                <w:sz w:val="20"/>
                <w:szCs w:val="20"/>
              </w:rPr>
              <w:t>3204346665</w:t>
            </w:r>
          </w:p>
        </w:tc>
      </w:tr>
      <w:tr w:rsidR="00F247C3" w:rsidRPr="00E23BE1" w:rsidTr="001937C8">
        <w:tc>
          <w:tcPr>
            <w:tcW w:w="297" w:type="pct"/>
            <w:vAlign w:val="center"/>
          </w:tcPr>
          <w:p w:rsidR="00F247C3" w:rsidRDefault="00F247C3">
            <w:pPr>
              <w:jc w:val="center"/>
              <w:rPr>
                <w:rFonts w:ascii="Arial" w:hAnsi="Arial" w:cs="Arial"/>
                <w:sz w:val="20"/>
                <w:szCs w:val="20"/>
              </w:rPr>
            </w:pPr>
            <w:r>
              <w:rPr>
                <w:rFonts w:ascii="Arial" w:hAnsi="Arial" w:cs="Arial"/>
                <w:sz w:val="20"/>
                <w:szCs w:val="20"/>
              </w:rPr>
              <w:t>14</w:t>
            </w:r>
          </w:p>
        </w:tc>
        <w:tc>
          <w:tcPr>
            <w:tcW w:w="2347" w:type="pct"/>
            <w:vAlign w:val="center"/>
          </w:tcPr>
          <w:p w:rsidR="00F247C3" w:rsidRDefault="005A4C2F">
            <w:pPr>
              <w:rPr>
                <w:rFonts w:ascii="Arial" w:hAnsi="Arial" w:cs="Arial"/>
                <w:sz w:val="20"/>
                <w:szCs w:val="20"/>
              </w:rPr>
            </w:pPr>
            <w:r>
              <w:rPr>
                <w:rFonts w:ascii="Arial" w:hAnsi="Arial" w:cs="Arial"/>
                <w:sz w:val="20"/>
                <w:szCs w:val="20"/>
              </w:rPr>
              <w:t>Fernanda Galvis</w:t>
            </w:r>
          </w:p>
        </w:tc>
        <w:tc>
          <w:tcPr>
            <w:tcW w:w="1603" w:type="pct"/>
            <w:vAlign w:val="center"/>
          </w:tcPr>
          <w:p w:rsidR="00F247C3" w:rsidRDefault="005A4C2F">
            <w:pPr>
              <w:rPr>
                <w:rFonts w:ascii="Arial" w:hAnsi="Arial" w:cs="Arial"/>
                <w:sz w:val="20"/>
                <w:szCs w:val="20"/>
              </w:rPr>
            </w:pPr>
            <w:r>
              <w:rPr>
                <w:rFonts w:ascii="Arial" w:hAnsi="Arial" w:cs="Arial"/>
                <w:sz w:val="20"/>
                <w:szCs w:val="20"/>
              </w:rPr>
              <w:t>CAR - DCASC</w:t>
            </w:r>
          </w:p>
        </w:tc>
        <w:tc>
          <w:tcPr>
            <w:tcW w:w="753" w:type="pct"/>
            <w:vAlign w:val="center"/>
          </w:tcPr>
          <w:p w:rsidR="00F247C3" w:rsidRDefault="001937C8">
            <w:pPr>
              <w:jc w:val="center"/>
              <w:rPr>
                <w:rFonts w:ascii="Arial" w:hAnsi="Arial" w:cs="Arial"/>
                <w:sz w:val="20"/>
                <w:szCs w:val="20"/>
              </w:rPr>
            </w:pPr>
            <w:r>
              <w:rPr>
                <w:rFonts w:ascii="Arial" w:hAnsi="Arial" w:cs="Arial"/>
                <w:sz w:val="20"/>
                <w:szCs w:val="20"/>
              </w:rPr>
              <w:t>3123831900</w:t>
            </w:r>
          </w:p>
        </w:tc>
      </w:tr>
    </w:tbl>
    <w:p w:rsidR="001A6391" w:rsidRDefault="001A639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1A6391" w:rsidRDefault="001A6391" w:rsidP="001A6391">
      <w:pPr>
        <w:tabs>
          <w:tab w:val="left" w:pos="1260"/>
        </w:tabs>
        <w:jc w:val="center"/>
        <w:rPr>
          <w:rFonts w:ascii="Tahoma" w:hAnsi="Tahoma" w:cs="Tahoma"/>
          <w:color w:val="000000"/>
          <w:sz w:val="22"/>
          <w:szCs w:val="22"/>
        </w:rPr>
      </w:pPr>
    </w:p>
    <w:p w:rsidR="00F9093F" w:rsidRDefault="00F9093F">
      <w:pPr>
        <w:rPr>
          <w:rFonts w:ascii="Tahoma" w:hAnsi="Tahoma" w:cs="Tahoma"/>
          <w:color w:val="000000"/>
          <w:sz w:val="22"/>
          <w:szCs w:val="22"/>
        </w:rPr>
      </w:pPr>
      <w:r>
        <w:rPr>
          <w:rFonts w:ascii="Tahoma" w:hAnsi="Tahoma" w:cs="Tahoma"/>
          <w:color w:val="000000"/>
          <w:sz w:val="22"/>
          <w:szCs w:val="22"/>
        </w:rPr>
        <w:br w:type="page"/>
      </w:r>
    </w:p>
    <w:p w:rsidR="00B4660E" w:rsidRPr="001A6391" w:rsidRDefault="00683AF9" w:rsidP="001A6391">
      <w:pPr>
        <w:pStyle w:val="TtuloTDC"/>
        <w:jc w:val="center"/>
        <w:rPr>
          <w:rFonts w:ascii="Tahoma" w:hAnsi="Tahoma" w:cs="Tahoma"/>
          <w:color w:val="auto"/>
          <w:sz w:val="22"/>
          <w:szCs w:val="22"/>
        </w:rPr>
      </w:pPr>
      <w:r>
        <w:rPr>
          <w:rFonts w:ascii="Tahoma" w:hAnsi="Tahoma" w:cs="Tahoma"/>
          <w:color w:val="auto"/>
          <w:sz w:val="22"/>
          <w:szCs w:val="22"/>
        </w:rPr>
        <w:lastRenderedPageBreak/>
        <w:t>T</w:t>
      </w:r>
      <w:r w:rsidR="00B4660E" w:rsidRPr="001A6391">
        <w:rPr>
          <w:rFonts w:ascii="Tahoma" w:hAnsi="Tahoma" w:cs="Tahoma"/>
          <w:color w:val="auto"/>
          <w:sz w:val="22"/>
          <w:szCs w:val="22"/>
        </w:rPr>
        <w:t>abla de contenido</w:t>
      </w:r>
    </w:p>
    <w:p w:rsidR="00B4660E" w:rsidRDefault="00B4660E" w:rsidP="001E7A50">
      <w:pPr>
        <w:pStyle w:val="TDC1"/>
      </w:pPr>
    </w:p>
    <w:bookmarkStart w:id="0" w:name="_GoBack"/>
    <w:bookmarkEnd w:id="0"/>
    <w:p w:rsidR="00855232" w:rsidRDefault="006B0B86">
      <w:pPr>
        <w:pStyle w:val="TDC1"/>
        <w:rPr>
          <w:rFonts w:asciiTheme="minorHAnsi" w:eastAsiaTheme="minorEastAsia" w:hAnsiTheme="minorHAnsi" w:cstheme="minorBidi"/>
          <w:noProof/>
          <w:sz w:val="22"/>
          <w:szCs w:val="22"/>
          <w:lang w:val="en-US" w:eastAsia="en-US"/>
        </w:rPr>
      </w:pPr>
      <w:r w:rsidRPr="00352CD4">
        <w:rPr>
          <w:rFonts w:ascii="Tahoma" w:hAnsi="Tahoma" w:cs="Tahoma"/>
          <w:sz w:val="18"/>
          <w:szCs w:val="18"/>
        </w:rPr>
        <w:fldChar w:fldCharType="begin"/>
      </w:r>
      <w:r w:rsidR="00614590" w:rsidRPr="00352CD4">
        <w:rPr>
          <w:rFonts w:ascii="Tahoma" w:hAnsi="Tahoma" w:cs="Tahoma"/>
          <w:sz w:val="18"/>
          <w:szCs w:val="18"/>
        </w:rPr>
        <w:instrText xml:space="preserve"> TOC \o "1-4" \h \z \u </w:instrText>
      </w:r>
      <w:r w:rsidRPr="00352CD4">
        <w:rPr>
          <w:rFonts w:ascii="Tahoma" w:hAnsi="Tahoma" w:cs="Tahoma"/>
          <w:sz w:val="18"/>
          <w:szCs w:val="18"/>
        </w:rPr>
        <w:fldChar w:fldCharType="separate"/>
      </w:r>
      <w:hyperlink w:anchor="_Toc30263390" w:history="1">
        <w:r w:rsidR="00855232" w:rsidRPr="00002017">
          <w:rPr>
            <w:rStyle w:val="Hipervnculo"/>
            <w:rFonts w:ascii="Tahoma" w:hAnsi="Tahoma"/>
            <w:noProof/>
          </w:rPr>
          <w:t>1.</w:t>
        </w:r>
        <w:r w:rsidR="00855232">
          <w:rPr>
            <w:rFonts w:asciiTheme="minorHAnsi" w:eastAsiaTheme="minorEastAsia" w:hAnsiTheme="minorHAnsi" w:cstheme="minorBidi"/>
            <w:noProof/>
            <w:sz w:val="22"/>
            <w:szCs w:val="22"/>
            <w:lang w:val="en-US" w:eastAsia="en-US"/>
          </w:rPr>
          <w:tab/>
        </w:r>
        <w:r w:rsidR="00855232" w:rsidRPr="00002017">
          <w:rPr>
            <w:rStyle w:val="Hipervnculo"/>
            <w:rFonts w:ascii="Tahoma" w:hAnsi="Tahoma" w:cs="Tahoma"/>
            <w:noProof/>
          </w:rPr>
          <w:t>PRESENTACIÓN</w:t>
        </w:r>
        <w:r w:rsidR="00855232">
          <w:rPr>
            <w:noProof/>
            <w:webHidden/>
          </w:rPr>
          <w:tab/>
        </w:r>
        <w:r w:rsidR="00855232">
          <w:rPr>
            <w:noProof/>
            <w:webHidden/>
          </w:rPr>
          <w:fldChar w:fldCharType="begin"/>
        </w:r>
        <w:r w:rsidR="00855232">
          <w:rPr>
            <w:noProof/>
            <w:webHidden/>
          </w:rPr>
          <w:instrText xml:space="preserve"> PAGEREF _Toc30263390 \h </w:instrText>
        </w:r>
        <w:r w:rsidR="00855232">
          <w:rPr>
            <w:noProof/>
            <w:webHidden/>
          </w:rPr>
        </w:r>
        <w:r w:rsidR="00855232">
          <w:rPr>
            <w:noProof/>
            <w:webHidden/>
          </w:rPr>
          <w:fldChar w:fldCharType="separate"/>
        </w:r>
        <w:r w:rsidR="00855232">
          <w:rPr>
            <w:noProof/>
            <w:webHidden/>
          </w:rPr>
          <w:t>5</w:t>
        </w:r>
        <w:r w:rsidR="00855232">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391" w:history="1">
        <w:r w:rsidRPr="00002017">
          <w:rPr>
            <w:rStyle w:val="Hipervnculo"/>
            <w:rFonts w:ascii="Tahoma" w:hAnsi="Tahoma"/>
            <w:noProof/>
            <w:lang w:val="es-CO"/>
          </w:rPr>
          <w:t>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MARCO GENERAL</w:t>
        </w:r>
        <w:r>
          <w:rPr>
            <w:noProof/>
            <w:webHidden/>
          </w:rPr>
          <w:tab/>
        </w:r>
        <w:r>
          <w:rPr>
            <w:noProof/>
            <w:webHidden/>
          </w:rPr>
          <w:fldChar w:fldCharType="begin"/>
        </w:r>
        <w:r>
          <w:rPr>
            <w:noProof/>
            <w:webHidden/>
          </w:rPr>
          <w:instrText xml:space="preserve"> PAGEREF _Toc30263391 \h </w:instrText>
        </w:r>
        <w:r>
          <w:rPr>
            <w:noProof/>
            <w:webHidden/>
          </w:rPr>
        </w:r>
        <w:r>
          <w:rPr>
            <w:noProof/>
            <w:webHidden/>
          </w:rPr>
          <w:fldChar w:fldCharType="separate"/>
        </w:r>
        <w:r>
          <w:rPr>
            <w:noProof/>
            <w:webHidden/>
          </w:rPr>
          <w:t>6</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392" w:history="1">
        <w:r w:rsidRPr="00002017">
          <w:rPr>
            <w:rStyle w:val="Hipervnculo"/>
            <w:rFonts w:ascii="Tahoma" w:hAnsi="Tahoma"/>
            <w:noProof/>
            <w:lang w:val="es-CO"/>
          </w:rPr>
          <w:t>2.1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GENERALIDADES DE LA POLÍTICA NACIONAL DE EDUCACIÓN AMBIENTAL</w:t>
        </w:r>
        <w:r>
          <w:rPr>
            <w:noProof/>
            <w:webHidden/>
          </w:rPr>
          <w:tab/>
        </w:r>
        <w:r>
          <w:rPr>
            <w:noProof/>
            <w:webHidden/>
          </w:rPr>
          <w:fldChar w:fldCharType="begin"/>
        </w:r>
        <w:r>
          <w:rPr>
            <w:noProof/>
            <w:webHidden/>
          </w:rPr>
          <w:instrText xml:space="preserve"> PAGEREF _Toc30263392 \h </w:instrText>
        </w:r>
        <w:r>
          <w:rPr>
            <w:noProof/>
            <w:webHidden/>
          </w:rPr>
        </w:r>
        <w:r>
          <w:rPr>
            <w:noProof/>
            <w:webHidden/>
          </w:rPr>
          <w:fldChar w:fldCharType="separate"/>
        </w:r>
        <w:r>
          <w:rPr>
            <w:noProof/>
            <w:webHidden/>
          </w:rPr>
          <w:t>6</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396" w:history="1">
        <w:r w:rsidRPr="00002017">
          <w:rPr>
            <w:rStyle w:val="Hipervnculo"/>
            <w:rFonts w:ascii="Tahoma" w:eastAsia="Tahoma" w:hAnsi="Tahoma" w:cs="Tahoma"/>
            <w:noProof/>
          </w:rPr>
          <w:t>2.1.1</w:t>
        </w:r>
        <w:r>
          <w:rPr>
            <w:rFonts w:asciiTheme="minorHAnsi" w:eastAsiaTheme="minorEastAsia" w:hAnsiTheme="minorHAnsi" w:cstheme="minorBidi"/>
            <w:noProof/>
            <w:sz w:val="22"/>
            <w:szCs w:val="22"/>
            <w:lang w:val="en-US" w:eastAsia="en-US"/>
          </w:rPr>
          <w:tab/>
        </w:r>
        <w:r w:rsidRPr="00002017">
          <w:rPr>
            <w:rStyle w:val="Hipervnculo"/>
            <w:rFonts w:ascii="Tahoma" w:eastAsia="Tahoma" w:hAnsi="Tahoma" w:cs="Tahoma"/>
            <w:noProof/>
          </w:rPr>
          <w:t>Objetivos de la Política</w:t>
        </w:r>
        <w:r>
          <w:rPr>
            <w:noProof/>
            <w:webHidden/>
          </w:rPr>
          <w:tab/>
        </w:r>
        <w:r>
          <w:rPr>
            <w:noProof/>
            <w:webHidden/>
          </w:rPr>
          <w:fldChar w:fldCharType="begin"/>
        </w:r>
        <w:r>
          <w:rPr>
            <w:noProof/>
            <w:webHidden/>
          </w:rPr>
          <w:instrText xml:space="preserve"> PAGEREF _Toc30263396 \h </w:instrText>
        </w:r>
        <w:r>
          <w:rPr>
            <w:noProof/>
            <w:webHidden/>
          </w:rPr>
        </w:r>
        <w:r>
          <w:rPr>
            <w:noProof/>
            <w:webHidden/>
          </w:rPr>
          <w:fldChar w:fldCharType="separate"/>
        </w:r>
        <w:r>
          <w:rPr>
            <w:noProof/>
            <w:webHidden/>
          </w:rPr>
          <w:t>7</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397" w:history="1">
        <w:r w:rsidRPr="00002017">
          <w:rPr>
            <w:rStyle w:val="Hipervnculo"/>
            <w:rFonts w:ascii="Tahoma" w:eastAsia="Tahoma" w:hAnsi="Tahoma" w:cs="Tahoma"/>
            <w:noProof/>
          </w:rPr>
          <w:t>2.1.2</w:t>
        </w:r>
        <w:r>
          <w:rPr>
            <w:rFonts w:asciiTheme="minorHAnsi" w:eastAsiaTheme="minorEastAsia" w:hAnsiTheme="minorHAnsi" w:cstheme="minorBidi"/>
            <w:noProof/>
            <w:sz w:val="22"/>
            <w:szCs w:val="22"/>
            <w:lang w:val="en-US" w:eastAsia="en-US"/>
          </w:rPr>
          <w:tab/>
        </w:r>
        <w:r w:rsidRPr="00002017">
          <w:rPr>
            <w:rStyle w:val="Hipervnculo"/>
            <w:rFonts w:ascii="Tahoma" w:eastAsia="Tahoma" w:hAnsi="Tahoma" w:cs="Tahoma"/>
            <w:noProof/>
          </w:rPr>
          <w:t>Visión de la Política</w:t>
        </w:r>
        <w:r>
          <w:rPr>
            <w:noProof/>
            <w:webHidden/>
          </w:rPr>
          <w:tab/>
        </w:r>
        <w:r>
          <w:rPr>
            <w:noProof/>
            <w:webHidden/>
          </w:rPr>
          <w:fldChar w:fldCharType="begin"/>
        </w:r>
        <w:r>
          <w:rPr>
            <w:noProof/>
            <w:webHidden/>
          </w:rPr>
          <w:instrText xml:space="preserve"> PAGEREF _Toc30263397 \h </w:instrText>
        </w:r>
        <w:r>
          <w:rPr>
            <w:noProof/>
            <w:webHidden/>
          </w:rPr>
        </w:r>
        <w:r>
          <w:rPr>
            <w:noProof/>
            <w:webHidden/>
          </w:rPr>
          <w:fldChar w:fldCharType="separate"/>
        </w:r>
        <w:r>
          <w:rPr>
            <w:noProof/>
            <w:webHidden/>
          </w:rPr>
          <w:t>8</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398" w:history="1">
        <w:r w:rsidRPr="00002017">
          <w:rPr>
            <w:rStyle w:val="Hipervnculo"/>
            <w:rFonts w:ascii="Tahoma" w:eastAsia="Tahoma" w:hAnsi="Tahoma" w:cs="Tahoma"/>
            <w:noProof/>
          </w:rPr>
          <w:t>2.1.3</w:t>
        </w:r>
        <w:r>
          <w:rPr>
            <w:rFonts w:asciiTheme="minorHAnsi" w:eastAsiaTheme="minorEastAsia" w:hAnsiTheme="minorHAnsi" w:cstheme="minorBidi"/>
            <w:noProof/>
            <w:sz w:val="22"/>
            <w:szCs w:val="22"/>
            <w:lang w:val="en-US" w:eastAsia="en-US"/>
          </w:rPr>
          <w:tab/>
        </w:r>
        <w:r w:rsidRPr="00002017">
          <w:rPr>
            <w:rStyle w:val="Hipervnculo"/>
            <w:rFonts w:ascii="Tahoma" w:eastAsia="Tahoma" w:hAnsi="Tahoma" w:cs="Tahoma"/>
            <w:noProof/>
          </w:rPr>
          <w:t>Principios que orientan la Educación Ambiental</w:t>
        </w:r>
        <w:r>
          <w:rPr>
            <w:noProof/>
            <w:webHidden/>
          </w:rPr>
          <w:tab/>
        </w:r>
        <w:r>
          <w:rPr>
            <w:noProof/>
            <w:webHidden/>
          </w:rPr>
          <w:fldChar w:fldCharType="begin"/>
        </w:r>
        <w:r>
          <w:rPr>
            <w:noProof/>
            <w:webHidden/>
          </w:rPr>
          <w:instrText xml:space="preserve"> PAGEREF _Toc30263398 \h </w:instrText>
        </w:r>
        <w:r>
          <w:rPr>
            <w:noProof/>
            <w:webHidden/>
          </w:rPr>
        </w:r>
        <w:r>
          <w:rPr>
            <w:noProof/>
            <w:webHidden/>
          </w:rPr>
          <w:fldChar w:fldCharType="separate"/>
        </w:r>
        <w:r>
          <w:rPr>
            <w:noProof/>
            <w:webHidden/>
          </w:rPr>
          <w:t>9</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399" w:history="1">
        <w:r w:rsidRPr="00002017">
          <w:rPr>
            <w:rStyle w:val="Hipervnculo"/>
            <w:rFonts w:ascii="Tahoma" w:eastAsia="Tahoma" w:hAnsi="Tahoma" w:cs="Tahoma"/>
            <w:noProof/>
          </w:rPr>
          <w:t>2.1.4</w:t>
        </w:r>
        <w:r>
          <w:rPr>
            <w:rFonts w:asciiTheme="minorHAnsi" w:eastAsiaTheme="minorEastAsia" w:hAnsiTheme="minorHAnsi" w:cstheme="minorBidi"/>
            <w:noProof/>
            <w:sz w:val="22"/>
            <w:szCs w:val="22"/>
            <w:lang w:val="en-US" w:eastAsia="en-US"/>
          </w:rPr>
          <w:tab/>
        </w:r>
        <w:r w:rsidRPr="00002017">
          <w:rPr>
            <w:rStyle w:val="Hipervnculo"/>
            <w:rFonts w:ascii="Tahoma" w:eastAsia="Tahoma" w:hAnsi="Tahoma" w:cs="Tahoma"/>
            <w:noProof/>
          </w:rPr>
          <w:t>Estrategias y retos de la Política Nacional de Educación Ambiental</w:t>
        </w:r>
        <w:r>
          <w:rPr>
            <w:noProof/>
            <w:webHidden/>
          </w:rPr>
          <w:tab/>
        </w:r>
        <w:r>
          <w:rPr>
            <w:noProof/>
            <w:webHidden/>
          </w:rPr>
          <w:fldChar w:fldCharType="begin"/>
        </w:r>
        <w:r>
          <w:rPr>
            <w:noProof/>
            <w:webHidden/>
          </w:rPr>
          <w:instrText xml:space="preserve"> PAGEREF _Toc30263399 \h </w:instrText>
        </w:r>
        <w:r>
          <w:rPr>
            <w:noProof/>
            <w:webHidden/>
          </w:rPr>
        </w:r>
        <w:r>
          <w:rPr>
            <w:noProof/>
            <w:webHidden/>
          </w:rPr>
          <w:fldChar w:fldCharType="separate"/>
        </w:r>
        <w:r>
          <w:rPr>
            <w:noProof/>
            <w:webHidden/>
          </w:rPr>
          <w:t>10</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00" w:history="1">
        <w:r w:rsidRPr="00002017">
          <w:rPr>
            <w:rStyle w:val="Hipervnculo"/>
            <w:rFonts w:ascii="Tahoma" w:eastAsia="Tahoma" w:hAnsi="Tahoma" w:cs="Tahoma"/>
            <w:noProof/>
          </w:rPr>
          <w:t>2.1.5.</w:t>
        </w:r>
        <w:r>
          <w:rPr>
            <w:rFonts w:asciiTheme="minorHAnsi" w:eastAsiaTheme="minorEastAsia" w:hAnsiTheme="minorHAnsi" w:cstheme="minorBidi"/>
            <w:noProof/>
            <w:sz w:val="22"/>
            <w:szCs w:val="22"/>
            <w:lang w:val="en-US" w:eastAsia="en-US"/>
          </w:rPr>
          <w:tab/>
        </w:r>
        <w:r w:rsidRPr="00002017">
          <w:rPr>
            <w:rStyle w:val="Hipervnculo"/>
            <w:rFonts w:ascii="Tahoma" w:eastAsia="Tahoma" w:hAnsi="Tahoma" w:cs="Tahoma"/>
            <w:noProof/>
          </w:rPr>
          <w:t xml:space="preserve">La Política Nacional de Educación Ambiental reglamentada por medio de la Ley 1549 de 2012 </w:t>
        </w:r>
        <w:r>
          <w:rPr>
            <w:noProof/>
            <w:webHidden/>
          </w:rPr>
          <w:tab/>
        </w:r>
        <w:r>
          <w:rPr>
            <w:noProof/>
            <w:webHidden/>
          </w:rPr>
          <w:fldChar w:fldCharType="begin"/>
        </w:r>
        <w:r>
          <w:rPr>
            <w:noProof/>
            <w:webHidden/>
          </w:rPr>
          <w:instrText xml:space="preserve"> PAGEREF _Toc30263400 \h </w:instrText>
        </w:r>
        <w:r>
          <w:rPr>
            <w:noProof/>
            <w:webHidden/>
          </w:rPr>
        </w:r>
        <w:r>
          <w:rPr>
            <w:noProof/>
            <w:webHidden/>
          </w:rPr>
          <w:fldChar w:fldCharType="separate"/>
        </w:r>
        <w:r>
          <w:rPr>
            <w:noProof/>
            <w:webHidden/>
          </w:rPr>
          <w:t>17</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01" w:history="1">
        <w:r w:rsidRPr="00002017">
          <w:rPr>
            <w:rStyle w:val="Hipervnculo"/>
            <w:rFonts w:ascii="Tahoma" w:hAnsi="Tahoma"/>
            <w:noProof/>
          </w:rPr>
          <w:t>2.2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BASE LEGAL</w:t>
        </w:r>
        <w:r>
          <w:rPr>
            <w:noProof/>
            <w:webHidden/>
          </w:rPr>
          <w:tab/>
        </w:r>
        <w:r>
          <w:rPr>
            <w:noProof/>
            <w:webHidden/>
          </w:rPr>
          <w:fldChar w:fldCharType="begin"/>
        </w:r>
        <w:r>
          <w:rPr>
            <w:noProof/>
            <w:webHidden/>
          </w:rPr>
          <w:instrText xml:space="preserve"> PAGEREF _Toc30263401 \h </w:instrText>
        </w:r>
        <w:r>
          <w:rPr>
            <w:noProof/>
            <w:webHidden/>
          </w:rPr>
        </w:r>
        <w:r>
          <w:rPr>
            <w:noProof/>
            <w:webHidden/>
          </w:rPr>
          <w:fldChar w:fldCharType="separate"/>
        </w:r>
        <w:r>
          <w:rPr>
            <w:noProof/>
            <w:webHidden/>
          </w:rPr>
          <w:t>18</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02" w:history="1">
        <w:r w:rsidRPr="00002017">
          <w:rPr>
            <w:rStyle w:val="Hipervnculo"/>
            <w:rFonts w:ascii="Tahoma" w:hAnsi="Tahoma"/>
            <w:noProof/>
          </w:rPr>
          <w:t>2.2.1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Compromisos Internacionales</w:t>
        </w:r>
        <w:r>
          <w:rPr>
            <w:noProof/>
            <w:webHidden/>
          </w:rPr>
          <w:tab/>
        </w:r>
        <w:r>
          <w:rPr>
            <w:noProof/>
            <w:webHidden/>
          </w:rPr>
          <w:fldChar w:fldCharType="begin"/>
        </w:r>
        <w:r>
          <w:rPr>
            <w:noProof/>
            <w:webHidden/>
          </w:rPr>
          <w:instrText xml:space="preserve"> PAGEREF _Toc30263402 \h </w:instrText>
        </w:r>
        <w:r>
          <w:rPr>
            <w:noProof/>
            <w:webHidden/>
          </w:rPr>
        </w:r>
        <w:r>
          <w:rPr>
            <w:noProof/>
            <w:webHidden/>
          </w:rPr>
          <w:fldChar w:fldCharType="separate"/>
        </w:r>
        <w:r>
          <w:rPr>
            <w:noProof/>
            <w:webHidden/>
          </w:rPr>
          <w:t>18</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03" w:history="1">
        <w:r w:rsidRPr="00002017">
          <w:rPr>
            <w:rStyle w:val="Hipervnculo"/>
            <w:rFonts w:ascii="Tahoma" w:hAnsi="Tahoma"/>
            <w:noProof/>
          </w:rPr>
          <w:t>2.2.2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Normativa de Orden Nacional</w:t>
        </w:r>
        <w:r>
          <w:rPr>
            <w:noProof/>
            <w:webHidden/>
          </w:rPr>
          <w:tab/>
        </w:r>
        <w:r>
          <w:rPr>
            <w:noProof/>
            <w:webHidden/>
          </w:rPr>
          <w:fldChar w:fldCharType="begin"/>
        </w:r>
        <w:r>
          <w:rPr>
            <w:noProof/>
            <w:webHidden/>
          </w:rPr>
          <w:instrText xml:space="preserve"> PAGEREF _Toc30263403 \h </w:instrText>
        </w:r>
        <w:r>
          <w:rPr>
            <w:noProof/>
            <w:webHidden/>
          </w:rPr>
        </w:r>
        <w:r>
          <w:rPr>
            <w:noProof/>
            <w:webHidden/>
          </w:rPr>
          <w:fldChar w:fldCharType="separate"/>
        </w:r>
        <w:r>
          <w:rPr>
            <w:noProof/>
            <w:webHidden/>
          </w:rPr>
          <w:t>30</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04" w:history="1">
        <w:r w:rsidRPr="00002017">
          <w:rPr>
            <w:rStyle w:val="Hipervnculo"/>
            <w:rFonts w:ascii="Tahoma" w:hAnsi="Tahoma"/>
            <w:noProof/>
          </w:rPr>
          <w:t>2.2.3</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Normativa de Orden Regional</w:t>
        </w:r>
        <w:r>
          <w:rPr>
            <w:noProof/>
            <w:webHidden/>
          </w:rPr>
          <w:tab/>
        </w:r>
        <w:r>
          <w:rPr>
            <w:noProof/>
            <w:webHidden/>
          </w:rPr>
          <w:fldChar w:fldCharType="begin"/>
        </w:r>
        <w:r>
          <w:rPr>
            <w:noProof/>
            <w:webHidden/>
          </w:rPr>
          <w:instrText xml:space="preserve"> PAGEREF _Toc30263404 \h </w:instrText>
        </w:r>
        <w:r>
          <w:rPr>
            <w:noProof/>
            <w:webHidden/>
          </w:rPr>
        </w:r>
        <w:r>
          <w:rPr>
            <w:noProof/>
            <w:webHidden/>
          </w:rPr>
          <w:fldChar w:fldCharType="separate"/>
        </w:r>
        <w:r>
          <w:rPr>
            <w:noProof/>
            <w:webHidden/>
          </w:rPr>
          <w:t>32</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05" w:history="1">
        <w:r w:rsidRPr="00002017">
          <w:rPr>
            <w:rStyle w:val="Hipervnculo"/>
            <w:rFonts w:ascii="Tahoma" w:hAnsi="Tahoma"/>
            <w:noProof/>
          </w:rPr>
          <w:t>2.2.4</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lang w:val="es-CO"/>
          </w:rPr>
          <w:t>Normativa</w:t>
        </w:r>
        <w:r w:rsidRPr="00002017">
          <w:rPr>
            <w:rStyle w:val="Hipervnculo"/>
            <w:rFonts w:ascii="Tahoma" w:hAnsi="Tahoma" w:cs="Tahoma"/>
            <w:noProof/>
          </w:rPr>
          <w:t xml:space="preserve"> de Orden Municipal</w:t>
        </w:r>
        <w:r>
          <w:rPr>
            <w:noProof/>
            <w:webHidden/>
          </w:rPr>
          <w:tab/>
        </w:r>
        <w:r>
          <w:rPr>
            <w:noProof/>
            <w:webHidden/>
          </w:rPr>
          <w:fldChar w:fldCharType="begin"/>
        </w:r>
        <w:r>
          <w:rPr>
            <w:noProof/>
            <w:webHidden/>
          </w:rPr>
          <w:instrText xml:space="preserve"> PAGEREF _Toc30263405 \h </w:instrText>
        </w:r>
        <w:r>
          <w:rPr>
            <w:noProof/>
            <w:webHidden/>
          </w:rPr>
        </w:r>
        <w:r>
          <w:rPr>
            <w:noProof/>
            <w:webHidden/>
          </w:rPr>
          <w:fldChar w:fldCharType="separate"/>
        </w:r>
        <w:r>
          <w:rPr>
            <w:noProof/>
            <w:webHidden/>
          </w:rPr>
          <w:t>33</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06" w:history="1">
        <w:r w:rsidRPr="00002017">
          <w:rPr>
            <w:rStyle w:val="Hipervnculo"/>
            <w:rFonts w:ascii="Tahoma" w:hAnsi="Tahoma"/>
            <w:noProof/>
          </w:rPr>
          <w:t>2.3</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ESTRATEGIA DE ARTICULACIÓN</w:t>
        </w:r>
        <w:r>
          <w:rPr>
            <w:noProof/>
            <w:webHidden/>
          </w:rPr>
          <w:tab/>
        </w:r>
        <w:r>
          <w:rPr>
            <w:noProof/>
            <w:webHidden/>
          </w:rPr>
          <w:fldChar w:fldCharType="begin"/>
        </w:r>
        <w:r>
          <w:rPr>
            <w:noProof/>
            <w:webHidden/>
          </w:rPr>
          <w:instrText xml:space="preserve"> PAGEREF _Toc30263406 \h </w:instrText>
        </w:r>
        <w:r>
          <w:rPr>
            <w:noProof/>
            <w:webHidden/>
          </w:rPr>
        </w:r>
        <w:r>
          <w:rPr>
            <w:noProof/>
            <w:webHidden/>
          </w:rPr>
          <w:fldChar w:fldCharType="separate"/>
        </w:r>
        <w:r>
          <w:rPr>
            <w:noProof/>
            <w:webHidden/>
          </w:rPr>
          <w:t>33</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07" w:history="1">
        <w:r w:rsidRPr="00002017">
          <w:rPr>
            <w:rStyle w:val="Hipervnculo"/>
            <w:rFonts w:ascii="Tahoma" w:hAnsi="Tahoma"/>
            <w:noProof/>
          </w:rPr>
          <w:t>2.4</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MARCO INSTITUCIONAL</w:t>
        </w:r>
        <w:r>
          <w:rPr>
            <w:noProof/>
            <w:webHidden/>
          </w:rPr>
          <w:tab/>
        </w:r>
        <w:r>
          <w:rPr>
            <w:noProof/>
            <w:webHidden/>
          </w:rPr>
          <w:fldChar w:fldCharType="begin"/>
        </w:r>
        <w:r>
          <w:rPr>
            <w:noProof/>
            <w:webHidden/>
          </w:rPr>
          <w:instrText xml:space="preserve"> PAGEREF _Toc30263407 \h </w:instrText>
        </w:r>
        <w:r>
          <w:rPr>
            <w:noProof/>
            <w:webHidden/>
          </w:rPr>
        </w:r>
        <w:r>
          <w:rPr>
            <w:noProof/>
            <w:webHidden/>
          </w:rPr>
          <w:fldChar w:fldCharType="separate"/>
        </w:r>
        <w:r>
          <w:rPr>
            <w:noProof/>
            <w:webHidden/>
          </w:rPr>
          <w:t>34</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08" w:history="1">
        <w:r w:rsidRPr="00002017">
          <w:rPr>
            <w:rStyle w:val="Hipervnculo"/>
            <w:rFonts w:ascii="Tahoma" w:hAnsi="Tahoma"/>
            <w:noProof/>
          </w:rPr>
          <w:t>2.4.1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Objeto</w:t>
        </w:r>
        <w:r>
          <w:rPr>
            <w:noProof/>
            <w:webHidden/>
          </w:rPr>
          <w:tab/>
        </w:r>
        <w:r>
          <w:rPr>
            <w:noProof/>
            <w:webHidden/>
          </w:rPr>
          <w:fldChar w:fldCharType="begin"/>
        </w:r>
        <w:r>
          <w:rPr>
            <w:noProof/>
            <w:webHidden/>
          </w:rPr>
          <w:instrText xml:space="preserve"> PAGEREF _Toc30263408 \h </w:instrText>
        </w:r>
        <w:r>
          <w:rPr>
            <w:noProof/>
            <w:webHidden/>
          </w:rPr>
        </w:r>
        <w:r>
          <w:rPr>
            <w:noProof/>
            <w:webHidden/>
          </w:rPr>
          <w:fldChar w:fldCharType="separate"/>
        </w:r>
        <w:r>
          <w:rPr>
            <w:noProof/>
            <w:webHidden/>
          </w:rPr>
          <w:t>34</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09" w:history="1">
        <w:r w:rsidRPr="00002017">
          <w:rPr>
            <w:rStyle w:val="Hipervnculo"/>
            <w:rFonts w:ascii="Tahoma" w:hAnsi="Tahoma"/>
            <w:noProof/>
            <w:lang w:val="es-ES_tradnl"/>
          </w:rPr>
          <w:t>2.4.2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Miembros del Comité</w:t>
        </w:r>
        <w:r>
          <w:rPr>
            <w:noProof/>
            <w:webHidden/>
          </w:rPr>
          <w:tab/>
        </w:r>
        <w:r>
          <w:rPr>
            <w:noProof/>
            <w:webHidden/>
          </w:rPr>
          <w:fldChar w:fldCharType="begin"/>
        </w:r>
        <w:r>
          <w:rPr>
            <w:noProof/>
            <w:webHidden/>
          </w:rPr>
          <w:instrText xml:space="preserve"> PAGEREF _Toc30263409 \h </w:instrText>
        </w:r>
        <w:r>
          <w:rPr>
            <w:noProof/>
            <w:webHidden/>
          </w:rPr>
        </w:r>
        <w:r>
          <w:rPr>
            <w:noProof/>
            <w:webHidden/>
          </w:rPr>
          <w:fldChar w:fldCharType="separate"/>
        </w:r>
        <w:r>
          <w:rPr>
            <w:noProof/>
            <w:webHidden/>
          </w:rPr>
          <w:t>34</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10" w:history="1">
        <w:r w:rsidRPr="00002017">
          <w:rPr>
            <w:rStyle w:val="Hipervnculo"/>
            <w:rFonts w:ascii="Tahoma" w:hAnsi="Tahoma"/>
            <w:noProof/>
          </w:rPr>
          <w:t>3.</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LÍNEA BASE AMBIENTAL PARA LA FORMULACIÓN DEL PLAN DE ACCIÓN</w:t>
        </w:r>
        <w:r>
          <w:rPr>
            <w:noProof/>
            <w:webHidden/>
          </w:rPr>
          <w:tab/>
        </w:r>
        <w:r>
          <w:rPr>
            <w:noProof/>
            <w:webHidden/>
          </w:rPr>
          <w:fldChar w:fldCharType="begin"/>
        </w:r>
        <w:r>
          <w:rPr>
            <w:noProof/>
            <w:webHidden/>
          </w:rPr>
          <w:instrText xml:space="preserve"> PAGEREF _Toc30263410 \h </w:instrText>
        </w:r>
        <w:r>
          <w:rPr>
            <w:noProof/>
            <w:webHidden/>
          </w:rPr>
        </w:r>
        <w:r>
          <w:rPr>
            <w:noProof/>
            <w:webHidden/>
          </w:rPr>
          <w:fldChar w:fldCharType="separate"/>
        </w:r>
        <w:r>
          <w:rPr>
            <w:noProof/>
            <w:webHidden/>
          </w:rPr>
          <w:t>35</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11" w:history="1">
        <w:r w:rsidRPr="00002017">
          <w:rPr>
            <w:rStyle w:val="Hipervnculo"/>
            <w:rFonts w:ascii="Tahoma" w:hAnsi="Tahoma"/>
            <w:noProof/>
          </w:rPr>
          <w:t>3.1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ASPECTOS GENERALES DEL MUNICIPIO</w:t>
        </w:r>
        <w:r>
          <w:rPr>
            <w:noProof/>
            <w:webHidden/>
          </w:rPr>
          <w:tab/>
        </w:r>
        <w:r>
          <w:rPr>
            <w:noProof/>
            <w:webHidden/>
          </w:rPr>
          <w:fldChar w:fldCharType="begin"/>
        </w:r>
        <w:r>
          <w:rPr>
            <w:noProof/>
            <w:webHidden/>
          </w:rPr>
          <w:instrText xml:space="preserve"> PAGEREF _Toc30263411 \h </w:instrText>
        </w:r>
        <w:r>
          <w:rPr>
            <w:noProof/>
            <w:webHidden/>
          </w:rPr>
        </w:r>
        <w:r>
          <w:rPr>
            <w:noProof/>
            <w:webHidden/>
          </w:rPr>
          <w:fldChar w:fldCharType="separate"/>
        </w:r>
        <w:r>
          <w:rPr>
            <w:noProof/>
            <w:webHidden/>
          </w:rPr>
          <w:t>35</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12" w:history="1">
        <w:r w:rsidRPr="00002017">
          <w:rPr>
            <w:rStyle w:val="Hipervnculo"/>
            <w:rFonts w:ascii="Tahoma" w:hAnsi="Tahoma"/>
            <w:noProof/>
          </w:rPr>
          <w:t>3.1.1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Localización</w:t>
        </w:r>
        <w:r>
          <w:rPr>
            <w:noProof/>
            <w:webHidden/>
          </w:rPr>
          <w:tab/>
        </w:r>
        <w:r>
          <w:rPr>
            <w:noProof/>
            <w:webHidden/>
          </w:rPr>
          <w:fldChar w:fldCharType="begin"/>
        </w:r>
        <w:r>
          <w:rPr>
            <w:noProof/>
            <w:webHidden/>
          </w:rPr>
          <w:instrText xml:space="preserve"> PAGEREF _Toc30263412 \h </w:instrText>
        </w:r>
        <w:r>
          <w:rPr>
            <w:noProof/>
            <w:webHidden/>
          </w:rPr>
        </w:r>
        <w:r>
          <w:rPr>
            <w:noProof/>
            <w:webHidden/>
          </w:rPr>
          <w:fldChar w:fldCharType="separate"/>
        </w:r>
        <w:r>
          <w:rPr>
            <w:noProof/>
            <w:webHidden/>
          </w:rPr>
          <w:t>35</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13" w:history="1">
        <w:r w:rsidRPr="00002017">
          <w:rPr>
            <w:rStyle w:val="Hipervnculo"/>
            <w:rFonts w:ascii="Tahoma" w:hAnsi="Tahoma"/>
            <w:noProof/>
          </w:rPr>
          <w:t>3.1.2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División Político – Administrativa</w:t>
        </w:r>
        <w:r>
          <w:rPr>
            <w:noProof/>
            <w:webHidden/>
          </w:rPr>
          <w:tab/>
        </w:r>
        <w:r>
          <w:rPr>
            <w:noProof/>
            <w:webHidden/>
          </w:rPr>
          <w:fldChar w:fldCharType="begin"/>
        </w:r>
        <w:r>
          <w:rPr>
            <w:noProof/>
            <w:webHidden/>
          </w:rPr>
          <w:instrText xml:space="preserve"> PAGEREF _Toc30263413 \h </w:instrText>
        </w:r>
        <w:r>
          <w:rPr>
            <w:noProof/>
            <w:webHidden/>
          </w:rPr>
        </w:r>
        <w:r>
          <w:rPr>
            <w:noProof/>
            <w:webHidden/>
          </w:rPr>
          <w:fldChar w:fldCharType="separate"/>
        </w:r>
        <w:r>
          <w:rPr>
            <w:noProof/>
            <w:webHidden/>
          </w:rPr>
          <w:t>36</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14" w:history="1">
        <w:r w:rsidRPr="00002017">
          <w:rPr>
            <w:rStyle w:val="Hipervnculo"/>
            <w:rFonts w:ascii="Tahoma" w:hAnsi="Tahoma"/>
            <w:noProof/>
          </w:rPr>
          <w:t>3.1.3</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Aspectos Físicos</w:t>
        </w:r>
        <w:r>
          <w:rPr>
            <w:noProof/>
            <w:webHidden/>
          </w:rPr>
          <w:tab/>
        </w:r>
        <w:r>
          <w:rPr>
            <w:noProof/>
            <w:webHidden/>
          </w:rPr>
          <w:fldChar w:fldCharType="begin"/>
        </w:r>
        <w:r>
          <w:rPr>
            <w:noProof/>
            <w:webHidden/>
          </w:rPr>
          <w:instrText xml:space="preserve"> PAGEREF _Toc30263414 \h </w:instrText>
        </w:r>
        <w:r>
          <w:rPr>
            <w:noProof/>
            <w:webHidden/>
          </w:rPr>
        </w:r>
        <w:r>
          <w:rPr>
            <w:noProof/>
            <w:webHidden/>
          </w:rPr>
          <w:fldChar w:fldCharType="separate"/>
        </w:r>
        <w:r>
          <w:rPr>
            <w:noProof/>
            <w:webHidden/>
          </w:rPr>
          <w:t>37</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15" w:history="1">
        <w:r w:rsidRPr="00002017">
          <w:rPr>
            <w:rStyle w:val="Hipervnculo"/>
            <w:rFonts w:ascii="Tahoma" w:hAnsi="Tahoma"/>
            <w:noProof/>
          </w:rPr>
          <w:t>3.1.4</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Aspectos Bióticos</w:t>
        </w:r>
        <w:r>
          <w:rPr>
            <w:noProof/>
            <w:webHidden/>
          </w:rPr>
          <w:tab/>
        </w:r>
        <w:r>
          <w:rPr>
            <w:noProof/>
            <w:webHidden/>
          </w:rPr>
          <w:fldChar w:fldCharType="begin"/>
        </w:r>
        <w:r>
          <w:rPr>
            <w:noProof/>
            <w:webHidden/>
          </w:rPr>
          <w:instrText xml:space="preserve"> PAGEREF _Toc30263415 \h </w:instrText>
        </w:r>
        <w:r>
          <w:rPr>
            <w:noProof/>
            <w:webHidden/>
          </w:rPr>
        </w:r>
        <w:r>
          <w:rPr>
            <w:noProof/>
            <w:webHidden/>
          </w:rPr>
          <w:fldChar w:fldCharType="separate"/>
        </w:r>
        <w:r>
          <w:rPr>
            <w:noProof/>
            <w:webHidden/>
          </w:rPr>
          <w:t>38</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16" w:history="1">
        <w:r w:rsidRPr="00002017">
          <w:rPr>
            <w:rStyle w:val="Hipervnculo"/>
            <w:rFonts w:ascii="Tahoma" w:hAnsi="Tahoma"/>
            <w:noProof/>
          </w:rPr>
          <w:t>3.1.5</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Aspectos Sociales y económicos</w:t>
        </w:r>
        <w:r>
          <w:rPr>
            <w:noProof/>
            <w:webHidden/>
          </w:rPr>
          <w:tab/>
        </w:r>
        <w:r>
          <w:rPr>
            <w:noProof/>
            <w:webHidden/>
          </w:rPr>
          <w:fldChar w:fldCharType="begin"/>
        </w:r>
        <w:r>
          <w:rPr>
            <w:noProof/>
            <w:webHidden/>
          </w:rPr>
          <w:instrText xml:space="preserve"> PAGEREF _Toc30263416 \h </w:instrText>
        </w:r>
        <w:r>
          <w:rPr>
            <w:noProof/>
            <w:webHidden/>
          </w:rPr>
        </w:r>
        <w:r>
          <w:rPr>
            <w:noProof/>
            <w:webHidden/>
          </w:rPr>
          <w:fldChar w:fldCharType="separate"/>
        </w:r>
        <w:r>
          <w:rPr>
            <w:noProof/>
            <w:webHidden/>
          </w:rPr>
          <w:t>40</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17" w:history="1">
        <w:r w:rsidRPr="00002017">
          <w:rPr>
            <w:rStyle w:val="Hipervnculo"/>
            <w:rFonts w:ascii="Tahoma" w:hAnsi="Tahoma"/>
            <w:noProof/>
          </w:rPr>
          <w:t>3.2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PRINCIPALES PROBLEMÁTICAS Y POTENCIALIDADES AMBIENTALES DEL MUNICIPIO</w:t>
        </w:r>
        <w:r>
          <w:rPr>
            <w:noProof/>
            <w:webHidden/>
          </w:rPr>
          <w:tab/>
        </w:r>
        <w:r>
          <w:rPr>
            <w:noProof/>
            <w:webHidden/>
          </w:rPr>
          <w:fldChar w:fldCharType="begin"/>
        </w:r>
        <w:r>
          <w:rPr>
            <w:noProof/>
            <w:webHidden/>
          </w:rPr>
          <w:instrText xml:space="preserve"> PAGEREF _Toc30263417 \h </w:instrText>
        </w:r>
        <w:r>
          <w:rPr>
            <w:noProof/>
            <w:webHidden/>
          </w:rPr>
        </w:r>
        <w:r>
          <w:rPr>
            <w:noProof/>
            <w:webHidden/>
          </w:rPr>
          <w:fldChar w:fldCharType="separate"/>
        </w:r>
        <w:r>
          <w:rPr>
            <w:noProof/>
            <w:webHidden/>
          </w:rPr>
          <w:t>41</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18" w:history="1">
        <w:r w:rsidRPr="00002017">
          <w:rPr>
            <w:rStyle w:val="Hipervnculo"/>
            <w:rFonts w:ascii="Tahoma" w:hAnsi="Tahoma"/>
            <w:noProof/>
          </w:rPr>
          <w:t>3.2.1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Recurso Hídrico</w:t>
        </w:r>
        <w:r>
          <w:rPr>
            <w:noProof/>
            <w:webHidden/>
          </w:rPr>
          <w:tab/>
        </w:r>
        <w:r>
          <w:rPr>
            <w:noProof/>
            <w:webHidden/>
          </w:rPr>
          <w:fldChar w:fldCharType="begin"/>
        </w:r>
        <w:r>
          <w:rPr>
            <w:noProof/>
            <w:webHidden/>
          </w:rPr>
          <w:instrText xml:space="preserve"> PAGEREF _Toc30263418 \h </w:instrText>
        </w:r>
        <w:r>
          <w:rPr>
            <w:noProof/>
            <w:webHidden/>
          </w:rPr>
        </w:r>
        <w:r>
          <w:rPr>
            <w:noProof/>
            <w:webHidden/>
          </w:rPr>
          <w:fldChar w:fldCharType="separate"/>
        </w:r>
        <w:r>
          <w:rPr>
            <w:noProof/>
            <w:webHidden/>
          </w:rPr>
          <w:t>41</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19" w:history="1">
        <w:r w:rsidRPr="00002017">
          <w:rPr>
            <w:rStyle w:val="Hipervnculo"/>
            <w:rFonts w:ascii="Tahoma" w:hAnsi="Tahoma"/>
            <w:noProof/>
          </w:rPr>
          <w:t>3.2.2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Fauna</w:t>
        </w:r>
        <w:r>
          <w:rPr>
            <w:noProof/>
            <w:webHidden/>
          </w:rPr>
          <w:tab/>
        </w:r>
        <w:r>
          <w:rPr>
            <w:noProof/>
            <w:webHidden/>
          </w:rPr>
          <w:fldChar w:fldCharType="begin"/>
        </w:r>
        <w:r>
          <w:rPr>
            <w:noProof/>
            <w:webHidden/>
          </w:rPr>
          <w:instrText xml:space="preserve"> PAGEREF _Toc30263419 \h </w:instrText>
        </w:r>
        <w:r>
          <w:rPr>
            <w:noProof/>
            <w:webHidden/>
          </w:rPr>
        </w:r>
        <w:r>
          <w:rPr>
            <w:noProof/>
            <w:webHidden/>
          </w:rPr>
          <w:fldChar w:fldCharType="separate"/>
        </w:r>
        <w:r>
          <w:rPr>
            <w:noProof/>
            <w:webHidden/>
          </w:rPr>
          <w:t>41</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20" w:history="1">
        <w:r w:rsidRPr="00002017">
          <w:rPr>
            <w:rStyle w:val="Hipervnculo"/>
            <w:rFonts w:ascii="Tahoma" w:hAnsi="Tahoma"/>
            <w:noProof/>
          </w:rPr>
          <w:t>3.2.3</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Flora</w:t>
        </w:r>
        <w:r>
          <w:rPr>
            <w:noProof/>
            <w:webHidden/>
          </w:rPr>
          <w:tab/>
        </w:r>
        <w:r>
          <w:rPr>
            <w:noProof/>
            <w:webHidden/>
          </w:rPr>
          <w:fldChar w:fldCharType="begin"/>
        </w:r>
        <w:r>
          <w:rPr>
            <w:noProof/>
            <w:webHidden/>
          </w:rPr>
          <w:instrText xml:space="preserve"> PAGEREF _Toc30263420 \h </w:instrText>
        </w:r>
        <w:r>
          <w:rPr>
            <w:noProof/>
            <w:webHidden/>
          </w:rPr>
        </w:r>
        <w:r>
          <w:rPr>
            <w:noProof/>
            <w:webHidden/>
          </w:rPr>
          <w:fldChar w:fldCharType="separate"/>
        </w:r>
        <w:r>
          <w:rPr>
            <w:noProof/>
            <w:webHidden/>
          </w:rPr>
          <w:t>42</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21" w:history="1">
        <w:r w:rsidRPr="00002017">
          <w:rPr>
            <w:rStyle w:val="Hipervnculo"/>
            <w:rFonts w:ascii="Tahoma" w:hAnsi="Tahoma"/>
            <w:noProof/>
          </w:rPr>
          <w:t>3.2.4</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Suelo</w:t>
        </w:r>
        <w:r>
          <w:rPr>
            <w:noProof/>
            <w:webHidden/>
          </w:rPr>
          <w:tab/>
        </w:r>
        <w:r>
          <w:rPr>
            <w:noProof/>
            <w:webHidden/>
          </w:rPr>
          <w:fldChar w:fldCharType="begin"/>
        </w:r>
        <w:r>
          <w:rPr>
            <w:noProof/>
            <w:webHidden/>
          </w:rPr>
          <w:instrText xml:space="preserve"> PAGEREF _Toc30263421 \h </w:instrText>
        </w:r>
        <w:r>
          <w:rPr>
            <w:noProof/>
            <w:webHidden/>
          </w:rPr>
        </w:r>
        <w:r>
          <w:rPr>
            <w:noProof/>
            <w:webHidden/>
          </w:rPr>
          <w:fldChar w:fldCharType="separate"/>
        </w:r>
        <w:r>
          <w:rPr>
            <w:noProof/>
            <w:webHidden/>
          </w:rPr>
          <w:t>42</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22" w:history="1">
        <w:r w:rsidRPr="00002017">
          <w:rPr>
            <w:rStyle w:val="Hipervnculo"/>
            <w:rFonts w:ascii="Tahoma" w:hAnsi="Tahoma"/>
            <w:noProof/>
          </w:rPr>
          <w:t>3.2.5</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Manejo de Residuos</w:t>
        </w:r>
        <w:r>
          <w:rPr>
            <w:noProof/>
            <w:webHidden/>
          </w:rPr>
          <w:tab/>
        </w:r>
        <w:r>
          <w:rPr>
            <w:noProof/>
            <w:webHidden/>
          </w:rPr>
          <w:fldChar w:fldCharType="begin"/>
        </w:r>
        <w:r>
          <w:rPr>
            <w:noProof/>
            <w:webHidden/>
          </w:rPr>
          <w:instrText xml:space="preserve"> PAGEREF _Toc30263422 \h </w:instrText>
        </w:r>
        <w:r>
          <w:rPr>
            <w:noProof/>
            <w:webHidden/>
          </w:rPr>
        </w:r>
        <w:r>
          <w:rPr>
            <w:noProof/>
            <w:webHidden/>
          </w:rPr>
          <w:fldChar w:fldCharType="separate"/>
        </w:r>
        <w:r>
          <w:rPr>
            <w:noProof/>
            <w:webHidden/>
          </w:rPr>
          <w:t>43</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23" w:history="1">
        <w:r w:rsidRPr="00002017">
          <w:rPr>
            <w:rStyle w:val="Hipervnculo"/>
            <w:rFonts w:ascii="Tahoma" w:hAnsi="Tahoma"/>
            <w:noProof/>
          </w:rPr>
          <w:t>3.2.6</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Gestión del Riesgo</w:t>
        </w:r>
        <w:r>
          <w:rPr>
            <w:noProof/>
            <w:webHidden/>
          </w:rPr>
          <w:tab/>
        </w:r>
        <w:r>
          <w:rPr>
            <w:noProof/>
            <w:webHidden/>
          </w:rPr>
          <w:fldChar w:fldCharType="begin"/>
        </w:r>
        <w:r>
          <w:rPr>
            <w:noProof/>
            <w:webHidden/>
          </w:rPr>
          <w:instrText xml:space="preserve"> PAGEREF _Toc30263423 \h </w:instrText>
        </w:r>
        <w:r>
          <w:rPr>
            <w:noProof/>
            <w:webHidden/>
          </w:rPr>
        </w:r>
        <w:r>
          <w:rPr>
            <w:noProof/>
            <w:webHidden/>
          </w:rPr>
          <w:fldChar w:fldCharType="separate"/>
        </w:r>
        <w:r>
          <w:rPr>
            <w:noProof/>
            <w:webHidden/>
          </w:rPr>
          <w:t>43</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24" w:history="1">
        <w:r w:rsidRPr="00002017">
          <w:rPr>
            <w:rStyle w:val="Hipervnculo"/>
            <w:rFonts w:ascii="Tahoma" w:hAnsi="Tahoma"/>
            <w:noProof/>
          </w:rPr>
          <w:t>3.3</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ESTADO ACTUAL DE LA EDUCACIÓN AMBIENTAL</w:t>
        </w:r>
        <w:r>
          <w:rPr>
            <w:noProof/>
            <w:webHidden/>
          </w:rPr>
          <w:tab/>
        </w:r>
        <w:r>
          <w:rPr>
            <w:noProof/>
            <w:webHidden/>
          </w:rPr>
          <w:fldChar w:fldCharType="begin"/>
        </w:r>
        <w:r>
          <w:rPr>
            <w:noProof/>
            <w:webHidden/>
          </w:rPr>
          <w:instrText xml:space="preserve"> PAGEREF _Toc30263424 \h </w:instrText>
        </w:r>
        <w:r>
          <w:rPr>
            <w:noProof/>
            <w:webHidden/>
          </w:rPr>
        </w:r>
        <w:r>
          <w:rPr>
            <w:noProof/>
            <w:webHidden/>
          </w:rPr>
          <w:fldChar w:fldCharType="separate"/>
        </w:r>
        <w:r>
          <w:rPr>
            <w:noProof/>
            <w:webHidden/>
          </w:rPr>
          <w:t>44</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25" w:history="1">
        <w:r w:rsidRPr="00002017">
          <w:rPr>
            <w:rStyle w:val="Hipervnculo"/>
            <w:rFonts w:ascii="Tahoma" w:hAnsi="Tahoma"/>
            <w:noProof/>
          </w:rPr>
          <w:t>3.3.1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Estado Actual del funcionamiento del CIDEA</w:t>
        </w:r>
        <w:r>
          <w:rPr>
            <w:noProof/>
            <w:webHidden/>
          </w:rPr>
          <w:tab/>
        </w:r>
        <w:r>
          <w:rPr>
            <w:noProof/>
            <w:webHidden/>
          </w:rPr>
          <w:fldChar w:fldCharType="begin"/>
        </w:r>
        <w:r>
          <w:rPr>
            <w:noProof/>
            <w:webHidden/>
          </w:rPr>
          <w:instrText xml:space="preserve"> PAGEREF _Toc30263425 \h </w:instrText>
        </w:r>
        <w:r>
          <w:rPr>
            <w:noProof/>
            <w:webHidden/>
          </w:rPr>
        </w:r>
        <w:r>
          <w:rPr>
            <w:noProof/>
            <w:webHidden/>
          </w:rPr>
          <w:fldChar w:fldCharType="separate"/>
        </w:r>
        <w:r>
          <w:rPr>
            <w:noProof/>
            <w:webHidden/>
          </w:rPr>
          <w:t>44</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26" w:history="1">
        <w:r w:rsidRPr="00002017">
          <w:rPr>
            <w:rStyle w:val="Hipervnculo"/>
            <w:rFonts w:ascii="Tahoma" w:hAnsi="Tahoma"/>
            <w:noProof/>
          </w:rPr>
          <w:t>3.3.2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Estado de implementación del PTEA 2016-2019</w:t>
        </w:r>
        <w:r>
          <w:rPr>
            <w:noProof/>
            <w:webHidden/>
          </w:rPr>
          <w:tab/>
        </w:r>
        <w:r>
          <w:rPr>
            <w:noProof/>
            <w:webHidden/>
          </w:rPr>
          <w:fldChar w:fldCharType="begin"/>
        </w:r>
        <w:r>
          <w:rPr>
            <w:noProof/>
            <w:webHidden/>
          </w:rPr>
          <w:instrText xml:space="preserve"> PAGEREF _Toc30263426 \h </w:instrText>
        </w:r>
        <w:r>
          <w:rPr>
            <w:noProof/>
            <w:webHidden/>
          </w:rPr>
        </w:r>
        <w:r>
          <w:rPr>
            <w:noProof/>
            <w:webHidden/>
          </w:rPr>
          <w:fldChar w:fldCharType="separate"/>
        </w:r>
        <w:r>
          <w:rPr>
            <w:noProof/>
            <w:webHidden/>
          </w:rPr>
          <w:t>46</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27" w:history="1">
        <w:r w:rsidRPr="00002017">
          <w:rPr>
            <w:rStyle w:val="Hipervnculo"/>
            <w:rFonts w:ascii="Tahoma" w:hAnsi="Tahoma"/>
            <w:noProof/>
          </w:rPr>
          <w:t>3.3.3</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Principales impactos alcanzados</w:t>
        </w:r>
        <w:r>
          <w:rPr>
            <w:noProof/>
            <w:webHidden/>
          </w:rPr>
          <w:tab/>
        </w:r>
        <w:r>
          <w:rPr>
            <w:noProof/>
            <w:webHidden/>
          </w:rPr>
          <w:fldChar w:fldCharType="begin"/>
        </w:r>
        <w:r>
          <w:rPr>
            <w:noProof/>
            <w:webHidden/>
          </w:rPr>
          <w:instrText xml:space="preserve"> PAGEREF _Toc30263427 \h </w:instrText>
        </w:r>
        <w:r>
          <w:rPr>
            <w:noProof/>
            <w:webHidden/>
          </w:rPr>
        </w:r>
        <w:r>
          <w:rPr>
            <w:noProof/>
            <w:webHidden/>
          </w:rPr>
          <w:fldChar w:fldCharType="separate"/>
        </w:r>
        <w:r>
          <w:rPr>
            <w:noProof/>
            <w:webHidden/>
          </w:rPr>
          <w:t>50</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28" w:history="1">
        <w:r w:rsidRPr="00002017">
          <w:rPr>
            <w:rStyle w:val="Hipervnculo"/>
            <w:rFonts w:ascii="Tahoma" w:hAnsi="Tahoma"/>
            <w:noProof/>
          </w:rPr>
          <w:t>3.3.4</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Principales debilidades o pendientes a tener en cuenta.</w:t>
        </w:r>
        <w:r>
          <w:rPr>
            <w:noProof/>
            <w:webHidden/>
          </w:rPr>
          <w:tab/>
        </w:r>
        <w:r>
          <w:rPr>
            <w:noProof/>
            <w:webHidden/>
          </w:rPr>
          <w:fldChar w:fldCharType="begin"/>
        </w:r>
        <w:r>
          <w:rPr>
            <w:noProof/>
            <w:webHidden/>
          </w:rPr>
          <w:instrText xml:space="preserve"> PAGEREF _Toc30263428 \h </w:instrText>
        </w:r>
        <w:r>
          <w:rPr>
            <w:noProof/>
            <w:webHidden/>
          </w:rPr>
        </w:r>
        <w:r>
          <w:rPr>
            <w:noProof/>
            <w:webHidden/>
          </w:rPr>
          <w:fldChar w:fldCharType="separate"/>
        </w:r>
        <w:r>
          <w:rPr>
            <w:noProof/>
            <w:webHidden/>
          </w:rPr>
          <w:t>50</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29" w:history="1">
        <w:r w:rsidRPr="00002017">
          <w:rPr>
            <w:rStyle w:val="Hipervnculo"/>
            <w:rFonts w:ascii="Tahoma" w:hAnsi="Tahoma"/>
            <w:noProof/>
          </w:rPr>
          <w:t>4.</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METODOLOGÍA PARA LA FORMULACIÓN DEL PTEA</w:t>
        </w:r>
        <w:r>
          <w:rPr>
            <w:noProof/>
            <w:webHidden/>
          </w:rPr>
          <w:tab/>
        </w:r>
        <w:r>
          <w:rPr>
            <w:noProof/>
            <w:webHidden/>
          </w:rPr>
          <w:fldChar w:fldCharType="begin"/>
        </w:r>
        <w:r>
          <w:rPr>
            <w:noProof/>
            <w:webHidden/>
          </w:rPr>
          <w:instrText xml:space="preserve"> PAGEREF _Toc30263429 \h </w:instrText>
        </w:r>
        <w:r>
          <w:rPr>
            <w:noProof/>
            <w:webHidden/>
          </w:rPr>
        </w:r>
        <w:r>
          <w:rPr>
            <w:noProof/>
            <w:webHidden/>
          </w:rPr>
          <w:fldChar w:fldCharType="separate"/>
        </w:r>
        <w:r>
          <w:rPr>
            <w:noProof/>
            <w:webHidden/>
          </w:rPr>
          <w:t>51</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30" w:history="1">
        <w:r w:rsidRPr="00002017">
          <w:rPr>
            <w:rStyle w:val="Hipervnculo"/>
            <w:rFonts w:ascii="Tahoma" w:hAnsi="Tahoma"/>
            <w:noProof/>
          </w:rPr>
          <w:t>4.1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CONVOCATORIA</w:t>
        </w:r>
        <w:r>
          <w:rPr>
            <w:noProof/>
            <w:webHidden/>
          </w:rPr>
          <w:tab/>
        </w:r>
        <w:r>
          <w:rPr>
            <w:noProof/>
            <w:webHidden/>
          </w:rPr>
          <w:fldChar w:fldCharType="begin"/>
        </w:r>
        <w:r>
          <w:rPr>
            <w:noProof/>
            <w:webHidden/>
          </w:rPr>
          <w:instrText xml:space="preserve"> PAGEREF _Toc30263430 \h </w:instrText>
        </w:r>
        <w:r>
          <w:rPr>
            <w:noProof/>
            <w:webHidden/>
          </w:rPr>
        </w:r>
        <w:r>
          <w:rPr>
            <w:noProof/>
            <w:webHidden/>
          </w:rPr>
          <w:fldChar w:fldCharType="separate"/>
        </w:r>
        <w:r>
          <w:rPr>
            <w:noProof/>
            <w:webHidden/>
          </w:rPr>
          <w:t>51</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31" w:history="1">
        <w:r w:rsidRPr="00002017">
          <w:rPr>
            <w:rStyle w:val="Hipervnculo"/>
            <w:rFonts w:ascii="Tahoma" w:hAnsi="Tahoma"/>
            <w:noProof/>
          </w:rPr>
          <w:t>4.2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DESARROLLO DE LAS MESAS DE TRABAJO</w:t>
        </w:r>
        <w:r>
          <w:rPr>
            <w:noProof/>
            <w:webHidden/>
          </w:rPr>
          <w:tab/>
        </w:r>
        <w:r>
          <w:rPr>
            <w:noProof/>
            <w:webHidden/>
          </w:rPr>
          <w:fldChar w:fldCharType="begin"/>
        </w:r>
        <w:r>
          <w:rPr>
            <w:noProof/>
            <w:webHidden/>
          </w:rPr>
          <w:instrText xml:space="preserve"> PAGEREF _Toc30263431 \h </w:instrText>
        </w:r>
        <w:r>
          <w:rPr>
            <w:noProof/>
            <w:webHidden/>
          </w:rPr>
        </w:r>
        <w:r>
          <w:rPr>
            <w:noProof/>
            <w:webHidden/>
          </w:rPr>
          <w:fldChar w:fldCharType="separate"/>
        </w:r>
        <w:r>
          <w:rPr>
            <w:noProof/>
            <w:webHidden/>
          </w:rPr>
          <w:t>51</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32" w:history="1">
        <w:r w:rsidRPr="00002017">
          <w:rPr>
            <w:rStyle w:val="Hipervnculo"/>
            <w:rFonts w:ascii="Tahoma" w:hAnsi="Tahoma"/>
            <w:noProof/>
            <w:lang w:val="es-CO"/>
          </w:rPr>
          <w:t>4.2.1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lang w:val="es-CO"/>
          </w:rPr>
          <w:t>Primera Sesión</w:t>
        </w:r>
        <w:r>
          <w:rPr>
            <w:noProof/>
            <w:webHidden/>
          </w:rPr>
          <w:tab/>
        </w:r>
        <w:r>
          <w:rPr>
            <w:noProof/>
            <w:webHidden/>
          </w:rPr>
          <w:fldChar w:fldCharType="begin"/>
        </w:r>
        <w:r>
          <w:rPr>
            <w:noProof/>
            <w:webHidden/>
          </w:rPr>
          <w:instrText xml:space="preserve"> PAGEREF _Toc30263432 \h </w:instrText>
        </w:r>
        <w:r>
          <w:rPr>
            <w:noProof/>
            <w:webHidden/>
          </w:rPr>
        </w:r>
        <w:r>
          <w:rPr>
            <w:noProof/>
            <w:webHidden/>
          </w:rPr>
          <w:fldChar w:fldCharType="separate"/>
        </w:r>
        <w:r>
          <w:rPr>
            <w:noProof/>
            <w:webHidden/>
          </w:rPr>
          <w:t>51</w:t>
        </w:r>
        <w:r>
          <w:rPr>
            <w:noProof/>
            <w:webHidden/>
          </w:rPr>
          <w:fldChar w:fldCharType="end"/>
        </w:r>
      </w:hyperlink>
    </w:p>
    <w:p w:rsidR="00855232" w:rsidRDefault="00855232">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263433" w:history="1">
        <w:r w:rsidRPr="00002017">
          <w:rPr>
            <w:rStyle w:val="Hipervnculo"/>
            <w:rFonts w:ascii="Tahoma" w:hAnsi="Tahoma"/>
            <w:noProof/>
            <w:lang w:val="es-CO"/>
          </w:rPr>
          <w:t>4.2.2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lang w:val="es-CO"/>
          </w:rPr>
          <w:t>Segunda Sesión</w:t>
        </w:r>
        <w:r>
          <w:rPr>
            <w:noProof/>
            <w:webHidden/>
          </w:rPr>
          <w:tab/>
        </w:r>
        <w:r>
          <w:rPr>
            <w:noProof/>
            <w:webHidden/>
          </w:rPr>
          <w:fldChar w:fldCharType="begin"/>
        </w:r>
        <w:r>
          <w:rPr>
            <w:noProof/>
            <w:webHidden/>
          </w:rPr>
          <w:instrText xml:space="preserve"> PAGEREF _Toc30263433 \h </w:instrText>
        </w:r>
        <w:r>
          <w:rPr>
            <w:noProof/>
            <w:webHidden/>
          </w:rPr>
        </w:r>
        <w:r>
          <w:rPr>
            <w:noProof/>
            <w:webHidden/>
          </w:rPr>
          <w:fldChar w:fldCharType="separate"/>
        </w:r>
        <w:r>
          <w:rPr>
            <w:noProof/>
            <w:webHidden/>
          </w:rPr>
          <w:t>52</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34" w:history="1">
        <w:r w:rsidRPr="00002017">
          <w:rPr>
            <w:rStyle w:val="Hipervnculo"/>
            <w:rFonts w:ascii="Tahoma" w:hAnsi="Tahoma"/>
            <w:noProof/>
          </w:rPr>
          <w:t>5.</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lang w:val="es-CO"/>
          </w:rPr>
          <w:t>PLAN TERRITORIAL DE EDUCACIÓN AMBIENTAL PTEA</w:t>
        </w:r>
        <w:r>
          <w:rPr>
            <w:noProof/>
            <w:webHidden/>
          </w:rPr>
          <w:tab/>
        </w:r>
        <w:r>
          <w:rPr>
            <w:noProof/>
            <w:webHidden/>
          </w:rPr>
          <w:fldChar w:fldCharType="begin"/>
        </w:r>
        <w:r>
          <w:rPr>
            <w:noProof/>
            <w:webHidden/>
          </w:rPr>
          <w:instrText xml:space="preserve"> PAGEREF _Toc30263434 \h </w:instrText>
        </w:r>
        <w:r>
          <w:rPr>
            <w:noProof/>
            <w:webHidden/>
          </w:rPr>
        </w:r>
        <w:r>
          <w:rPr>
            <w:noProof/>
            <w:webHidden/>
          </w:rPr>
          <w:fldChar w:fldCharType="separate"/>
        </w:r>
        <w:r>
          <w:rPr>
            <w:noProof/>
            <w:webHidden/>
          </w:rPr>
          <w:t>55</w:t>
        </w:r>
        <w:r>
          <w:rPr>
            <w:noProof/>
            <w:webHidden/>
          </w:rPr>
          <w:fldChar w:fldCharType="end"/>
        </w:r>
      </w:hyperlink>
    </w:p>
    <w:p w:rsidR="00855232" w:rsidRDefault="00855232">
      <w:pPr>
        <w:pStyle w:val="TDC2"/>
        <w:tabs>
          <w:tab w:val="right" w:leader="dot" w:pos="8828"/>
        </w:tabs>
        <w:rPr>
          <w:rFonts w:asciiTheme="minorHAnsi" w:eastAsiaTheme="minorEastAsia" w:hAnsiTheme="minorHAnsi" w:cstheme="minorBidi"/>
          <w:noProof/>
          <w:sz w:val="22"/>
          <w:szCs w:val="22"/>
          <w:lang w:val="en-US" w:eastAsia="en-US"/>
        </w:rPr>
      </w:pPr>
      <w:hyperlink w:anchor="_Toc30263435" w:history="1">
        <w:r w:rsidRPr="00002017">
          <w:rPr>
            <w:rStyle w:val="Hipervnculo"/>
            <w:rFonts w:ascii="Tahoma" w:hAnsi="Tahoma" w:cs="Tahoma"/>
            <w:noProof/>
            <w:lang w:val="es-CO"/>
          </w:rPr>
          <w:t>5.1.    Objetivo General</w:t>
        </w:r>
        <w:r>
          <w:rPr>
            <w:noProof/>
            <w:webHidden/>
          </w:rPr>
          <w:tab/>
        </w:r>
        <w:r>
          <w:rPr>
            <w:noProof/>
            <w:webHidden/>
          </w:rPr>
          <w:fldChar w:fldCharType="begin"/>
        </w:r>
        <w:r>
          <w:rPr>
            <w:noProof/>
            <w:webHidden/>
          </w:rPr>
          <w:instrText xml:space="preserve"> PAGEREF _Toc30263435 \h </w:instrText>
        </w:r>
        <w:r>
          <w:rPr>
            <w:noProof/>
            <w:webHidden/>
          </w:rPr>
        </w:r>
        <w:r>
          <w:rPr>
            <w:noProof/>
            <w:webHidden/>
          </w:rPr>
          <w:fldChar w:fldCharType="separate"/>
        </w:r>
        <w:r>
          <w:rPr>
            <w:noProof/>
            <w:webHidden/>
          </w:rPr>
          <w:t>55</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36" w:history="1">
        <w:r w:rsidRPr="00002017">
          <w:rPr>
            <w:rStyle w:val="Hipervnculo"/>
            <w:rFonts w:ascii="Tahoma" w:hAnsi="Tahoma" w:cs="Tahoma"/>
            <w:noProof/>
            <w:lang w:val="es-CO"/>
          </w:rPr>
          <w:t>5.2.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lang w:val="es-CO"/>
          </w:rPr>
          <w:t>Objetivos Específicos</w:t>
        </w:r>
        <w:r>
          <w:rPr>
            <w:noProof/>
            <w:webHidden/>
          </w:rPr>
          <w:tab/>
        </w:r>
        <w:r>
          <w:rPr>
            <w:noProof/>
            <w:webHidden/>
          </w:rPr>
          <w:fldChar w:fldCharType="begin"/>
        </w:r>
        <w:r>
          <w:rPr>
            <w:noProof/>
            <w:webHidden/>
          </w:rPr>
          <w:instrText xml:space="preserve"> PAGEREF _Toc30263436 \h </w:instrText>
        </w:r>
        <w:r>
          <w:rPr>
            <w:noProof/>
            <w:webHidden/>
          </w:rPr>
        </w:r>
        <w:r>
          <w:rPr>
            <w:noProof/>
            <w:webHidden/>
          </w:rPr>
          <w:fldChar w:fldCharType="separate"/>
        </w:r>
        <w:r>
          <w:rPr>
            <w:noProof/>
            <w:webHidden/>
          </w:rPr>
          <w:t>55</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37" w:history="1">
        <w:r w:rsidRPr="00002017">
          <w:rPr>
            <w:rStyle w:val="Hipervnculo"/>
            <w:rFonts w:ascii="Tahoma" w:hAnsi="Tahoma" w:cs="Tahoma"/>
            <w:noProof/>
            <w:lang w:val="es-CO"/>
          </w:rPr>
          <w:t>PROYECTO 1. AGUA Y COMUNIDAD</w:t>
        </w:r>
        <w:r>
          <w:rPr>
            <w:noProof/>
            <w:webHidden/>
          </w:rPr>
          <w:tab/>
        </w:r>
        <w:r>
          <w:rPr>
            <w:noProof/>
            <w:webHidden/>
          </w:rPr>
          <w:fldChar w:fldCharType="begin"/>
        </w:r>
        <w:r>
          <w:rPr>
            <w:noProof/>
            <w:webHidden/>
          </w:rPr>
          <w:instrText xml:space="preserve"> PAGEREF _Toc30263437 \h </w:instrText>
        </w:r>
        <w:r>
          <w:rPr>
            <w:noProof/>
            <w:webHidden/>
          </w:rPr>
        </w:r>
        <w:r>
          <w:rPr>
            <w:noProof/>
            <w:webHidden/>
          </w:rPr>
          <w:fldChar w:fldCharType="separate"/>
        </w:r>
        <w:r>
          <w:rPr>
            <w:noProof/>
            <w:webHidden/>
          </w:rPr>
          <w:t>55</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38" w:history="1">
        <w:r w:rsidRPr="00002017">
          <w:rPr>
            <w:rStyle w:val="Hipervnculo"/>
            <w:rFonts w:ascii="Tahoma" w:hAnsi="Tahoma" w:cs="Tahoma"/>
            <w:noProof/>
            <w:lang w:val="es-CO"/>
          </w:rPr>
          <w:t>PROYECTO 2. REDUCIR, REUTILIZAR, RECICLAR</w:t>
        </w:r>
        <w:r>
          <w:rPr>
            <w:noProof/>
            <w:webHidden/>
          </w:rPr>
          <w:tab/>
        </w:r>
        <w:r>
          <w:rPr>
            <w:noProof/>
            <w:webHidden/>
          </w:rPr>
          <w:fldChar w:fldCharType="begin"/>
        </w:r>
        <w:r>
          <w:rPr>
            <w:noProof/>
            <w:webHidden/>
          </w:rPr>
          <w:instrText xml:space="preserve"> PAGEREF _Toc30263438 \h </w:instrText>
        </w:r>
        <w:r>
          <w:rPr>
            <w:noProof/>
            <w:webHidden/>
          </w:rPr>
        </w:r>
        <w:r>
          <w:rPr>
            <w:noProof/>
            <w:webHidden/>
          </w:rPr>
          <w:fldChar w:fldCharType="separate"/>
        </w:r>
        <w:r>
          <w:rPr>
            <w:noProof/>
            <w:webHidden/>
          </w:rPr>
          <w:t>58</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39" w:history="1">
        <w:r w:rsidRPr="00002017">
          <w:rPr>
            <w:rStyle w:val="Hipervnculo"/>
            <w:rFonts w:ascii="Tahoma" w:hAnsi="Tahoma" w:cs="Tahoma"/>
            <w:noProof/>
            <w:lang w:val="es-CO"/>
          </w:rPr>
          <w:t>PROYECTO 3. PREVENCIÓN, CUIDADO Y PROTECCIÓN</w:t>
        </w:r>
        <w:r>
          <w:rPr>
            <w:noProof/>
            <w:webHidden/>
          </w:rPr>
          <w:tab/>
        </w:r>
        <w:r>
          <w:rPr>
            <w:noProof/>
            <w:webHidden/>
          </w:rPr>
          <w:fldChar w:fldCharType="begin"/>
        </w:r>
        <w:r>
          <w:rPr>
            <w:noProof/>
            <w:webHidden/>
          </w:rPr>
          <w:instrText xml:space="preserve"> PAGEREF _Toc30263439 \h </w:instrText>
        </w:r>
        <w:r>
          <w:rPr>
            <w:noProof/>
            <w:webHidden/>
          </w:rPr>
        </w:r>
        <w:r>
          <w:rPr>
            <w:noProof/>
            <w:webHidden/>
          </w:rPr>
          <w:fldChar w:fldCharType="separate"/>
        </w:r>
        <w:r>
          <w:rPr>
            <w:noProof/>
            <w:webHidden/>
          </w:rPr>
          <w:t>61</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40" w:history="1">
        <w:r w:rsidRPr="00002017">
          <w:rPr>
            <w:rStyle w:val="Hipervnculo"/>
            <w:rFonts w:ascii="Tahoma" w:hAnsi="Tahoma" w:cs="Tahoma"/>
            <w:noProof/>
            <w:lang w:val="es-CO"/>
          </w:rPr>
          <w:t>PROYECTO 4. CONOCIENDO NUESTRO TERRITORIO</w:t>
        </w:r>
        <w:r>
          <w:rPr>
            <w:noProof/>
            <w:webHidden/>
          </w:rPr>
          <w:tab/>
        </w:r>
        <w:r>
          <w:rPr>
            <w:noProof/>
            <w:webHidden/>
          </w:rPr>
          <w:fldChar w:fldCharType="begin"/>
        </w:r>
        <w:r>
          <w:rPr>
            <w:noProof/>
            <w:webHidden/>
          </w:rPr>
          <w:instrText xml:space="preserve"> PAGEREF _Toc30263440 \h </w:instrText>
        </w:r>
        <w:r>
          <w:rPr>
            <w:noProof/>
            <w:webHidden/>
          </w:rPr>
        </w:r>
        <w:r>
          <w:rPr>
            <w:noProof/>
            <w:webHidden/>
          </w:rPr>
          <w:fldChar w:fldCharType="separate"/>
        </w:r>
        <w:r>
          <w:rPr>
            <w:noProof/>
            <w:webHidden/>
          </w:rPr>
          <w:t>64</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41" w:history="1">
        <w:r w:rsidRPr="00002017">
          <w:rPr>
            <w:rStyle w:val="Hipervnculo"/>
            <w:rFonts w:ascii="Tahoma" w:hAnsi="Tahoma" w:cs="Tahoma"/>
            <w:noProof/>
            <w:lang w:val="es-CO"/>
          </w:rPr>
          <w:t>PROYECTO 5. TODOS SUMAMOS</w:t>
        </w:r>
        <w:r>
          <w:rPr>
            <w:noProof/>
            <w:webHidden/>
          </w:rPr>
          <w:tab/>
        </w:r>
        <w:r>
          <w:rPr>
            <w:noProof/>
            <w:webHidden/>
          </w:rPr>
          <w:fldChar w:fldCharType="begin"/>
        </w:r>
        <w:r>
          <w:rPr>
            <w:noProof/>
            <w:webHidden/>
          </w:rPr>
          <w:instrText xml:space="preserve"> PAGEREF _Toc30263441 \h </w:instrText>
        </w:r>
        <w:r>
          <w:rPr>
            <w:noProof/>
            <w:webHidden/>
          </w:rPr>
        </w:r>
        <w:r>
          <w:rPr>
            <w:noProof/>
            <w:webHidden/>
          </w:rPr>
          <w:fldChar w:fldCharType="separate"/>
        </w:r>
        <w:r>
          <w:rPr>
            <w:noProof/>
            <w:webHidden/>
          </w:rPr>
          <w:t>65</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42" w:history="1">
        <w:r w:rsidRPr="00002017">
          <w:rPr>
            <w:rStyle w:val="Hipervnculo"/>
            <w:rFonts w:ascii="Tahoma" w:hAnsi="Tahoma" w:cs="Tahoma"/>
            <w:noProof/>
            <w:lang w:val="es-CO"/>
          </w:rPr>
          <w:t>PROYECTO 6. ASOCIATIVIDAD</w:t>
        </w:r>
        <w:r>
          <w:rPr>
            <w:noProof/>
            <w:webHidden/>
          </w:rPr>
          <w:tab/>
        </w:r>
        <w:r>
          <w:rPr>
            <w:noProof/>
            <w:webHidden/>
          </w:rPr>
          <w:fldChar w:fldCharType="begin"/>
        </w:r>
        <w:r>
          <w:rPr>
            <w:noProof/>
            <w:webHidden/>
          </w:rPr>
          <w:instrText xml:space="preserve"> PAGEREF _Toc30263442 \h </w:instrText>
        </w:r>
        <w:r>
          <w:rPr>
            <w:noProof/>
            <w:webHidden/>
          </w:rPr>
        </w:r>
        <w:r>
          <w:rPr>
            <w:noProof/>
            <w:webHidden/>
          </w:rPr>
          <w:fldChar w:fldCharType="separate"/>
        </w:r>
        <w:r>
          <w:rPr>
            <w:noProof/>
            <w:webHidden/>
          </w:rPr>
          <w:t>68</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43" w:history="1">
        <w:r w:rsidRPr="00002017">
          <w:rPr>
            <w:rStyle w:val="Hipervnculo"/>
            <w:rFonts w:ascii="Tahoma" w:hAnsi="Tahoma" w:cs="Tahoma"/>
            <w:noProof/>
            <w:lang w:val="es-CO"/>
          </w:rPr>
          <w:t>PROYECTO 7. SOSTENIBILIDAD</w:t>
        </w:r>
        <w:r>
          <w:rPr>
            <w:noProof/>
            <w:webHidden/>
          </w:rPr>
          <w:tab/>
        </w:r>
        <w:r>
          <w:rPr>
            <w:noProof/>
            <w:webHidden/>
          </w:rPr>
          <w:fldChar w:fldCharType="begin"/>
        </w:r>
        <w:r>
          <w:rPr>
            <w:noProof/>
            <w:webHidden/>
          </w:rPr>
          <w:instrText xml:space="preserve"> PAGEREF _Toc30263443 \h </w:instrText>
        </w:r>
        <w:r>
          <w:rPr>
            <w:noProof/>
            <w:webHidden/>
          </w:rPr>
        </w:r>
        <w:r>
          <w:rPr>
            <w:noProof/>
            <w:webHidden/>
          </w:rPr>
          <w:fldChar w:fldCharType="separate"/>
        </w:r>
        <w:r>
          <w:rPr>
            <w:noProof/>
            <w:webHidden/>
          </w:rPr>
          <w:t>70</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44" w:history="1">
        <w:r w:rsidRPr="00002017">
          <w:rPr>
            <w:rStyle w:val="Hipervnculo"/>
            <w:rFonts w:ascii="Tahoma" w:hAnsi="Tahoma" w:cs="Tahoma"/>
            <w:noProof/>
            <w:lang w:val="es-CO"/>
          </w:rPr>
          <w:t>6.</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lang w:val="es-CO"/>
          </w:rPr>
          <w:t>SEGUIMIENTO Y EVALUACIÓN</w:t>
        </w:r>
        <w:r>
          <w:rPr>
            <w:noProof/>
            <w:webHidden/>
          </w:rPr>
          <w:tab/>
        </w:r>
        <w:r>
          <w:rPr>
            <w:noProof/>
            <w:webHidden/>
          </w:rPr>
          <w:fldChar w:fldCharType="begin"/>
        </w:r>
        <w:r>
          <w:rPr>
            <w:noProof/>
            <w:webHidden/>
          </w:rPr>
          <w:instrText xml:space="preserve"> PAGEREF _Toc30263444 \h </w:instrText>
        </w:r>
        <w:r>
          <w:rPr>
            <w:noProof/>
            <w:webHidden/>
          </w:rPr>
        </w:r>
        <w:r>
          <w:rPr>
            <w:noProof/>
            <w:webHidden/>
          </w:rPr>
          <w:fldChar w:fldCharType="separate"/>
        </w:r>
        <w:r>
          <w:rPr>
            <w:noProof/>
            <w:webHidden/>
          </w:rPr>
          <w:t>72</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45" w:history="1">
        <w:r w:rsidRPr="00002017">
          <w:rPr>
            <w:rStyle w:val="Hipervnculo"/>
            <w:rFonts w:ascii="Tahoma" w:hAnsi="Tahoma" w:cs="Tahoma"/>
            <w:noProof/>
          </w:rPr>
          <w:t>6.1.</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SEGUIMIENTO</w:t>
        </w:r>
        <w:r>
          <w:rPr>
            <w:noProof/>
            <w:webHidden/>
          </w:rPr>
          <w:tab/>
        </w:r>
        <w:r>
          <w:rPr>
            <w:noProof/>
            <w:webHidden/>
          </w:rPr>
          <w:fldChar w:fldCharType="begin"/>
        </w:r>
        <w:r>
          <w:rPr>
            <w:noProof/>
            <w:webHidden/>
          </w:rPr>
          <w:instrText xml:space="preserve"> PAGEREF _Toc30263445 \h </w:instrText>
        </w:r>
        <w:r>
          <w:rPr>
            <w:noProof/>
            <w:webHidden/>
          </w:rPr>
        </w:r>
        <w:r>
          <w:rPr>
            <w:noProof/>
            <w:webHidden/>
          </w:rPr>
          <w:fldChar w:fldCharType="separate"/>
        </w:r>
        <w:r>
          <w:rPr>
            <w:noProof/>
            <w:webHidden/>
          </w:rPr>
          <w:t>72</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46" w:history="1">
        <w:r w:rsidRPr="00002017">
          <w:rPr>
            <w:rStyle w:val="Hipervnculo"/>
            <w:rFonts w:ascii="Tahoma" w:hAnsi="Tahoma" w:cs="Tahoma"/>
            <w:noProof/>
          </w:rPr>
          <w:t>6.2.</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EVALUACIÓN</w:t>
        </w:r>
        <w:r>
          <w:rPr>
            <w:noProof/>
            <w:webHidden/>
          </w:rPr>
          <w:tab/>
        </w:r>
        <w:r>
          <w:rPr>
            <w:noProof/>
            <w:webHidden/>
          </w:rPr>
          <w:fldChar w:fldCharType="begin"/>
        </w:r>
        <w:r>
          <w:rPr>
            <w:noProof/>
            <w:webHidden/>
          </w:rPr>
          <w:instrText xml:space="preserve"> PAGEREF _Toc30263446 \h </w:instrText>
        </w:r>
        <w:r>
          <w:rPr>
            <w:noProof/>
            <w:webHidden/>
          </w:rPr>
        </w:r>
        <w:r>
          <w:rPr>
            <w:noProof/>
            <w:webHidden/>
          </w:rPr>
          <w:fldChar w:fldCharType="separate"/>
        </w:r>
        <w:r>
          <w:rPr>
            <w:noProof/>
            <w:webHidden/>
          </w:rPr>
          <w:t>73</w:t>
        </w:r>
        <w:r>
          <w:rPr>
            <w:noProof/>
            <w:webHidden/>
          </w:rPr>
          <w:fldChar w:fldCharType="end"/>
        </w:r>
      </w:hyperlink>
    </w:p>
    <w:p w:rsidR="00855232" w:rsidRDefault="00855232">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263447" w:history="1">
        <w:r w:rsidRPr="00002017">
          <w:rPr>
            <w:rStyle w:val="Hipervnculo"/>
            <w:rFonts w:ascii="Tahoma" w:hAnsi="Tahoma" w:cs="Tahoma"/>
            <w:noProof/>
          </w:rPr>
          <w:t>6.3.</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rPr>
          <w:t>MATRIZ DE SEGUIMIENTO Y EVALUACIÓN</w:t>
        </w:r>
        <w:r>
          <w:rPr>
            <w:noProof/>
            <w:webHidden/>
          </w:rPr>
          <w:tab/>
        </w:r>
        <w:r>
          <w:rPr>
            <w:noProof/>
            <w:webHidden/>
          </w:rPr>
          <w:fldChar w:fldCharType="begin"/>
        </w:r>
        <w:r>
          <w:rPr>
            <w:noProof/>
            <w:webHidden/>
          </w:rPr>
          <w:instrText xml:space="preserve"> PAGEREF _Toc30263447 \h </w:instrText>
        </w:r>
        <w:r>
          <w:rPr>
            <w:noProof/>
            <w:webHidden/>
          </w:rPr>
        </w:r>
        <w:r>
          <w:rPr>
            <w:noProof/>
            <w:webHidden/>
          </w:rPr>
          <w:fldChar w:fldCharType="separate"/>
        </w:r>
        <w:r>
          <w:rPr>
            <w:noProof/>
            <w:webHidden/>
          </w:rPr>
          <w:t>73</w:t>
        </w:r>
        <w:r>
          <w:rPr>
            <w:noProof/>
            <w:webHidden/>
          </w:rPr>
          <w:fldChar w:fldCharType="end"/>
        </w:r>
      </w:hyperlink>
    </w:p>
    <w:p w:rsidR="00855232" w:rsidRDefault="00855232">
      <w:pPr>
        <w:pStyle w:val="TDC1"/>
        <w:rPr>
          <w:rFonts w:asciiTheme="minorHAnsi" w:eastAsiaTheme="minorEastAsia" w:hAnsiTheme="minorHAnsi" w:cstheme="minorBidi"/>
          <w:noProof/>
          <w:sz w:val="22"/>
          <w:szCs w:val="22"/>
          <w:lang w:val="en-US" w:eastAsia="en-US"/>
        </w:rPr>
      </w:pPr>
      <w:hyperlink w:anchor="_Toc30263448" w:history="1">
        <w:r w:rsidRPr="00002017">
          <w:rPr>
            <w:rStyle w:val="Hipervnculo"/>
            <w:rFonts w:ascii="Tahoma" w:hAnsi="Tahoma" w:cs="Tahoma"/>
            <w:noProof/>
            <w:lang w:val="es-CO"/>
          </w:rPr>
          <w:t>7.</w:t>
        </w:r>
        <w:r>
          <w:rPr>
            <w:rFonts w:asciiTheme="minorHAnsi" w:eastAsiaTheme="minorEastAsia" w:hAnsiTheme="minorHAnsi" w:cstheme="minorBidi"/>
            <w:noProof/>
            <w:sz w:val="22"/>
            <w:szCs w:val="22"/>
            <w:lang w:val="en-US" w:eastAsia="en-US"/>
          </w:rPr>
          <w:tab/>
        </w:r>
        <w:r w:rsidRPr="00002017">
          <w:rPr>
            <w:rStyle w:val="Hipervnculo"/>
            <w:rFonts w:ascii="Tahoma" w:hAnsi="Tahoma" w:cs="Tahoma"/>
            <w:noProof/>
            <w:lang w:val="es-CO"/>
          </w:rPr>
          <w:t>BIBLIOGRAFÍA</w:t>
        </w:r>
        <w:r>
          <w:rPr>
            <w:noProof/>
            <w:webHidden/>
          </w:rPr>
          <w:tab/>
        </w:r>
        <w:r>
          <w:rPr>
            <w:noProof/>
            <w:webHidden/>
          </w:rPr>
          <w:fldChar w:fldCharType="begin"/>
        </w:r>
        <w:r>
          <w:rPr>
            <w:noProof/>
            <w:webHidden/>
          </w:rPr>
          <w:instrText xml:space="preserve"> PAGEREF _Toc30263448 \h </w:instrText>
        </w:r>
        <w:r>
          <w:rPr>
            <w:noProof/>
            <w:webHidden/>
          </w:rPr>
        </w:r>
        <w:r>
          <w:rPr>
            <w:noProof/>
            <w:webHidden/>
          </w:rPr>
          <w:fldChar w:fldCharType="separate"/>
        </w:r>
        <w:r>
          <w:rPr>
            <w:noProof/>
            <w:webHidden/>
          </w:rPr>
          <w:t>75</w:t>
        </w:r>
        <w:r>
          <w:rPr>
            <w:noProof/>
            <w:webHidden/>
          </w:rPr>
          <w:fldChar w:fldCharType="end"/>
        </w:r>
      </w:hyperlink>
    </w:p>
    <w:p w:rsidR="00EE6E3F" w:rsidRPr="009422AF" w:rsidRDefault="006B0B86">
      <w:pPr>
        <w:rPr>
          <w:rFonts w:ascii="Tahoma" w:hAnsi="Tahoma" w:cs="Tahoma"/>
          <w:sz w:val="22"/>
          <w:szCs w:val="22"/>
        </w:rPr>
      </w:pPr>
      <w:r w:rsidRPr="00352CD4">
        <w:rPr>
          <w:rFonts w:ascii="Tahoma" w:hAnsi="Tahoma" w:cs="Tahoma"/>
          <w:sz w:val="18"/>
          <w:szCs w:val="18"/>
        </w:rPr>
        <w:fldChar w:fldCharType="end"/>
      </w:r>
    </w:p>
    <w:p w:rsidR="00EE6E3F" w:rsidRPr="00614590" w:rsidRDefault="00CE5E5E" w:rsidP="00CE5E5E">
      <w:pPr>
        <w:tabs>
          <w:tab w:val="left" w:pos="5460"/>
        </w:tabs>
        <w:rPr>
          <w:rFonts w:ascii="Tahoma" w:hAnsi="Tahoma" w:cs="Tahoma"/>
          <w:sz w:val="22"/>
          <w:szCs w:val="22"/>
        </w:rPr>
      </w:pPr>
      <w:r>
        <w:rPr>
          <w:rFonts w:ascii="Tahoma" w:hAnsi="Tahoma" w:cs="Tahoma"/>
          <w:sz w:val="22"/>
          <w:szCs w:val="22"/>
        </w:rPr>
        <w:tab/>
      </w:r>
    </w:p>
    <w:p w:rsidR="00901D93" w:rsidRDefault="00901D93"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F9093F" w:rsidRDefault="00F9093F">
      <w:pPr>
        <w:rPr>
          <w:rFonts w:ascii="Tahoma" w:hAnsi="Tahoma" w:cs="Tahoma"/>
          <w:sz w:val="22"/>
          <w:szCs w:val="22"/>
        </w:rPr>
      </w:pPr>
      <w:r>
        <w:rPr>
          <w:rFonts w:ascii="Tahoma" w:hAnsi="Tahoma" w:cs="Tahoma"/>
          <w:sz w:val="22"/>
          <w:szCs w:val="22"/>
        </w:rPr>
        <w:br w:type="page"/>
      </w: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E409E3" w:rsidRPr="00690A27" w:rsidRDefault="00191434" w:rsidP="00E409E3">
      <w:pPr>
        <w:pStyle w:val="Ttulo1"/>
        <w:numPr>
          <w:ilvl w:val="0"/>
          <w:numId w:val="2"/>
        </w:numPr>
        <w:spacing w:before="0"/>
        <w:rPr>
          <w:rFonts w:ascii="Tahoma" w:hAnsi="Tahoma" w:cs="Tahoma"/>
          <w:color w:val="000000"/>
          <w:sz w:val="22"/>
          <w:szCs w:val="22"/>
        </w:rPr>
      </w:pPr>
      <w:bookmarkStart w:id="1" w:name="_Toc273012949"/>
      <w:bookmarkStart w:id="2" w:name="_Toc30263390"/>
      <w:r w:rsidRPr="00690A27">
        <w:rPr>
          <w:rFonts w:ascii="Tahoma" w:hAnsi="Tahoma" w:cs="Tahoma"/>
          <w:color w:val="000000"/>
          <w:sz w:val="22"/>
          <w:szCs w:val="22"/>
        </w:rPr>
        <w:t>PRESENTACIÓN</w:t>
      </w:r>
      <w:bookmarkEnd w:id="1"/>
      <w:bookmarkEnd w:id="2"/>
    </w:p>
    <w:p w:rsidR="00741B7F" w:rsidRPr="00690A27" w:rsidRDefault="00741B7F" w:rsidP="00191434">
      <w:pPr>
        <w:rPr>
          <w:rFonts w:ascii="Tahoma" w:hAnsi="Tahoma" w:cs="Tahoma"/>
          <w:sz w:val="22"/>
          <w:szCs w:val="22"/>
          <w:lang w:val="es-CO" w:eastAsia="en-US"/>
        </w:rPr>
      </w:pPr>
    </w:p>
    <w:p w:rsidR="001505A9" w:rsidRDefault="001505A9" w:rsidP="001505A9">
      <w:pPr>
        <w:jc w:val="both"/>
        <w:rPr>
          <w:rFonts w:ascii="Tahoma" w:eastAsia="Tahoma" w:hAnsi="Tahoma" w:cs="Tahoma"/>
          <w:sz w:val="22"/>
          <w:szCs w:val="22"/>
          <w:lang w:val="es-CO"/>
        </w:rPr>
      </w:pPr>
      <w:r>
        <w:rPr>
          <w:rFonts w:ascii="Tahoma" w:eastAsia="Tahoma" w:hAnsi="Tahoma" w:cs="Tahoma"/>
          <w:sz w:val="22"/>
          <w:szCs w:val="22"/>
          <w:lang w:val="es-CO"/>
        </w:rPr>
        <w:t xml:space="preserve">Nuestro territorio es nuestro bien más valioso; en donde vivimos, trabajamos, educamos y cuidamos de nuestros hijos, construimos nuestro futuro y el de nuestras familias. Resulta incoherente que nuestro espacio no goce del cuidado, respeto y protección que bien merece. Como en muchos lugares del mundo, nuestro municipio se afecta por las problemáticas ambientales que durante años han menoscabado la capacidad regenerativa de los recursos naturales. Por tanto, surge la inminente necesidad de encaminar esfuerzos a trabajar por la restauración del medio ambiente, pero, sobre todo de generar conciencia en las generaciones actuales y futuras, en mantener el equilibrio entre el sistema ecológico y el desarrollo de las comunidades. </w:t>
      </w:r>
    </w:p>
    <w:p w:rsidR="001505A9" w:rsidRDefault="001505A9" w:rsidP="001505A9">
      <w:pPr>
        <w:jc w:val="both"/>
        <w:rPr>
          <w:rFonts w:ascii="Tahoma" w:eastAsia="Tahoma" w:hAnsi="Tahoma" w:cs="Tahoma"/>
          <w:sz w:val="22"/>
          <w:szCs w:val="22"/>
          <w:lang w:val="es-CO"/>
        </w:rPr>
      </w:pPr>
    </w:p>
    <w:p w:rsidR="001505A9" w:rsidRDefault="001505A9" w:rsidP="001505A9">
      <w:pPr>
        <w:jc w:val="both"/>
        <w:rPr>
          <w:rFonts w:ascii="Tahoma" w:eastAsia="Tahoma" w:hAnsi="Tahoma" w:cs="Tahoma"/>
          <w:sz w:val="22"/>
          <w:szCs w:val="22"/>
          <w:lang w:val="es-CO"/>
        </w:rPr>
      </w:pPr>
      <w:r>
        <w:rPr>
          <w:rFonts w:ascii="Tahoma" w:eastAsia="Tahoma" w:hAnsi="Tahoma" w:cs="Tahoma"/>
          <w:sz w:val="22"/>
          <w:szCs w:val="22"/>
          <w:lang w:val="es-CO"/>
        </w:rPr>
        <w:t>La educación ambiental obtuvo un amplio trato en nuestra vigencia, ya que reconocimos que es la herramienta fundamental para que las acciones de restauración contarán con cimiento fuerte y de apropiación de los habitantes. Gracias a ella, logramos involucrar a las comunidades en la planificación, ejecución y seguimiento de la educación ambiental. La población entendió que la tarea es de todos, que cada uno aporta, que cada uno es responsable y, que cada uno es actor del sistema ecológico del municipio.</w:t>
      </w:r>
    </w:p>
    <w:p w:rsidR="001505A9" w:rsidRDefault="001505A9" w:rsidP="001505A9">
      <w:pPr>
        <w:jc w:val="both"/>
        <w:rPr>
          <w:rFonts w:ascii="Tahoma" w:eastAsia="Tahoma" w:hAnsi="Tahoma" w:cs="Tahoma"/>
          <w:sz w:val="22"/>
          <w:szCs w:val="22"/>
          <w:lang w:val="es-CO"/>
        </w:rPr>
      </w:pPr>
    </w:p>
    <w:p w:rsidR="001505A9" w:rsidRDefault="001505A9" w:rsidP="001505A9">
      <w:pPr>
        <w:jc w:val="both"/>
        <w:rPr>
          <w:rFonts w:ascii="Tahoma" w:eastAsia="Tahoma" w:hAnsi="Tahoma" w:cs="Tahoma"/>
          <w:sz w:val="22"/>
          <w:szCs w:val="22"/>
          <w:lang w:val="es-CO"/>
        </w:rPr>
      </w:pPr>
      <w:r>
        <w:rPr>
          <w:rFonts w:ascii="Tahoma" w:eastAsia="Tahoma" w:hAnsi="Tahoma" w:cs="Tahoma"/>
          <w:sz w:val="22"/>
          <w:szCs w:val="22"/>
          <w:lang w:val="es-CO"/>
        </w:rPr>
        <w:t xml:space="preserve">El Comité Interinstitucional de Educación Ambiental – CIDEA, logró convocar a las entidades y comunidades, incorporando el concepto de responsabilidad compartida; fue así que se desarrollaron estrategias de reconocimiento del territorio, fortalecimiento de las capacidades de adaptación al cambio climático, de uso adecuado y protección del recurso hídrico, manejo integral de los residuos y en general, de concientización y corresponsabilidad del medio ambiente que disfrutamos. </w:t>
      </w:r>
    </w:p>
    <w:p w:rsidR="001505A9" w:rsidRDefault="001505A9" w:rsidP="001505A9">
      <w:pPr>
        <w:jc w:val="both"/>
        <w:rPr>
          <w:rFonts w:ascii="Tahoma" w:eastAsia="Tahoma" w:hAnsi="Tahoma" w:cs="Tahoma"/>
          <w:sz w:val="22"/>
          <w:szCs w:val="22"/>
          <w:lang w:val="es-CO"/>
        </w:rPr>
      </w:pPr>
    </w:p>
    <w:p w:rsidR="001505A9" w:rsidRDefault="001505A9" w:rsidP="001505A9">
      <w:pPr>
        <w:jc w:val="both"/>
        <w:rPr>
          <w:rFonts w:ascii="Tahoma" w:eastAsia="Tahoma" w:hAnsi="Tahoma" w:cs="Tahoma"/>
          <w:sz w:val="22"/>
          <w:szCs w:val="22"/>
          <w:lang w:val="es-CO"/>
        </w:rPr>
      </w:pPr>
      <w:r>
        <w:rPr>
          <w:rFonts w:ascii="Tahoma" w:eastAsia="Tahoma" w:hAnsi="Tahoma" w:cs="Tahoma"/>
          <w:sz w:val="22"/>
          <w:szCs w:val="22"/>
          <w:lang w:val="es-CO"/>
        </w:rPr>
        <w:t>El presente documento visibiliza el trabajo del CIDEA, la Corporación Autónoma Regional de Cundinamarca - CAR y las comunidades, en torno a la educación ambiental del municipio y con el ánimo de aportar un valor agregado a la gestión ambiental de la administración 2020-2023, nos permitimos proponer el Plan Territorial de Educación Ambiental como hoja de ruta que contribuya a desarrollar el componente ambiental del plan de desarrollo, a partir de las experiencias positivas y negativas, de las potencialidades y de lo edificado en estos años de gestión del comité.</w:t>
      </w:r>
    </w:p>
    <w:p w:rsidR="00927B90" w:rsidRPr="00B936CE" w:rsidRDefault="00927B90" w:rsidP="00927B90">
      <w:pPr>
        <w:jc w:val="both"/>
        <w:rPr>
          <w:rFonts w:ascii="Tahoma" w:hAnsi="Tahoma" w:cs="Tahoma"/>
          <w:sz w:val="22"/>
          <w:szCs w:val="22"/>
          <w:lang w:eastAsia="es-CO"/>
        </w:rPr>
      </w:pPr>
      <w:r w:rsidRPr="00B936CE">
        <w:rPr>
          <w:rFonts w:ascii="Tahoma" w:hAnsi="Tahoma" w:cs="Tahoma"/>
          <w:sz w:val="22"/>
          <w:szCs w:val="22"/>
          <w:lang w:eastAsia="es-CO"/>
        </w:rPr>
        <w:t xml:space="preserve"> </w:t>
      </w:r>
    </w:p>
    <w:p w:rsidR="001A6391" w:rsidRDefault="001A6391" w:rsidP="001A6391">
      <w:pPr>
        <w:jc w:val="both"/>
        <w:rPr>
          <w:rFonts w:ascii="Tahoma" w:hAnsi="Tahoma" w:cs="Tahoma"/>
          <w:sz w:val="22"/>
          <w:szCs w:val="22"/>
          <w:lang w:eastAsia="es-CO"/>
        </w:rPr>
      </w:pPr>
    </w:p>
    <w:p w:rsidR="00741B7F" w:rsidRDefault="00741B7F" w:rsidP="001A6391">
      <w:pPr>
        <w:jc w:val="both"/>
        <w:rPr>
          <w:rFonts w:ascii="Tahoma" w:hAnsi="Tahoma" w:cs="Tahoma"/>
          <w:sz w:val="22"/>
          <w:szCs w:val="22"/>
          <w:lang w:eastAsia="es-CO"/>
        </w:rPr>
      </w:pPr>
    </w:p>
    <w:p w:rsidR="00741B7F" w:rsidRDefault="00741B7F" w:rsidP="001A6391">
      <w:pPr>
        <w:jc w:val="both"/>
        <w:rPr>
          <w:rFonts w:ascii="Tahoma" w:hAnsi="Tahoma" w:cs="Tahoma"/>
          <w:sz w:val="22"/>
          <w:szCs w:val="22"/>
          <w:lang w:eastAsia="es-CO"/>
        </w:rPr>
      </w:pPr>
    </w:p>
    <w:p w:rsidR="001A6391" w:rsidRDefault="001A6391" w:rsidP="001A6391">
      <w:pPr>
        <w:jc w:val="both"/>
        <w:rPr>
          <w:rFonts w:ascii="Tahoma" w:hAnsi="Tahoma" w:cs="Tahoma"/>
          <w:sz w:val="22"/>
          <w:szCs w:val="22"/>
          <w:lang w:eastAsia="es-CO"/>
        </w:rPr>
      </w:pPr>
    </w:p>
    <w:p w:rsidR="002341DE" w:rsidRPr="002341DE" w:rsidRDefault="002341DE" w:rsidP="001A6391">
      <w:pPr>
        <w:tabs>
          <w:tab w:val="left" w:pos="1260"/>
        </w:tabs>
        <w:jc w:val="right"/>
        <w:rPr>
          <w:rFonts w:ascii="Tahoma" w:hAnsi="Tahoma" w:cs="Tahoma"/>
          <w:b/>
          <w:szCs w:val="22"/>
        </w:rPr>
      </w:pPr>
      <w:r w:rsidRPr="002341DE">
        <w:rPr>
          <w:rFonts w:ascii="Tahoma" w:hAnsi="Tahoma" w:cs="Tahoma"/>
          <w:b/>
          <w:szCs w:val="22"/>
        </w:rPr>
        <w:t>C</w:t>
      </w:r>
      <w:r w:rsidR="001505A9">
        <w:rPr>
          <w:rFonts w:ascii="Tahoma" w:hAnsi="Tahoma" w:cs="Tahoma"/>
          <w:b/>
          <w:szCs w:val="22"/>
        </w:rPr>
        <w:t>omité Interinstitucional de Educación Ambiental</w:t>
      </w:r>
    </w:p>
    <w:p w:rsidR="002341DE" w:rsidRPr="00072004" w:rsidRDefault="001505A9" w:rsidP="001A6391">
      <w:pPr>
        <w:tabs>
          <w:tab w:val="left" w:pos="1260"/>
        </w:tabs>
        <w:jc w:val="right"/>
        <w:rPr>
          <w:rFonts w:ascii="Tahoma" w:hAnsi="Tahoma" w:cs="Tahoma"/>
          <w:b/>
          <w:szCs w:val="22"/>
        </w:rPr>
      </w:pPr>
      <w:r>
        <w:rPr>
          <w:rFonts w:ascii="Tahoma" w:hAnsi="Tahoma" w:cs="Tahoma"/>
          <w:b/>
          <w:szCs w:val="22"/>
        </w:rPr>
        <w:t xml:space="preserve">CIDEA </w:t>
      </w:r>
      <w:r w:rsidR="002341DE">
        <w:rPr>
          <w:rFonts w:ascii="Tahoma" w:hAnsi="Tahoma" w:cs="Tahoma"/>
          <w:b/>
          <w:szCs w:val="22"/>
        </w:rPr>
        <w:t>2016-2019</w:t>
      </w:r>
    </w:p>
    <w:p w:rsidR="001A6391" w:rsidRPr="00F9093F" w:rsidRDefault="001A6391" w:rsidP="001A6391">
      <w:pPr>
        <w:jc w:val="both"/>
        <w:rPr>
          <w:rFonts w:ascii="Tahoma" w:hAnsi="Tahoma" w:cs="Tahoma"/>
          <w:color w:val="FF0000"/>
          <w:sz w:val="22"/>
          <w:szCs w:val="22"/>
          <w:lang w:eastAsia="es-CO"/>
        </w:rPr>
      </w:pPr>
    </w:p>
    <w:p w:rsidR="001A6391" w:rsidRDefault="001A6391" w:rsidP="001A6391">
      <w:pPr>
        <w:jc w:val="both"/>
        <w:rPr>
          <w:rFonts w:ascii="Tahoma" w:hAnsi="Tahoma" w:cs="Tahoma"/>
          <w:sz w:val="22"/>
          <w:szCs w:val="22"/>
          <w:lang w:eastAsia="en-US"/>
        </w:rPr>
      </w:pPr>
    </w:p>
    <w:p w:rsidR="001505A9" w:rsidRDefault="001505A9" w:rsidP="001A6391">
      <w:pPr>
        <w:jc w:val="both"/>
        <w:rPr>
          <w:rFonts w:ascii="Tahoma" w:hAnsi="Tahoma" w:cs="Tahoma"/>
          <w:sz w:val="22"/>
          <w:szCs w:val="22"/>
          <w:lang w:eastAsia="en-US"/>
        </w:rPr>
      </w:pPr>
    </w:p>
    <w:p w:rsidR="004C7FA8" w:rsidRDefault="004C7FA8" w:rsidP="00191434">
      <w:pPr>
        <w:rPr>
          <w:rFonts w:ascii="Tahoma" w:hAnsi="Tahoma" w:cs="Tahoma"/>
          <w:sz w:val="22"/>
          <w:szCs w:val="22"/>
          <w:lang w:val="es-CO" w:eastAsia="en-US"/>
        </w:rPr>
      </w:pPr>
    </w:p>
    <w:p w:rsidR="00293C60" w:rsidRDefault="00293C60" w:rsidP="00F57AFF">
      <w:pPr>
        <w:pStyle w:val="Ttulo1"/>
        <w:numPr>
          <w:ilvl w:val="0"/>
          <w:numId w:val="2"/>
        </w:numPr>
        <w:spacing w:before="0"/>
        <w:rPr>
          <w:rFonts w:ascii="Tahoma" w:hAnsi="Tahoma" w:cs="Tahoma"/>
          <w:color w:val="000000"/>
          <w:sz w:val="22"/>
          <w:szCs w:val="22"/>
          <w:lang w:val="es-CO"/>
        </w:rPr>
      </w:pPr>
      <w:bookmarkStart w:id="3" w:name="_Toc273012950"/>
      <w:bookmarkStart w:id="4" w:name="_Toc30263391"/>
      <w:r w:rsidRPr="00690A27">
        <w:rPr>
          <w:rFonts w:ascii="Tahoma" w:hAnsi="Tahoma" w:cs="Tahoma"/>
          <w:color w:val="000000"/>
          <w:sz w:val="22"/>
          <w:szCs w:val="22"/>
        </w:rPr>
        <w:lastRenderedPageBreak/>
        <w:t>MARCO GENERAL</w:t>
      </w:r>
      <w:bookmarkEnd w:id="3"/>
      <w:bookmarkEnd w:id="4"/>
    </w:p>
    <w:p w:rsidR="003755CD" w:rsidRPr="003755CD" w:rsidRDefault="003755CD" w:rsidP="003755CD">
      <w:pPr>
        <w:rPr>
          <w:lang w:val="es-CO" w:eastAsia="en-US"/>
        </w:rPr>
      </w:pPr>
    </w:p>
    <w:p w:rsidR="00490BDE" w:rsidRDefault="00490BDE" w:rsidP="007320CA">
      <w:pPr>
        <w:pStyle w:val="Ttulo2"/>
        <w:numPr>
          <w:ilvl w:val="1"/>
          <w:numId w:val="4"/>
        </w:numPr>
        <w:spacing w:before="0" w:after="0"/>
        <w:jc w:val="left"/>
        <w:rPr>
          <w:rFonts w:ascii="Tahoma" w:hAnsi="Tahoma" w:cs="Tahoma"/>
          <w:i w:val="0"/>
          <w:sz w:val="22"/>
          <w:szCs w:val="22"/>
          <w:lang w:val="es-CO"/>
        </w:rPr>
      </w:pPr>
      <w:bookmarkStart w:id="5" w:name="_Toc341611573"/>
      <w:bookmarkStart w:id="6" w:name="_Toc30263392"/>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5"/>
      <w:bookmarkEnd w:id="6"/>
    </w:p>
    <w:p w:rsidR="00490BDE" w:rsidRDefault="00490BDE" w:rsidP="00490BDE">
      <w:pPr>
        <w:rPr>
          <w:lang w:val="es-CO" w:eastAsia="en-US"/>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rsidR="003A1C9A" w:rsidRDefault="003A1C9A" w:rsidP="003A1C9A">
      <w:pPr>
        <w:ind w:left="720" w:right="49" w:hanging="720"/>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rsidR="003A1C9A" w:rsidRDefault="003A1C9A" w:rsidP="003A1C9A">
      <w:pPr>
        <w:ind w:right="49"/>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w:t>
      </w:r>
      <w:r>
        <w:rPr>
          <w:rFonts w:ascii="Tahoma" w:eastAsia="Tahoma" w:hAnsi="Tahoma" w:cs="Tahoma"/>
          <w:sz w:val="22"/>
          <w:szCs w:val="22"/>
        </w:rPr>
        <w:lastRenderedPageBreak/>
        <w:t>Nacional de Educación Ambiental como instrumento rector de las acciones, programas, planes, proyectos y estrategias que en materia de Educación Ambiental se adelantan en el país.</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rsidR="003A1C9A" w:rsidRDefault="003A1C9A" w:rsidP="003A1C9A">
      <w:pPr>
        <w:jc w:val="both"/>
        <w:rPr>
          <w:rFonts w:ascii="Tahoma" w:eastAsia="Tahoma" w:hAnsi="Tahoma" w:cs="Tahoma"/>
          <w:sz w:val="22"/>
          <w:szCs w:val="22"/>
        </w:rPr>
      </w:pPr>
    </w:p>
    <w:p w:rsidR="00A0741D" w:rsidRPr="00A0741D" w:rsidRDefault="00A0741D" w:rsidP="007320CA">
      <w:pPr>
        <w:pStyle w:val="Prrafodelista"/>
        <w:keepNext/>
        <w:numPr>
          <w:ilvl w:val="0"/>
          <w:numId w:val="14"/>
        </w:numPr>
        <w:spacing w:after="0" w:line="240" w:lineRule="auto"/>
        <w:contextualSpacing w:val="0"/>
        <w:jc w:val="both"/>
        <w:outlineLvl w:val="2"/>
        <w:rPr>
          <w:rFonts w:ascii="Tahoma" w:eastAsia="Tahoma" w:hAnsi="Tahoma" w:cs="Tahoma"/>
          <w:b/>
          <w:vanish/>
        </w:rPr>
      </w:pPr>
      <w:bookmarkStart w:id="7" w:name="_Toc23266327"/>
      <w:bookmarkStart w:id="8" w:name="_Toc23319779"/>
      <w:bookmarkStart w:id="9" w:name="_Toc23413379"/>
      <w:bookmarkStart w:id="10" w:name="_Toc23413432"/>
      <w:bookmarkStart w:id="11" w:name="_Toc23512732"/>
      <w:bookmarkStart w:id="12" w:name="_Toc25762497"/>
      <w:bookmarkStart w:id="13" w:name="_Toc26195478"/>
      <w:bookmarkStart w:id="14" w:name="_Toc26195704"/>
      <w:bookmarkStart w:id="15" w:name="_Toc26195762"/>
      <w:bookmarkStart w:id="16" w:name="_Toc26195899"/>
      <w:bookmarkStart w:id="17" w:name="_Toc26196081"/>
      <w:bookmarkStart w:id="18" w:name="_Toc26196182"/>
      <w:bookmarkStart w:id="19" w:name="_Toc26196259"/>
      <w:bookmarkStart w:id="20" w:name="_Toc26196313"/>
      <w:bookmarkStart w:id="21" w:name="_Toc26196367"/>
      <w:bookmarkStart w:id="22" w:name="_Toc26196421"/>
      <w:bookmarkStart w:id="23" w:name="_Toc26196475"/>
      <w:bookmarkStart w:id="24" w:name="_Toc26196530"/>
      <w:bookmarkStart w:id="25" w:name="_Toc26196674"/>
      <w:bookmarkStart w:id="26" w:name="_Toc26196851"/>
      <w:bookmarkStart w:id="27" w:name="_Toc26197037"/>
      <w:bookmarkStart w:id="28" w:name="_Toc26197139"/>
      <w:bookmarkStart w:id="29" w:name="_Toc26197600"/>
      <w:bookmarkStart w:id="30" w:name="_Toc26197695"/>
      <w:bookmarkStart w:id="31" w:name="_Toc26197933"/>
      <w:bookmarkStart w:id="32" w:name="_Toc26198076"/>
      <w:bookmarkStart w:id="33" w:name="_Toc26469544"/>
      <w:bookmarkStart w:id="34" w:name="_Toc27982838"/>
      <w:bookmarkStart w:id="35" w:name="_Toc27992513"/>
      <w:bookmarkStart w:id="36" w:name="_Toc28642304"/>
      <w:bookmarkStart w:id="37" w:name="_Toc28922030"/>
      <w:bookmarkStart w:id="38" w:name="_Toc30238070"/>
      <w:bookmarkStart w:id="39" w:name="_Toc30255692"/>
      <w:bookmarkStart w:id="40" w:name="_Toc30256972"/>
      <w:bookmarkStart w:id="41" w:name="_Toc30257902"/>
      <w:bookmarkStart w:id="42" w:name="_Toc30257967"/>
      <w:bookmarkStart w:id="43" w:name="_Toc21591611"/>
      <w:bookmarkStart w:id="44" w:name="_Toc3026339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4"/>
    </w:p>
    <w:p w:rsidR="00A0741D" w:rsidRPr="00A0741D" w:rsidRDefault="00A0741D" w:rsidP="007320CA">
      <w:pPr>
        <w:pStyle w:val="Prrafodelista"/>
        <w:keepNext/>
        <w:numPr>
          <w:ilvl w:val="0"/>
          <w:numId w:val="14"/>
        </w:numPr>
        <w:spacing w:after="0" w:line="240" w:lineRule="auto"/>
        <w:contextualSpacing w:val="0"/>
        <w:jc w:val="both"/>
        <w:outlineLvl w:val="2"/>
        <w:rPr>
          <w:rFonts w:ascii="Tahoma" w:eastAsia="Tahoma" w:hAnsi="Tahoma" w:cs="Tahoma"/>
          <w:b/>
          <w:vanish/>
        </w:rPr>
      </w:pPr>
      <w:bookmarkStart w:id="45" w:name="_Toc23266328"/>
      <w:bookmarkStart w:id="46" w:name="_Toc23319780"/>
      <w:bookmarkStart w:id="47" w:name="_Toc23413380"/>
      <w:bookmarkStart w:id="48" w:name="_Toc23413433"/>
      <w:bookmarkStart w:id="49" w:name="_Toc23512733"/>
      <w:bookmarkStart w:id="50" w:name="_Toc25762498"/>
      <w:bookmarkStart w:id="51" w:name="_Toc26195479"/>
      <w:bookmarkStart w:id="52" w:name="_Toc26195705"/>
      <w:bookmarkStart w:id="53" w:name="_Toc26195763"/>
      <w:bookmarkStart w:id="54" w:name="_Toc26195900"/>
      <w:bookmarkStart w:id="55" w:name="_Toc26196082"/>
      <w:bookmarkStart w:id="56" w:name="_Toc26196183"/>
      <w:bookmarkStart w:id="57" w:name="_Toc26196260"/>
      <w:bookmarkStart w:id="58" w:name="_Toc26196314"/>
      <w:bookmarkStart w:id="59" w:name="_Toc26196368"/>
      <w:bookmarkStart w:id="60" w:name="_Toc26196422"/>
      <w:bookmarkStart w:id="61" w:name="_Toc26196476"/>
      <w:bookmarkStart w:id="62" w:name="_Toc26196531"/>
      <w:bookmarkStart w:id="63" w:name="_Toc26196675"/>
      <w:bookmarkStart w:id="64" w:name="_Toc26196852"/>
      <w:bookmarkStart w:id="65" w:name="_Toc26197038"/>
      <w:bookmarkStart w:id="66" w:name="_Toc26197140"/>
      <w:bookmarkStart w:id="67" w:name="_Toc26197601"/>
      <w:bookmarkStart w:id="68" w:name="_Toc26197696"/>
      <w:bookmarkStart w:id="69" w:name="_Toc26197934"/>
      <w:bookmarkStart w:id="70" w:name="_Toc26198077"/>
      <w:bookmarkStart w:id="71" w:name="_Toc26469545"/>
      <w:bookmarkStart w:id="72" w:name="_Toc27982839"/>
      <w:bookmarkStart w:id="73" w:name="_Toc27992514"/>
      <w:bookmarkStart w:id="74" w:name="_Toc28642305"/>
      <w:bookmarkStart w:id="75" w:name="_Toc28922031"/>
      <w:bookmarkStart w:id="76" w:name="_Toc30238071"/>
      <w:bookmarkStart w:id="77" w:name="_Toc30255693"/>
      <w:bookmarkStart w:id="78" w:name="_Toc30256973"/>
      <w:bookmarkStart w:id="79" w:name="_Toc30257903"/>
      <w:bookmarkStart w:id="80" w:name="_Toc30257968"/>
      <w:bookmarkStart w:id="81" w:name="_Toc3026339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A0741D" w:rsidRPr="00A0741D" w:rsidRDefault="00A0741D" w:rsidP="007320CA">
      <w:pPr>
        <w:pStyle w:val="Prrafodelista"/>
        <w:keepNext/>
        <w:numPr>
          <w:ilvl w:val="1"/>
          <w:numId w:val="14"/>
        </w:numPr>
        <w:spacing w:after="0" w:line="240" w:lineRule="auto"/>
        <w:contextualSpacing w:val="0"/>
        <w:jc w:val="both"/>
        <w:outlineLvl w:val="2"/>
        <w:rPr>
          <w:rFonts w:ascii="Tahoma" w:eastAsia="Tahoma" w:hAnsi="Tahoma" w:cs="Tahoma"/>
          <w:b/>
          <w:vanish/>
        </w:rPr>
      </w:pPr>
      <w:bookmarkStart w:id="82" w:name="_Toc23266329"/>
      <w:bookmarkStart w:id="83" w:name="_Toc23319781"/>
      <w:bookmarkStart w:id="84" w:name="_Toc23413381"/>
      <w:bookmarkStart w:id="85" w:name="_Toc23413434"/>
      <w:bookmarkStart w:id="86" w:name="_Toc23512734"/>
      <w:bookmarkStart w:id="87" w:name="_Toc25762499"/>
      <w:bookmarkStart w:id="88" w:name="_Toc26195480"/>
      <w:bookmarkStart w:id="89" w:name="_Toc26195706"/>
      <w:bookmarkStart w:id="90" w:name="_Toc26195764"/>
      <w:bookmarkStart w:id="91" w:name="_Toc26195901"/>
      <w:bookmarkStart w:id="92" w:name="_Toc26196083"/>
      <w:bookmarkStart w:id="93" w:name="_Toc26196184"/>
      <w:bookmarkStart w:id="94" w:name="_Toc26196261"/>
      <w:bookmarkStart w:id="95" w:name="_Toc26196315"/>
      <w:bookmarkStart w:id="96" w:name="_Toc26196369"/>
      <w:bookmarkStart w:id="97" w:name="_Toc26196423"/>
      <w:bookmarkStart w:id="98" w:name="_Toc26196477"/>
      <w:bookmarkStart w:id="99" w:name="_Toc26196532"/>
      <w:bookmarkStart w:id="100" w:name="_Toc26196676"/>
      <w:bookmarkStart w:id="101" w:name="_Toc26196853"/>
      <w:bookmarkStart w:id="102" w:name="_Toc26197039"/>
      <w:bookmarkStart w:id="103" w:name="_Toc26197141"/>
      <w:bookmarkStart w:id="104" w:name="_Toc26197602"/>
      <w:bookmarkStart w:id="105" w:name="_Toc26197697"/>
      <w:bookmarkStart w:id="106" w:name="_Toc26197935"/>
      <w:bookmarkStart w:id="107" w:name="_Toc26198078"/>
      <w:bookmarkStart w:id="108" w:name="_Toc26469546"/>
      <w:bookmarkStart w:id="109" w:name="_Toc27982840"/>
      <w:bookmarkStart w:id="110" w:name="_Toc27992515"/>
      <w:bookmarkStart w:id="111" w:name="_Toc28642306"/>
      <w:bookmarkStart w:id="112" w:name="_Toc28922032"/>
      <w:bookmarkStart w:id="113" w:name="_Toc30238072"/>
      <w:bookmarkStart w:id="114" w:name="_Toc30255694"/>
      <w:bookmarkStart w:id="115" w:name="_Toc30256974"/>
      <w:bookmarkStart w:id="116" w:name="_Toc30257904"/>
      <w:bookmarkStart w:id="117" w:name="_Toc30257969"/>
      <w:bookmarkStart w:id="118" w:name="_Toc30263395"/>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3A1C9A" w:rsidRPr="00D31867" w:rsidRDefault="003A1C9A" w:rsidP="007320CA">
      <w:pPr>
        <w:pStyle w:val="Ttulo3"/>
        <w:numPr>
          <w:ilvl w:val="2"/>
          <w:numId w:val="14"/>
        </w:numPr>
        <w:spacing w:before="0" w:after="0"/>
        <w:ind w:left="720"/>
        <w:jc w:val="both"/>
        <w:rPr>
          <w:rFonts w:ascii="Tahoma" w:eastAsia="Tahoma" w:hAnsi="Tahoma" w:cs="Tahoma"/>
          <w:bCs w:val="0"/>
          <w:sz w:val="22"/>
          <w:szCs w:val="22"/>
        </w:rPr>
      </w:pPr>
      <w:bookmarkStart w:id="119" w:name="_Toc30263396"/>
      <w:r w:rsidRPr="00D31867">
        <w:rPr>
          <w:rFonts w:ascii="Tahoma" w:eastAsia="Tahoma" w:hAnsi="Tahoma" w:cs="Tahoma"/>
          <w:bCs w:val="0"/>
          <w:sz w:val="22"/>
          <w:szCs w:val="22"/>
        </w:rPr>
        <w:t>Objetivos de la Política</w:t>
      </w:r>
      <w:r w:rsidRPr="00D31867">
        <w:rPr>
          <w:rFonts w:ascii="Tahoma" w:eastAsia="Tahoma" w:hAnsi="Tahoma" w:cs="Tahoma"/>
          <w:bCs w:val="0"/>
          <w:sz w:val="22"/>
          <w:szCs w:val="22"/>
          <w:vertAlign w:val="superscript"/>
        </w:rPr>
        <w:footnoteReference w:id="4"/>
      </w:r>
      <w:bookmarkEnd w:id="43"/>
      <w:bookmarkEnd w:id="119"/>
    </w:p>
    <w:p w:rsidR="003A1C9A" w:rsidRDefault="003A1C9A" w:rsidP="003A1C9A"/>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General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3A1C9A" w:rsidRDefault="003A1C9A" w:rsidP="003A1C9A">
      <w:pPr>
        <w:jc w:val="both"/>
        <w:rPr>
          <w:rFonts w:ascii="Tahoma" w:eastAsia="Tahoma" w:hAnsi="Tahoma" w:cs="Tahoma"/>
          <w:sz w:val="22"/>
          <w:szCs w:val="22"/>
        </w:rPr>
      </w:pPr>
    </w:p>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Específicos</w:t>
      </w:r>
    </w:p>
    <w:p w:rsidR="003A1C9A" w:rsidRDefault="003A1C9A" w:rsidP="003A1C9A">
      <w:pPr>
        <w:pBdr>
          <w:top w:val="nil"/>
          <w:left w:val="nil"/>
          <w:bottom w:val="nil"/>
          <w:right w:val="nil"/>
          <w:between w:val="nil"/>
        </w:pBdr>
        <w:ind w:hanging="708"/>
        <w:jc w:val="both"/>
        <w:rPr>
          <w:rFonts w:ascii="Tahoma" w:eastAsia="Tahoma" w:hAnsi="Tahoma" w:cs="Tahoma"/>
          <w:b/>
          <w:color w:val="000000"/>
          <w:sz w:val="22"/>
          <w:szCs w:val="22"/>
        </w:rPr>
      </w:pP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rsidR="003A1C9A" w:rsidRPr="003B3EBC"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3B3EBC">
        <w:rPr>
          <w:rFonts w:ascii="Tahoma" w:eastAsia="Tahoma" w:hAnsi="Tahoma" w:cs="Tahoma"/>
          <w:color w:val="000000"/>
          <w:sz w:val="22"/>
          <w:szCs w:val="22"/>
        </w:rPr>
        <w:lastRenderedPageBreak/>
        <w:t>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w:t>
      </w:r>
      <w:r>
        <w:rPr>
          <w:rFonts w:ascii="Tahoma" w:eastAsia="Tahoma" w:hAnsi="Tahoma" w:cs="Tahoma"/>
          <w:color w:val="000000"/>
          <w:sz w:val="22"/>
          <w:szCs w:val="22"/>
        </w:rPr>
        <w:t>,</w:t>
      </w:r>
      <w:r w:rsidRPr="003B3EBC">
        <w:rPr>
          <w:rFonts w:ascii="Tahoma" w:eastAsia="Tahoma" w:hAnsi="Tahoma" w:cs="Tahoma"/>
          <w:color w:val="000000"/>
          <w:sz w:val="22"/>
          <w:szCs w:val="22"/>
        </w:rPr>
        <w:t xml:space="preserve">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rsidR="003A1C9A" w:rsidRDefault="003A1C9A" w:rsidP="007320CA">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7320CA">
      <w:pPr>
        <w:pStyle w:val="Ttulo3"/>
        <w:numPr>
          <w:ilvl w:val="2"/>
          <w:numId w:val="14"/>
        </w:numPr>
        <w:spacing w:before="0" w:after="0"/>
        <w:ind w:left="720"/>
        <w:jc w:val="both"/>
        <w:rPr>
          <w:rFonts w:ascii="Tahoma" w:eastAsia="Tahoma" w:hAnsi="Tahoma" w:cs="Tahoma"/>
          <w:bCs w:val="0"/>
          <w:sz w:val="22"/>
          <w:szCs w:val="22"/>
        </w:rPr>
      </w:pPr>
      <w:bookmarkStart w:id="120" w:name="_Toc21591612"/>
      <w:bookmarkStart w:id="121" w:name="_Toc30263397"/>
      <w:r w:rsidRPr="00D31867">
        <w:rPr>
          <w:rFonts w:ascii="Tahoma" w:eastAsia="Tahoma" w:hAnsi="Tahoma" w:cs="Tahoma"/>
          <w:bCs w:val="0"/>
          <w:sz w:val="22"/>
          <w:szCs w:val="22"/>
        </w:rPr>
        <w:t>Visión de la Política</w:t>
      </w:r>
      <w:bookmarkEnd w:id="120"/>
      <w:bookmarkEnd w:id="121"/>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w:t>
      </w:r>
      <w:r>
        <w:rPr>
          <w:rFonts w:ascii="Tahoma" w:eastAsia="Tahoma" w:hAnsi="Tahoma" w:cs="Tahoma"/>
          <w:sz w:val="22"/>
          <w:szCs w:val="22"/>
        </w:rPr>
        <w:lastRenderedPageBreak/>
        <w:t>sostenible tengan como principio básico la equidad y sean acordes con las dinámicas socioculturales del país.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Una ciudadanía preparada para la participación crítica y responsable en la toma de decisiones </w:t>
      </w:r>
      <w:r w:rsidR="00BD086A">
        <w:rPr>
          <w:rFonts w:ascii="Tahoma" w:eastAsia="Tahoma" w:hAnsi="Tahoma" w:cs="Tahoma"/>
          <w:sz w:val="22"/>
          <w:szCs w:val="22"/>
        </w:rPr>
        <w:t>y,</w:t>
      </w:r>
      <w:r>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rsidR="003A1C9A" w:rsidRDefault="003A1C9A" w:rsidP="003A1C9A">
      <w:pPr>
        <w:jc w:val="both"/>
        <w:rPr>
          <w:rFonts w:ascii="Tahoma" w:eastAsia="Tahoma" w:hAnsi="Tahoma" w:cs="Tahoma"/>
          <w:sz w:val="22"/>
          <w:szCs w:val="22"/>
        </w:rPr>
      </w:pPr>
    </w:p>
    <w:p w:rsidR="003A1C9A" w:rsidRPr="00D31867" w:rsidRDefault="003A1C9A" w:rsidP="007320CA">
      <w:pPr>
        <w:pStyle w:val="Ttulo3"/>
        <w:numPr>
          <w:ilvl w:val="2"/>
          <w:numId w:val="14"/>
        </w:numPr>
        <w:spacing w:before="0" w:after="0"/>
        <w:ind w:left="720"/>
        <w:jc w:val="both"/>
        <w:rPr>
          <w:rFonts w:ascii="Tahoma" w:eastAsia="Tahoma" w:hAnsi="Tahoma" w:cs="Tahoma"/>
          <w:bCs w:val="0"/>
          <w:sz w:val="22"/>
          <w:szCs w:val="22"/>
        </w:rPr>
      </w:pPr>
      <w:bookmarkStart w:id="122" w:name="_Toc21591613"/>
      <w:bookmarkStart w:id="123" w:name="_Toc30263398"/>
      <w:r w:rsidRPr="00D31867">
        <w:rPr>
          <w:rFonts w:ascii="Tahoma" w:eastAsia="Tahoma" w:hAnsi="Tahoma" w:cs="Tahoma"/>
          <w:bCs w:val="0"/>
          <w:sz w:val="22"/>
          <w:szCs w:val="22"/>
        </w:rPr>
        <w:t>Principios que orientan la Educación Ambiental</w:t>
      </w:r>
      <w:bookmarkEnd w:id="122"/>
      <w:bookmarkEnd w:id="123"/>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Todo trabajo en Educación Ambiental debe:</w:t>
      </w:r>
    </w:p>
    <w:p w:rsidR="003A1C9A" w:rsidRDefault="003A1C9A" w:rsidP="003A1C9A">
      <w:pPr>
        <w:jc w:val="both"/>
        <w:rPr>
          <w:rFonts w:ascii="Tahoma" w:eastAsia="Tahoma" w:hAnsi="Tahoma" w:cs="Tahoma"/>
          <w:sz w:val="22"/>
          <w:szCs w:val="22"/>
        </w:rPr>
      </w:pPr>
    </w:p>
    <w:p w:rsidR="003A1C9A" w:rsidRDefault="003A1C9A" w:rsidP="007320CA">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rsidR="003A1C9A" w:rsidRDefault="003A1C9A" w:rsidP="007320CA">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rsidR="003A1C9A" w:rsidRDefault="003A1C9A" w:rsidP="007320CA">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rsidR="003A1C9A" w:rsidRDefault="003A1C9A" w:rsidP="007320CA">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rsidR="003A1C9A" w:rsidRDefault="003A1C9A" w:rsidP="007320CA">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rsidR="003A1C9A" w:rsidRDefault="003A1C9A" w:rsidP="007320CA">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rsidR="003A1C9A" w:rsidRDefault="003A1C9A" w:rsidP="007320CA">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7320CA">
      <w:pPr>
        <w:pStyle w:val="Ttulo3"/>
        <w:numPr>
          <w:ilvl w:val="2"/>
          <w:numId w:val="14"/>
        </w:numPr>
        <w:spacing w:before="0" w:after="0"/>
        <w:ind w:left="720"/>
        <w:jc w:val="both"/>
        <w:rPr>
          <w:rFonts w:ascii="Tahoma" w:eastAsia="Tahoma" w:hAnsi="Tahoma" w:cs="Tahoma"/>
          <w:bCs w:val="0"/>
          <w:sz w:val="22"/>
          <w:szCs w:val="22"/>
        </w:rPr>
      </w:pPr>
      <w:bookmarkStart w:id="124" w:name="_Toc21591614"/>
      <w:bookmarkStart w:id="125" w:name="_Toc30263399"/>
      <w:r w:rsidRPr="00D31867">
        <w:rPr>
          <w:rFonts w:ascii="Tahoma" w:eastAsia="Tahoma" w:hAnsi="Tahoma" w:cs="Tahoma"/>
          <w:bCs w:val="0"/>
          <w:sz w:val="22"/>
          <w:szCs w:val="22"/>
        </w:rPr>
        <w:lastRenderedPageBreak/>
        <w:t>Estrategias y retos de la Política Nacional de Educación Ambiental</w:t>
      </w:r>
      <w:bookmarkEnd w:id="124"/>
      <w:bookmarkEnd w:id="125"/>
    </w:p>
    <w:p w:rsidR="003A1C9A" w:rsidRDefault="003A1C9A" w:rsidP="003A1C9A">
      <w:pPr>
        <w:jc w:val="both"/>
        <w:rPr>
          <w:rFonts w:ascii="Tahoma" w:eastAsia="Tahoma" w:hAnsi="Tahoma" w:cs="Tahoma"/>
          <w:sz w:val="22"/>
          <w:szCs w:val="22"/>
        </w:rPr>
      </w:pPr>
    </w:p>
    <w:p w:rsidR="003A1C9A" w:rsidRPr="002616A6"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2616A6">
        <w:rPr>
          <w:rFonts w:ascii="Tahoma" w:eastAsia="Tahoma" w:hAnsi="Tahoma" w:cs="Tahoma"/>
          <w:bCs/>
          <w:color w:val="000000"/>
          <w:sz w:val="22"/>
          <w:szCs w:val="22"/>
          <w:u w:val="single"/>
        </w:rPr>
        <w:t>Fortalecimiento de los Comités</w:t>
      </w:r>
      <w:r>
        <w:rPr>
          <w:rFonts w:ascii="Tahoma" w:eastAsia="Tahoma" w:hAnsi="Tahoma" w:cs="Tahoma"/>
          <w:bCs/>
          <w:color w:val="000000"/>
          <w:sz w:val="22"/>
          <w:szCs w:val="22"/>
          <w:u w:val="single"/>
        </w:rPr>
        <w:t xml:space="preserve"> Técnicos</w:t>
      </w:r>
      <w:r w:rsidRPr="002616A6">
        <w:rPr>
          <w:rFonts w:ascii="Tahoma" w:eastAsia="Tahoma" w:hAnsi="Tahoma" w:cs="Tahoma"/>
          <w:bCs/>
          <w:color w:val="000000"/>
          <w:sz w:val="22"/>
          <w:szCs w:val="22"/>
          <w:u w:val="single"/>
        </w:rPr>
        <w:t xml:space="preserve"> Interinstitucionales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7320CA">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3A1C9A" w:rsidRDefault="003A1C9A" w:rsidP="007320CA">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Pr="00F03782"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F03782">
        <w:rPr>
          <w:rFonts w:ascii="Tahoma" w:eastAsia="Tahoma" w:hAnsi="Tahoma" w:cs="Tahoma"/>
          <w:bCs/>
          <w:color w:val="000000"/>
          <w:sz w:val="22"/>
          <w:szCs w:val="22"/>
          <w:u w:val="single"/>
        </w:rPr>
        <w:t xml:space="preserve">La dimensión ambiental en la educación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7320CA">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Implementar y fortalecer los PRAES en las zonas rurales y urbanas del país, en el sector oficial y en el privado, ubicándolos como una dimensión fundamental de los Proyectos Educativos Institucionales PEI y con proyección a la gestión ambiental local.</w:t>
      </w:r>
    </w:p>
    <w:p w:rsidR="003A1C9A" w:rsidRDefault="003A1C9A" w:rsidP="007320CA">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rsidR="003A1C9A" w:rsidRDefault="003A1C9A" w:rsidP="007320CA">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A113C"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A113C">
        <w:rPr>
          <w:rFonts w:ascii="Tahoma" w:eastAsia="Tahoma" w:hAnsi="Tahoma" w:cs="Tahoma"/>
          <w:bCs/>
          <w:color w:val="000000"/>
          <w:sz w:val="22"/>
          <w:szCs w:val="22"/>
          <w:u w:val="single"/>
        </w:rPr>
        <w:t xml:space="preserve">La dimensión ambiental en la educación no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7320CA">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rsidR="003A1C9A" w:rsidRDefault="003A1C9A" w:rsidP="007320CA">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3A1C9A" w:rsidRDefault="003A1C9A" w:rsidP="007320CA">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rsidR="003A1C9A" w:rsidRDefault="003A1C9A" w:rsidP="007320CA">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rsidR="003A1C9A" w:rsidRDefault="003A1C9A" w:rsidP="003A1C9A">
      <w:pPr>
        <w:pBdr>
          <w:top w:val="nil"/>
          <w:left w:val="nil"/>
          <w:bottom w:val="nil"/>
          <w:right w:val="nil"/>
          <w:between w:val="nil"/>
        </w:pBdr>
        <w:ind w:left="284" w:hanging="425"/>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lastRenderedPageBreak/>
        <w:t>Formación de educador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es y dinamizador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 xml:space="preserve">es ambientales: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7320CA">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3A1C9A" w:rsidRDefault="003A1C9A" w:rsidP="007320CA">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rsidR="003A1C9A" w:rsidRDefault="003A1C9A" w:rsidP="007320CA">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 xml:space="preserve">Diseño, implementación, apoyo y promoción de planes y acciones de comunicación y divulgación: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lastRenderedPageBreak/>
        <w:t>Reto:</w:t>
      </w:r>
      <w:r>
        <w:rPr>
          <w:rFonts w:ascii="Tahoma" w:eastAsia="Tahoma" w:hAnsi="Tahoma" w:cs="Tahoma"/>
          <w:color w:val="000000"/>
          <w:sz w:val="22"/>
          <w:szCs w:val="22"/>
        </w:rPr>
        <w:t xml:space="preserve"> Superar la atomización de recursos humanos, técnicos y financieros, y el puntualismo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7320CA">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rsidR="003A1C9A" w:rsidRDefault="003A1C9A" w:rsidP="007320CA">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3A1C9A" w:rsidRDefault="003A1C9A" w:rsidP="007320CA">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3A1C9A" w:rsidRDefault="003A1C9A" w:rsidP="007320CA">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rsidR="003A1C9A" w:rsidRDefault="003A1C9A" w:rsidP="007320CA">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4E14A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4E14AE">
        <w:rPr>
          <w:rFonts w:ascii="Tahoma" w:eastAsia="Tahoma" w:hAnsi="Tahoma" w:cs="Tahoma"/>
          <w:bCs/>
          <w:color w:val="000000"/>
          <w:sz w:val="22"/>
          <w:szCs w:val="22"/>
          <w:u w:val="single"/>
        </w:rPr>
        <w:t xml:space="preserve">Fortalecimiento del Sistema Nacional Ambiental en materia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7320CA">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rsidR="003A1C9A" w:rsidRDefault="003A1C9A" w:rsidP="007320CA">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Acompañar programas o proyectos de educación ambiental encaminados a fortalecer la descentralización y la autonomía regional. Para esto es importante apoyar la consolidación de los CIDEA departamentales y locales.</w:t>
      </w:r>
    </w:p>
    <w:p w:rsidR="003A1C9A" w:rsidRDefault="003A1C9A" w:rsidP="007320CA">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rsidR="003A1C9A" w:rsidRDefault="003A1C9A" w:rsidP="007320CA">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rsidR="003A1C9A" w:rsidRDefault="003A1C9A" w:rsidP="007320CA">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rsidR="003A1C9A" w:rsidRDefault="003A1C9A" w:rsidP="007320CA">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instrumentos pedagógico–didácticos que permitan el acceso a la información, resultado de sus proceso</w:t>
      </w:r>
      <w:r w:rsidR="000C47E5">
        <w:rPr>
          <w:rFonts w:ascii="Tahoma" w:eastAsia="Tahoma" w:hAnsi="Tahoma" w:cs="Tahoma"/>
          <w:color w:val="000000"/>
          <w:sz w:val="22"/>
          <w:szCs w:val="22"/>
        </w:rPr>
        <w:t>s</w:t>
      </w:r>
      <w:r>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7D62EE">
        <w:rPr>
          <w:rFonts w:ascii="Tahoma" w:eastAsia="Tahoma" w:hAnsi="Tahoma" w:cs="Tahoma"/>
          <w:bCs/>
          <w:color w:val="000000"/>
          <w:sz w:val="22"/>
          <w:szCs w:val="22"/>
          <w:u w:val="single"/>
        </w:rPr>
        <w:t xml:space="preserve">Promoción de la etnoeducación en la educación ambiental e impulso a proyectos ambientales con perspectiva de género y participación ciudadana: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color w:val="000000"/>
          <w:sz w:val="22"/>
          <w:szCs w:val="22"/>
        </w:rPr>
      </w:pPr>
      <w:r w:rsidRPr="007D62EE">
        <w:rPr>
          <w:rFonts w:ascii="Tahoma" w:eastAsia="Tahoma" w:hAnsi="Tahoma" w:cs="Tahoma"/>
          <w:color w:val="000000"/>
          <w:sz w:val="22"/>
          <w:szCs w:val="22"/>
        </w:rPr>
        <w:t>ETNOEDUCACIÓN</w:t>
      </w:r>
      <w:r>
        <w:rPr>
          <w:rFonts w:ascii="Tahoma" w:eastAsia="Tahoma" w:hAnsi="Tahoma" w:cs="Tahoma"/>
          <w:color w:val="000000"/>
          <w:sz w:val="22"/>
          <w:szCs w:val="22"/>
        </w:rPr>
        <w:t xml:space="preserve">: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7320CA">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rsidR="003A1C9A" w:rsidRDefault="003A1C9A" w:rsidP="007320CA">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rsidR="003A1C9A" w:rsidRDefault="003A1C9A" w:rsidP="007320CA">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GÉNERO</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b/>
          <w:bCs/>
          <w:color w:val="000000"/>
          <w:sz w:val="22"/>
          <w:szCs w:val="22"/>
        </w:rPr>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7320CA">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rsidR="003A1C9A" w:rsidRDefault="003A1C9A" w:rsidP="007320CA">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rsidR="003A1C9A" w:rsidRDefault="003A1C9A" w:rsidP="007320CA">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PARTICIPACIÓN CIUDADANA</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lastRenderedPageBreak/>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7320CA">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estrategias pedagógico – didácticas encaminadas a la apropiación de las normas legales establecidas para el manejo ambiental del país.</w:t>
      </w:r>
    </w:p>
    <w:p w:rsidR="003A1C9A" w:rsidRDefault="003A1C9A" w:rsidP="007320CA">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Promoción y fortalecimiento del servicio militar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7320CA">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rsidR="003A1C9A" w:rsidRDefault="003A1C9A" w:rsidP="007320CA">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rsidR="003A1C9A" w:rsidRDefault="003A1C9A" w:rsidP="007320CA">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rsidR="003A1C9A" w:rsidRDefault="003A1C9A" w:rsidP="007320CA">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rsidR="003A1C9A" w:rsidRDefault="003A1C9A" w:rsidP="007320CA">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color w:val="000000"/>
          <w:sz w:val="22"/>
          <w:szCs w:val="22"/>
        </w:rPr>
        <w:lastRenderedPageBreak/>
        <w:t>Igualmente, debe contribuir en la consolidación de programas, proyectos y actividades interinstitucionales e intersectoriales particulares, que permitan disminuir la atomización de las acciones, a nivel local, regional y nacional.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(SNCyT), para la cualificación de las acciones educativas y de sus impactos en los contextos particulares, y para la eficiencia en los procesos de gestión técnica y financiera.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9E0099" w:rsidRDefault="00DE36E4" w:rsidP="007320CA">
      <w:pPr>
        <w:pStyle w:val="Ttulo3"/>
        <w:numPr>
          <w:ilvl w:val="2"/>
          <w:numId w:val="30"/>
        </w:numPr>
        <w:spacing w:before="0" w:after="0"/>
        <w:ind w:left="993" w:hanging="851"/>
        <w:jc w:val="both"/>
        <w:rPr>
          <w:rFonts w:ascii="Tahoma" w:hAnsi="Tahoma" w:cs="Tahoma"/>
          <w:sz w:val="22"/>
          <w:szCs w:val="22"/>
        </w:rPr>
      </w:pPr>
      <w:bookmarkStart w:id="126" w:name="_Toc30263400"/>
      <w:r w:rsidRPr="00E333E0">
        <w:rPr>
          <w:rFonts w:ascii="Tahoma" w:eastAsia="Tahoma" w:hAnsi="Tahoma" w:cs="Tahoma"/>
          <w:bCs w:val="0"/>
          <w:sz w:val="22"/>
          <w:szCs w:val="22"/>
        </w:rPr>
        <w:t>L</w:t>
      </w:r>
      <w:r w:rsidR="0082277B">
        <w:rPr>
          <w:rFonts w:ascii="Tahoma" w:eastAsia="Tahoma" w:hAnsi="Tahoma" w:cs="Tahoma"/>
          <w:bCs w:val="0"/>
          <w:sz w:val="22"/>
          <w:szCs w:val="22"/>
        </w:rPr>
        <w:t>a Política Nacional de Educación Ambiental reglamentada por medio de la L</w:t>
      </w:r>
      <w:r w:rsidRPr="00E333E0">
        <w:rPr>
          <w:rFonts w:ascii="Tahoma" w:eastAsia="Tahoma" w:hAnsi="Tahoma" w:cs="Tahoma"/>
          <w:bCs w:val="0"/>
          <w:sz w:val="22"/>
          <w:szCs w:val="22"/>
        </w:rPr>
        <w:t>ey 1549 de 2012</w:t>
      </w:r>
      <w:r w:rsidR="003E0DF8">
        <w:rPr>
          <w:rFonts w:ascii="Tahoma" w:eastAsia="Tahoma" w:hAnsi="Tahoma" w:cs="Tahoma"/>
          <w:bCs w:val="0"/>
          <w:sz w:val="22"/>
          <w:szCs w:val="22"/>
        </w:rPr>
        <w:t xml:space="preserve"> </w:t>
      </w:r>
      <w:r w:rsidR="00ED581B">
        <w:rPr>
          <w:rStyle w:val="Refdenotaalpie"/>
          <w:rFonts w:ascii="Tahoma" w:hAnsi="Tahoma"/>
          <w:sz w:val="22"/>
          <w:szCs w:val="22"/>
        </w:rPr>
        <w:footnoteReference w:id="5"/>
      </w:r>
      <w:bookmarkEnd w:id="126"/>
    </w:p>
    <w:p w:rsidR="003E0DF8" w:rsidRDefault="003E0DF8" w:rsidP="003E0DF8">
      <w:pPr>
        <w:jc w:val="both"/>
        <w:rPr>
          <w:rFonts w:ascii="Tahoma" w:hAnsi="Tahoma" w:cs="Tahoma"/>
        </w:rPr>
      </w:pPr>
    </w:p>
    <w:p w:rsidR="009E0099" w:rsidRDefault="009E0099" w:rsidP="003E0DF8">
      <w:pPr>
        <w:jc w:val="both"/>
      </w:pPr>
      <w:r w:rsidRPr="003E0DF8">
        <w:rPr>
          <w:rFonts w:ascii="Tahoma" w:hAnsi="Tahoma" w:cs="Tahoma"/>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hyperlink r:id="rId8" w:anchor="m_3520853352690879841__ftn1" w:tgtFrame="_blank" w:history="1">
        <w:r w:rsidRPr="003E0DF8">
          <w:rPr>
            <w:rStyle w:val="Hipervnculo"/>
            <w:rFonts w:ascii="Tahoma" w:hAnsi="Tahoma" w:cs="Tahoma"/>
            <w:sz w:val="22"/>
            <w:szCs w:val="22"/>
            <w:vertAlign w:val="superscript"/>
          </w:rPr>
          <w:t>[1]</w:t>
        </w:r>
      </w:hyperlink>
      <w:r w:rsidRPr="003E0DF8">
        <w:rPr>
          <w:rFonts w:ascii="Tahoma" w:hAnsi="Tahoma" w:cs="Tahoma"/>
        </w:rPr>
        <w:t>.</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 xml:space="preserve">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w:t>
      </w:r>
      <w:r w:rsidRPr="003E0DF8">
        <w:rPr>
          <w:rFonts w:ascii="Tahoma" w:hAnsi="Tahoma" w:cs="Tahoma"/>
        </w:rPr>
        <w:lastRenderedPageBreak/>
        <w:t>Asimismo, esta ley resalta la importancia del sector educativo en la incorporación y fortalecimiento de una cultura ambiental en la educación Formal, Informal y No Formal, para abarcar así a toda la sociedad civil.</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rsidR="00936D2D" w:rsidRDefault="00936D2D" w:rsidP="003E0DF8">
      <w:pPr>
        <w:rPr>
          <w:rFonts w:ascii="Arial" w:hAnsi="Arial" w:cs="Arial"/>
          <w:sz w:val="20"/>
          <w:szCs w:val="20"/>
        </w:rPr>
      </w:pPr>
      <w:bookmarkStart w:id="127" w:name="m_-6408371969768315210_m_352085335269087"/>
    </w:p>
    <w:bookmarkEnd w:id="127"/>
    <w:p w:rsidR="00264CA1" w:rsidRDefault="00264CA1" w:rsidP="00B87820">
      <w:pPr>
        <w:autoSpaceDE w:val="0"/>
        <w:autoSpaceDN w:val="0"/>
        <w:adjustRightInd w:val="0"/>
        <w:jc w:val="both"/>
        <w:rPr>
          <w:rFonts w:ascii="Tahoma" w:hAnsi="Tahoma" w:cs="Tahoma"/>
          <w:sz w:val="22"/>
          <w:szCs w:val="22"/>
          <w:lang w:eastAsia="es-CO"/>
        </w:rPr>
      </w:pPr>
    </w:p>
    <w:p w:rsidR="003755CD" w:rsidRPr="00783B19" w:rsidRDefault="003755CD" w:rsidP="003755CD">
      <w:pPr>
        <w:pStyle w:val="Ttulo2"/>
        <w:numPr>
          <w:ilvl w:val="1"/>
          <w:numId w:val="2"/>
        </w:numPr>
        <w:spacing w:before="0" w:after="0"/>
        <w:jc w:val="left"/>
        <w:rPr>
          <w:rFonts w:ascii="Tahoma" w:hAnsi="Tahoma" w:cs="Tahoma"/>
          <w:i w:val="0"/>
          <w:sz w:val="22"/>
          <w:szCs w:val="22"/>
        </w:rPr>
      </w:pPr>
      <w:bookmarkStart w:id="128" w:name="_Toc278821725"/>
      <w:bookmarkStart w:id="129" w:name="_Toc30263401"/>
      <w:r w:rsidRPr="00783B19">
        <w:rPr>
          <w:rFonts w:ascii="Tahoma" w:hAnsi="Tahoma" w:cs="Tahoma"/>
          <w:i w:val="0"/>
          <w:sz w:val="22"/>
          <w:szCs w:val="22"/>
        </w:rPr>
        <w:t>BASE LEGAL</w:t>
      </w:r>
      <w:bookmarkEnd w:id="128"/>
      <w:bookmarkEnd w:id="129"/>
    </w:p>
    <w:p w:rsidR="003755CD" w:rsidRPr="00783B19" w:rsidRDefault="003755CD" w:rsidP="003755CD">
      <w:pPr>
        <w:rPr>
          <w:rFonts w:ascii="Tahoma" w:hAnsi="Tahoma" w:cs="Tahoma"/>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130" w:name="_Toc278821726"/>
      <w:bookmarkStart w:id="131" w:name="_Toc30263402"/>
      <w:r w:rsidRPr="00783B19">
        <w:rPr>
          <w:rFonts w:ascii="Tahoma" w:hAnsi="Tahoma" w:cs="Tahoma"/>
          <w:b w:val="0"/>
          <w:bCs w:val="0"/>
          <w:sz w:val="22"/>
          <w:szCs w:val="22"/>
        </w:rPr>
        <w:t>Compromisos Internacionales</w:t>
      </w:r>
      <w:bookmarkEnd w:id="130"/>
      <w:bookmarkEnd w:id="131"/>
      <w:r w:rsidR="00F9093F">
        <w:rPr>
          <w:rFonts w:ascii="Tahoma" w:hAnsi="Tahoma" w:cs="Tahoma"/>
          <w:b w:val="0"/>
          <w:bCs w:val="0"/>
          <w:sz w:val="22"/>
          <w:szCs w:val="22"/>
        </w:rPr>
        <w:t xml:space="preserve"> </w:t>
      </w:r>
    </w:p>
    <w:p w:rsidR="003755CD" w:rsidRPr="00783B19" w:rsidRDefault="003755CD" w:rsidP="003755CD">
      <w:pPr>
        <w:jc w:val="both"/>
        <w:rPr>
          <w:rFonts w:ascii="Tahoma" w:hAnsi="Tahoma" w:cs="Tahoma"/>
          <w:sz w:val="22"/>
          <w:szCs w:val="22"/>
        </w:rPr>
      </w:pPr>
    </w:p>
    <w:p w:rsidR="003E0DF8" w:rsidRDefault="003A1C9A" w:rsidP="003A1C9A">
      <w:pPr>
        <w:tabs>
          <w:tab w:val="left" w:pos="9356"/>
          <w:tab w:val="left" w:pos="11624"/>
        </w:tabs>
        <w:ind w:right="-36"/>
        <w:jc w:val="both"/>
        <w:rPr>
          <w:rFonts w:ascii="Tahoma" w:eastAsia="Tahoma" w:hAnsi="Tahoma" w:cs="Tahoma"/>
          <w:sz w:val="22"/>
          <w:szCs w:val="22"/>
        </w:rPr>
      </w:pPr>
      <w:r>
        <w:rPr>
          <w:rFonts w:ascii="Tahoma" w:eastAsia="Tahoma" w:hAnsi="Tahoma" w:cs="Tahoma"/>
          <w:sz w:val="22"/>
          <w:szCs w:val="22"/>
        </w:rPr>
        <w:t xml:space="preserve">Para la formulación del Plan Territorial de Educación Ambiental - PTEA del Comité Técnico Interinstitucional de Educación Ambiental del Municipio de </w:t>
      </w:r>
      <w:r w:rsidR="008367C5">
        <w:rPr>
          <w:rFonts w:ascii="Tahoma" w:eastAsia="Tahoma" w:hAnsi="Tahoma" w:cs="Tahoma"/>
          <w:sz w:val="22"/>
          <w:szCs w:val="22"/>
        </w:rPr>
        <w:t>Supatá</w:t>
      </w:r>
      <w:r>
        <w:rPr>
          <w:rFonts w:ascii="Tahoma" w:eastAsia="Tahoma" w:hAnsi="Tahoma" w:cs="Tahoma"/>
          <w:sz w:val="22"/>
          <w:szCs w:val="22"/>
        </w:rPr>
        <w:t xml:space="preserve"> para la vigencia 2020 – 2023, </w:t>
      </w:r>
      <w:r w:rsidRPr="00C552D8">
        <w:rPr>
          <w:rFonts w:ascii="Tahoma" w:eastAsia="Tahoma" w:hAnsi="Tahoma" w:cs="Tahoma"/>
          <w:sz w:val="22"/>
          <w:szCs w:val="22"/>
        </w:rPr>
        <w:t xml:space="preserve">en articulación y coherencia con la Agenda 2030 para el Desarrollo </w:t>
      </w:r>
    </w:p>
    <w:p w:rsidR="003E0DF8" w:rsidRDefault="003E0DF8" w:rsidP="003A1C9A">
      <w:pPr>
        <w:tabs>
          <w:tab w:val="left" w:pos="9356"/>
          <w:tab w:val="left" w:pos="11624"/>
        </w:tabs>
        <w:ind w:right="-36"/>
        <w:jc w:val="both"/>
        <w:rPr>
          <w:rFonts w:ascii="Tahoma" w:eastAsia="Tahoma" w:hAnsi="Tahoma" w:cs="Tahoma"/>
          <w:sz w:val="22"/>
          <w:szCs w:val="22"/>
        </w:rPr>
      </w:pPr>
    </w:p>
    <w:p w:rsidR="003A1C9A" w:rsidRPr="00C552D8" w:rsidRDefault="003A1C9A" w:rsidP="003A1C9A">
      <w:pPr>
        <w:tabs>
          <w:tab w:val="left" w:pos="9356"/>
          <w:tab w:val="left" w:pos="11624"/>
        </w:tabs>
        <w:ind w:right="-36"/>
        <w:jc w:val="both"/>
        <w:rPr>
          <w:rFonts w:ascii="Tahoma" w:eastAsia="Tahoma" w:hAnsi="Tahoma" w:cs="Tahoma"/>
          <w:sz w:val="22"/>
          <w:szCs w:val="22"/>
        </w:rPr>
      </w:pPr>
      <w:r w:rsidRPr="00C552D8">
        <w:rPr>
          <w:rFonts w:ascii="Tahoma" w:eastAsia="Tahoma" w:hAnsi="Tahoma" w:cs="Tahoma"/>
          <w:sz w:val="22"/>
          <w:szCs w:val="22"/>
        </w:rPr>
        <w:t xml:space="preserve">Sostenible en el marco de los Objetivos de Desarrollo Sostenible (ODS), </w:t>
      </w:r>
      <w:r>
        <w:rPr>
          <w:rFonts w:ascii="Tahoma" w:eastAsia="Tahoma" w:hAnsi="Tahoma" w:cs="Tahoma"/>
          <w:sz w:val="22"/>
          <w:szCs w:val="22"/>
        </w:rPr>
        <w:t xml:space="preserve">se </w:t>
      </w:r>
      <w:r w:rsidRPr="00C552D8">
        <w:rPr>
          <w:rFonts w:ascii="Tahoma" w:eastAsia="Tahoma" w:hAnsi="Tahoma" w:cs="Tahoma"/>
          <w:sz w:val="22"/>
          <w:szCs w:val="22"/>
        </w:rPr>
        <w:t xml:space="preserve">armonizó </w:t>
      </w:r>
      <w:r>
        <w:rPr>
          <w:rFonts w:ascii="Tahoma" w:eastAsia="Tahoma" w:hAnsi="Tahoma" w:cs="Tahoma"/>
          <w:sz w:val="22"/>
          <w:szCs w:val="22"/>
        </w:rPr>
        <w:t xml:space="preserve">con el </w:t>
      </w:r>
      <w:r w:rsidRPr="00C552D8">
        <w:rPr>
          <w:rFonts w:ascii="Tahoma" w:eastAsia="Tahoma" w:hAnsi="Tahoma" w:cs="Tahoma"/>
          <w:sz w:val="22"/>
          <w:szCs w:val="22"/>
        </w:rPr>
        <w:t>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rsidR="003A1C9A" w:rsidRDefault="003A1C9A" w:rsidP="003A1C9A">
      <w:pPr>
        <w:autoSpaceDE w:val="0"/>
        <w:autoSpaceDN w:val="0"/>
        <w:adjustRightInd w:val="0"/>
        <w:jc w:val="both"/>
        <w:rPr>
          <w:rFonts w:ascii="Tahoma" w:eastAsia="Tahoma" w:hAnsi="Tahoma" w:cs="Tahoma"/>
          <w:sz w:val="22"/>
          <w:szCs w:val="22"/>
        </w:rPr>
        <w:sectPr w:rsidR="003A1C9A" w:rsidSect="001A31CD">
          <w:headerReference w:type="even" r:id="rId9"/>
          <w:headerReference w:type="default" r:id="rId10"/>
          <w:footerReference w:type="even" r:id="rId11"/>
          <w:footerReference w:type="default" r:id="rId12"/>
          <w:pgSz w:w="12240" w:h="15840" w:code="1"/>
          <w:pgMar w:top="1418" w:right="1701" w:bottom="1418" w:left="1701" w:header="709" w:footer="57" w:gutter="0"/>
          <w:cols w:space="708"/>
          <w:titlePg/>
          <w:docGrid w:linePitch="360"/>
        </w:sectPr>
      </w:pPr>
    </w:p>
    <w:p w:rsidR="003755CD" w:rsidRPr="00F9093F" w:rsidRDefault="003A1C9A" w:rsidP="003A1C9A">
      <w:pPr>
        <w:autoSpaceDE w:val="0"/>
        <w:autoSpaceDN w:val="0"/>
        <w:adjustRightInd w:val="0"/>
        <w:jc w:val="both"/>
        <w:rPr>
          <w:rFonts w:ascii="Tahoma" w:hAnsi="Tahoma" w:cs="Tahoma"/>
          <w:color w:val="FF0000"/>
          <w:sz w:val="22"/>
          <w:szCs w:val="22"/>
          <w:lang w:eastAsia="es-CO"/>
        </w:rPr>
      </w:pPr>
      <w:r w:rsidRPr="00C552D8">
        <w:rPr>
          <w:rFonts w:ascii="Tahoma" w:eastAsia="Tahoma" w:hAnsi="Tahoma" w:cs="Tahoma"/>
          <w:sz w:val="22"/>
          <w:szCs w:val="22"/>
        </w:rPr>
        <w:lastRenderedPageBreak/>
        <w:t xml:space="preserve">Una vez revisadas las metas para el país, junto con sus indicadores, a continuación, se presentan aquellos indicadores a los que desde la implementación de </w:t>
      </w:r>
      <w:r>
        <w:rPr>
          <w:rFonts w:ascii="Tahoma" w:eastAsia="Tahoma" w:hAnsi="Tahoma" w:cs="Tahoma"/>
          <w:sz w:val="22"/>
          <w:szCs w:val="22"/>
        </w:rPr>
        <w:t xml:space="preserve">los </w:t>
      </w:r>
      <w:r w:rsidRPr="00C552D8">
        <w:rPr>
          <w:rFonts w:ascii="Tahoma" w:eastAsia="Tahoma" w:hAnsi="Tahoma" w:cs="Tahoma"/>
          <w:sz w:val="22"/>
          <w:szCs w:val="22"/>
        </w:rPr>
        <w:t xml:space="preserve">proyectos </w:t>
      </w:r>
      <w:r>
        <w:rPr>
          <w:rFonts w:ascii="Tahoma" w:eastAsia="Tahoma" w:hAnsi="Tahoma" w:cs="Tahoma"/>
          <w:sz w:val="22"/>
          <w:szCs w:val="22"/>
        </w:rPr>
        <w:t xml:space="preserve">PTEA se le podría aportar:  </w:t>
      </w:r>
    </w:p>
    <w:p w:rsidR="00647A5E" w:rsidRDefault="00647A5E" w:rsidP="003755CD">
      <w:pPr>
        <w:autoSpaceDE w:val="0"/>
        <w:autoSpaceDN w:val="0"/>
        <w:adjustRightInd w:val="0"/>
        <w:jc w:val="both"/>
        <w:rPr>
          <w:rFonts w:ascii="Tahoma" w:hAnsi="Tahoma" w:cs="Tahoma"/>
          <w:sz w:val="22"/>
          <w:szCs w:val="22"/>
          <w:lang w:eastAsia="es-CO"/>
        </w:rPr>
      </w:pPr>
    </w:p>
    <w:tbl>
      <w:tblPr>
        <w:tblW w:w="4772" w:type="pct"/>
        <w:tblCellMar>
          <w:left w:w="70" w:type="dxa"/>
          <w:right w:w="70" w:type="dxa"/>
        </w:tblCellMar>
        <w:tblLook w:val="04A0" w:firstRow="1" w:lastRow="0" w:firstColumn="1" w:lastColumn="0" w:noHBand="0" w:noVBand="1"/>
      </w:tblPr>
      <w:tblGrid>
        <w:gridCol w:w="667"/>
        <w:gridCol w:w="2207"/>
        <w:gridCol w:w="1288"/>
        <w:gridCol w:w="2778"/>
        <w:gridCol w:w="1349"/>
        <w:gridCol w:w="1178"/>
        <w:gridCol w:w="1255"/>
        <w:gridCol w:w="1679"/>
      </w:tblGrid>
      <w:tr w:rsidR="003A1C9A" w:rsidRPr="00294E80" w:rsidTr="00B223EF">
        <w:trPr>
          <w:trHeight w:val="372"/>
          <w:tblHeader/>
        </w:trPr>
        <w:tc>
          <w:tcPr>
            <w:tcW w:w="26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ODS</w:t>
            </w:r>
          </w:p>
        </w:tc>
        <w:tc>
          <w:tcPr>
            <w:tcW w:w="89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meta ODS</w:t>
            </w:r>
          </w:p>
        </w:tc>
        <w:tc>
          <w:tcPr>
            <w:tcW w:w="51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del indicador</w:t>
            </w:r>
          </w:p>
        </w:tc>
        <w:tc>
          <w:tcPr>
            <w:tcW w:w="112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Descripción del indicador</w:t>
            </w:r>
          </w:p>
        </w:tc>
        <w:tc>
          <w:tcPr>
            <w:tcW w:w="54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Unidad de medida</w:t>
            </w:r>
          </w:p>
        </w:tc>
        <w:tc>
          <w:tcPr>
            <w:tcW w:w="47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intermedia a 2018</w:t>
            </w:r>
          </w:p>
        </w:tc>
        <w:tc>
          <w:tcPr>
            <w:tcW w:w="50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proyectada a 2030</w:t>
            </w:r>
          </w:p>
        </w:tc>
        <w:tc>
          <w:tcPr>
            <w:tcW w:w="677" w:type="pct"/>
            <w:tcBorders>
              <w:top w:val="single" w:sz="4" w:space="0" w:color="auto"/>
              <w:left w:val="nil"/>
              <w:bottom w:val="single" w:sz="4" w:space="0" w:color="auto"/>
              <w:right w:val="single" w:sz="4" w:space="0" w:color="auto"/>
            </w:tcBorders>
            <w:shd w:val="clear" w:color="auto" w:fill="DAEEF3" w:themeFill="accent5" w:themeFillTint="33"/>
          </w:tcPr>
          <w:p w:rsidR="003A1C9A" w:rsidRPr="008367C5" w:rsidRDefault="001D73BC" w:rsidP="003A1C9A">
            <w:pPr>
              <w:jc w:val="center"/>
              <w:rPr>
                <w:rFonts w:ascii="Arial" w:hAnsi="Arial" w:cs="Arial"/>
                <w:b/>
                <w:bCs/>
                <w:sz w:val="13"/>
                <w:szCs w:val="12"/>
                <w:lang w:val="es-CO" w:eastAsia="es-ES_tradnl"/>
              </w:rPr>
            </w:pPr>
            <w:r w:rsidRPr="008367C5">
              <w:rPr>
                <w:rFonts w:ascii="Arial" w:hAnsi="Arial" w:cs="Arial"/>
                <w:b/>
                <w:bCs/>
                <w:sz w:val="13"/>
                <w:szCs w:val="12"/>
                <w:lang w:val="es-CO" w:eastAsia="es-ES_tradnl"/>
              </w:rPr>
              <w:t>Meta PTEA 2020</w:t>
            </w:r>
            <w:r w:rsidR="003A1C9A" w:rsidRPr="008367C5">
              <w:rPr>
                <w:rFonts w:ascii="Arial" w:hAnsi="Arial" w:cs="Arial"/>
                <w:b/>
                <w:bCs/>
                <w:sz w:val="13"/>
                <w:szCs w:val="12"/>
                <w:lang w:val="es-CO" w:eastAsia="es-ES_tradnl"/>
              </w:rPr>
              <w:t>-2023</w:t>
            </w:r>
          </w:p>
          <w:p w:rsidR="003A1C9A" w:rsidRPr="008367C5" w:rsidRDefault="003A1C9A" w:rsidP="00281421">
            <w:pPr>
              <w:jc w:val="center"/>
              <w:rPr>
                <w:rFonts w:ascii="Arial" w:hAnsi="Arial" w:cs="Arial"/>
                <w:b/>
                <w:bCs/>
                <w:sz w:val="13"/>
                <w:szCs w:val="12"/>
                <w:lang w:val="es-CO" w:eastAsia="es-ES_tradnl"/>
              </w:rPr>
            </w:pPr>
          </w:p>
        </w:tc>
      </w:tr>
      <w:tr w:rsidR="003A1C9A" w:rsidRPr="005C25DD" w:rsidTr="00B223EF">
        <w:trPr>
          <w:trHeight w:val="46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5"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6"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7" w:type="pct"/>
            <w:tcBorders>
              <w:top w:val="nil"/>
              <w:left w:val="nil"/>
              <w:bottom w:val="single" w:sz="4" w:space="0" w:color="auto"/>
              <w:right w:val="single" w:sz="4" w:space="0" w:color="auto"/>
            </w:tcBorders>
          </w:tcPr>
          <w:p w:rsidR="00483334" w:rsidRPr="00EB6373" w:rsidRDefault="00EB6373" w:rsidP="003A1C9A">
            <w:pPr>
              <w:jc w:val="both"/>
              <w:rPr>
                <w:rFonts w:ascii="Arial" w:hAnsi="Arial" w:cs="Arial"/>
                <w:sz w:val="16"/>
                <w:szCs w:val="16"/>
                <w:lang w:val="es-CO" w:eastAsia="es-ES_tradnl"/>
              </w:rPr>
            </w:pPr>
            <w:r w:rsidRPr="00EB6373">
              <w:rPr>
                <w:rFonts w:ascii="Arial" w:hAnsi="Arial" w:cs="Arial"/>
                <w:sz w:val="16"/>
                <w:szCs w:val="16"/>
                <w:lang w:val="es-CO" w:eastAsia="es-ES_tradnl"/>
              </w:rPr>
              <w:t xml:space="preserve">PREVENCIÓN, CUIDADO Y PROTECCIÓN </w:t>
            </w:r>
            <w:r w:rsidR="00483334" w:rsidRPr="00EB6373">
              <w:rPr>
                <w:rFonts w:ascii="Arial" w:hAnsi="Arial" w:cs="Arial"/>
                <w:sz w:val="16"/>
                <w:szCs w:val="16"/>
                <w:lang w:val="es-CO" w:eastAsia="es-ES_tradnl"/>
              </w:rPr>
              <w:t xml:space="preserve">Meta. </w:t>
            </w:r>
            <w:r w:rsidRPr="00EB6373">
              <w:rPr>
                <w:rFonts w:ascii="Arial" w:hAnsi="Arial" w:cs="Arial"/>
                <w:sz w:val="16"/>
                <w:szCs w:val="16"/>
                <w:lang w:val="es-CO" w:eastAsia="es-ES_tradnl"/>
              </w:rPr>
              <w:t>Vincular a  150 habitantes del municipio en jornadas de gestión del riesgo y mitigación del impacto del cambio climático en cada año de vigencia</w:t>
            </w:r>
          </w:p>
        </w:tc>
      </w:tr>
      <w:tr w:rsidR="00B223EF" w:rsidRPr="005C25DD" w:rsidTr="00B223EF">
        <w:trPr>
          <w:trHeight w:val="402"/>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3A1C9A" w:rsidRPr="005C25DD" w:rsidTr="00B223EF">
        <w:trPr>
          <w:trHeight w:val="231"/>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3.9</w:t>
            </w:r>
          </w:p>
        </w:tc>
        <w:tc>
          <w:tcPr>
            <w:tcW w:w="89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Índice de Riesgo Calidad del Agua para consumo humano (IRCA) Urbano</w:t>
            </w:r>
          </w:p>
        </w:tc>
        <w:tc>
          <w:tcPr>
            <w:tcW w:w="112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(urbano).</w:t>
            </w:r>
          </w:p>
        </w:tc>
        <w:tc>
          <w:tcPr>
            <w:tcW w:w="544"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w:t>
            </w:r>
          </w:p>
        </w:tc>
        <w:tc>
          <w:tcPr>
            <w:tcW w:w="506"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w:t>
            </w:r>
          </w:p>
        </w:tc>
        <w:tc>
          <w:tcPr>
            <w:tcW w:w="677" w:type="pct"/>
            <w:tcBorders>
              <w:top w:val="nil"/>
              <w:left w:val="nil"/>
              <w:bottom w:val="single" w:sz="4" w:space="0" w:color="auto"/>
              <w:right w:val="single" w:sz="4" w:space="0" w:color="auto"/>
            </w:tcBorders>
          </w:tcPr>
          <w:p w:rsidR="00483334"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REDUCIR, REUTILIZAR, RECICLAR</w:t>
            </w:r>
            <w:r>
              <w:rPr>
                <w:rFonts w:ascii="Arial" w:hAnsi="Arial" w:cs="Arial"/>
                <w:sz w:val="16"/>
                <w:szCs w:val="16"/>
                <w:lang w:val="es-CO" w:eastAsia="es-ES_tradnl"/>
              </w:rPr>
              <w:t xml:space="preserve"> Meta. </w:t>
            </w:r>
            <w:r w:rsidRPr="00B223EF">
              <w:rPr>
                <w:rFonts w:ascii="Arial" w:hAnsi="Arial" w:cs="Arial"/>
                <w:sz w:val="16"/>
                <w:szCs w:val="16"/>
                <w:lang w:val="es-CO" w:eastAsia="es-ES_tradnl"/>
              </w:rPr>
              <w:t>Capacitar a  250 habitantes del municipio en técnicas de aprovechamiento de residuos sólidos y RESPEL en cada año de vigencia</w:t>
            </w:r>
          </w:p>
        </w:tc>
      </w:tr>
      <w:tr w:rsidR="00B223EF" w:rsidRPr="005C25DD" w:rsidTr="00B223EF">
        <w:trPr>
          <w:trHeight w:val="454"/>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3.9</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Índice de Riesgo Calidad del Agua para consumo humano (IRCA) Rural</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(rural).</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REDUCIR, REUTILIZAR, RECICLAR</w:t>
            </w:r>
            <w:r>
              <w:rPr>
                <w:rFonts w:ascii="Arial" w:hAnsi="Arial" w:cs="Arial"/>
                <w:sz w:val="16"/>
                <w:szCs w:val="16"/>
                <w:lang w:val="es-CO" w:eastAsia="es-ES_tradnl"/>
              </w:rPr>
              <w:t xml:space="preserve"> Meta. </w:t>
            </w:r>
            <w:r w:rsidRPr="00B223EF">
              <w:rPr>
                <w:rFonts w:ascii="Arial" w:hAnsi="Arial" w:cs="Arial"/>
                <w:sz w:val="16"/>
                <w:szCs w:val="16"/>
                <w:lang w:val="es-CO" w:eastAsia="es-ES_tradnl"/>
              </w:rPr>
              <w:t xml:space="preserve">Capacitar a  250 habitantes del municipio en técnicas de aprovechamiento de residuos sólidos y </w:t>
            </w:r>
            <w:r w:rsidRPr="00B223EF">
              <w:rPr>
                <w:rFonts w:ascii="Arial" w:hAnsi="Arial" w:cs="Arial"/>
                <w:sz w:val="16"/>
                <w:szCs w:val="16"/>
                <w:lang w:val="es-CO" w:eastAsia="es-ES_tradnl"/>
              </w:rPr>
              <w:lastRenderedPageBreak/>
              <w:t>RESPEL en cada año de vigencia</w:t>
            </w:r>
          </w:p>
        </w:tc>
      </w:tr>
      <w:tr w:rsidR="00B223EF" w:rsidRPr="005C25DD" w:rsidTr="00B223EF">
        <w:trPr>
          <w:trHeight w:val="489"/>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6.1</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urbano)</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98,00%</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caps/>
                <w:sz w:val="16"/>
                <w:szCs w:val="16"/>
                <w:lang w:val="es-CO" w:eastAsia="es-ES_tradnl"/>
              </w:rPr>
            </w:pPr>
            <w:r w:rsidRPr="00B223EF">
              <w:rPr>
                <w:rFonts w:ascii="Arial" w:hAnsi="Arial" w:cs="Arial"/>
                <w:caps/>
                <w:sz w:val="16"/>
                <w:szCs w:val="16"/>
                <w:lang w:val="es-CO" w:eastAsia="es-ES_tradnl"/>
              </w:rPr>
              <w:t xml:space="preserve">AGUA </w:t>
            </w:r>
          </w:p>
          <w:p w:rsidR="00B223EF" w:rsidRPr="00B223EF" w:rsidRDefault="00B223EF" w:rsidP="00B223EF">
            <w:pPr>
              <w:jc w:val="both"/>
              <w:rPr>
                <w:rFonts w:ascii="Arial" w:hAnsi="Arial" w:cs="Arial"/>
                <w:sz w:val="16"/>
                <w:szCs w:val="16"/>
                <w:lang w:val="es-CO" w:eastAsia="es-ES_tradnl"/>
              </w:rPr>
            </w:pPr>
            <w:r w:rsidRPr="00B223EF">
              <w:rPr>
                <w:rFonts w:ascii="Arial" w:hAnsi="Arial" w:cs="Arial"/>
                <w:caps/>
                <w:sz w:val="16"/>
                <w:szCs w:val="16"/>
                <w:lang w:val="es-CO" w:eastAsia="es-ES_tradnl"/>
              </w:rPr>
              <w:t xml:space="preserve">Y COMUNIDAD </w:t>
            </w:r>
            <w:r w:rsidRPr="00B223EF">
              <w:rPr>
                <w:rFonts w:ascii="Arial" w:hAnsi="Arial" w:cs="Arial"/>
                <w:sz w:val="16"/>
                <w:szCs w:val="16"/>
                <w:lang w:val="es-CO" w:eastAsia="es-ES_tradnl"/>
              </w:rPr>
              <w:t>Meta - Vincular a  235 habitantes del municipio en jornadas de capacitación de uso adecuado y ahorro del recurso hídrico en cada año de vigencia</w:t>
            </w:r>
          </w:p>
        </w:tc>
      </w:tr>
      <w:tr w:rsidR="00B223EF" w:rsidRPr="005C25DD" w:rsidTr="00B223EF">
        <w:trPr>
          <w:trHeight w:val="1661"/>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6.1</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rural</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76,60%</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caps/>
                <w:sz w:val="16"/>
                <w:szCs w:val="16"/>
                <w:lang w:val="es-CO" w:eastAsia="es-ES_tradnl"/>
              </w:rPr>
            </w:pPr>
            <w:r w:rsidRPr="00B223EF">
              <w:rPr>
                <w:rFonts w:ascii="Arial" w:hAnsi="Arial" w:cs="Arial"/>
                <w:caps/>
                <w:sz w:val="16"/>
                <w:szCs w:val="16"/>
                <w:lang w:val="es-CO" w:eastAsia="es-ES_tradnl"/>
              </w:rPr>
              <w:t xml:space="preserve">AGUA </w:t>
            </w:r>
          </w:p>
          <w:p w:rsidR="00B223EF" w:rsidRPr="00B223EF" w:rsidRDefault="00B223EF" w:rsidP="00B223EF">
            <w:pPr>
              <w:jc w:val="both"/>
              <w:rPr>
                <w:rFonts w:ascii="Arial" w:hAnsi="Arial" w:cs="Arial"/>
                <w:sz w:val="16"/>
                <w:szCs w:val="16"/>
                <w:lang w:val="es-CO" w:eastAsia="es-ES_tradnl"/>
              </w:rPr>
            </w:pPr>
            <w:r w:rsidRPr="00B223EF">
              <w:rPr>
                <w:rFonts w:ascii="Arial" w:hAnsi="Arial" w:cs="Arial"/>
                <w:caps/>
                <w:sz w:val="16"/>
                <w:szCs w:val="16"/>
                <w:lang w:val="es-CO" w:eastAsia="es-ES_tradnl"/>
              </w:rPr>
              <w:t xml:space="preserve">Y COMUNIDAD </w:t>
            </w:r>
            <w:r w:rsidRPr="00B223EF">
              <w:rPr>
                <w:rFonts w:ascii="Arial" w:hAnsi="Arial" w:cs="Arial"/>
                <w:sz w:val="16"/>
                <w:szCs w:val="16"/>
                <w:lang w:val="es-CO" w:eastAsia="es-ES_tradnl"/>
              </w:rPr>
              <w:t>Meta - Vincular a  235 habitantes del municipio en jornadas de capacitación de uso adecuado y ahorro del recurso hídrico en cada año de vigencia</w:t>
            </w:r>
          </w:p>
        </w:tc>
      </w:tr>
      <w:tr w:rsidR="00B223EF" w:rsidRPr="005C25DD" w:rsidTr="00B223EF">
        <w:trPr>
          <w:trHeight w:val="514"/>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6.2</w:t>
            </w:r>
          </w:p>
        </w:tc>
        <w:tc>
          <w:tcPr>
            <w:tcW w:w="890" w:type="pct"/>
            <w:tcBorders>
              <w:top w:val="nil"/>
              <w:left w:val="nil"/>
              <w:bottom w:val="single" w:sz="4" w:space="0" w:color="auto"/>
              <w:right w:val="single" w:sz="4" w:space="0" w:color="auto"/>
            </w:tcBorders>
            <w:shd w:val="clear" w:color="auto" w:fill="auto"/>
            <w:hideMark/>
          </w:tcPr>
          <w:p w:rsidR="00B223EF"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p w:rsidR="00B223EF" w:rsidRPr="005C25DD" w:rsidRDefault="00B223EF" w:rsidP="00B223EF">
            <w:pPr>
              <w:jc w:val="both"/>
              <w:rPr>
                <w:rFonts w:ascii="Arial" w:hAnsi="Arial" w:cs="Arial"/>
                <w:color w:val="000000"/>
                <w:sz w:val="16"/>
                <w:szCs w:val="16"/>
                <w:lang w:val="es-CO" w:eastAsia="es-ES_tradnl"/>
              </w:rPr>
            </w:pP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la población con acceso a métodos de saneamiento adecuados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saneamiento gestionados de forma segura, respecto al total de población.</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89,00%</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92,60%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caps/>
                <w:sz w:val="16"/>
                <w:szCs w:val="16"/>
                <w:lang w:val="es-CO" w:eastAsia="es-ES_tradnl"/>
              </w:rPr>
            </w:pPr>
            <w:r w:rsidRPr="00B223EF">
              <w:rPr>
                <w:rFonts w:ascii="Arial" w:hAnsi="Arial" w:cs="Arial"/>
                <w:caps/>
                <w:sz w:val="16"/>
                <w:szCs w:val="16"/>
                <w:lang w:val="es-CO" w:eastAsia="es-ES_tradnl"/>
              </w:rPr>
              <w:t xml:space="preserve">AGUA </w:t>
            </w:r>
          </w:p>
          <w:p w:rsidR="00B223EF" w:rsidRPr="00B223EF" w:rsidRDefault="00B223EF" w:rsidP="00B223EF">
            <w:pPr>
              <w:jc w:val="both"/>
              <w:rPr>
                <w:rFonts w:ascii="Arial" w:hAnsi="Arial" w:cs="Arial"/>
                <w:sz w:val="16"/>
                <w:szCs w:val="16"/>
                <w:lang w:val="es-CO" w:eastAsia="es-ES_tradnl"/>
              </w:rPr>
            </w:pPr>
            <w:r w:rsidRPr="00B223EF">
              <w:rPr>
                <w:rFonts w:ascii="Arial" w:hAnsi="Arial" w:cs="Arial"/>
                <w:caps/>
                <w:sz w:val="16"/>
                <w:szCs w:val="16"/>
                <w:lang w:val="es-CO" w:eastAsia="es-ES_tradnl"/>
              </w:rPr>
              <w:t xml:space="preserve">Y COMUNIDAD </w:t>
            </w:r>
            <w:r w:rsidRPr="00B223EF">
              <w:rPr>
                <w:rFonts w:ascii="Arial" w:hAnsi="Arial" w:cs="Arial"/>
                <w:sz w:val="16"/>
                <w:szCs w:val="16"/>
                <w:lang w:val="es-CO" w:eastAsia="es-ES_tradnl"/>
              </w:rPr>
              <w:t>Meta - Vincular a  235 habitantes del municipio en jornadas de capacitación de uso adecuado y ahorro del recurso hídrico en cada año de vigencia</w:t>
            </w:r>
          </w:p>
        </w:tc>
      </w:tr>
      <w:tr w:rsidR="00B223EF" w:rsidRPr="005C25DD" w:rsidTr="00B223EF">
        <w:trPr>
          <w:trHeight w:val="6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6.4</w:t>
            </w:r>
          </w:p>
        </w:tc>
        <w:tc>
          <w:tcPr>
            <w:tcW w:w="890" w:type="pct"/>
            <w:tcBorders>
              <w:top w:val="nil"/>
              <w:left w:val="nil"/>
              <w:bottom w:val="single" w:sz="4" w:space="0" w:color="auto"/>
              <w:right w:val="single" w:sz="4" w:space="0" w:color="auto"/>
            </w:tcBorders>
            <w:shd w:val="clear" w:color="auto" w:fill="auto"/>
            <w:hideMark/>
          </w:tcPr>
          <w:p w:rsidR="00B223EF"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aumentar considerablemente el uso eficiente de los recursos hídricos en todos los sectores y asegurar la sostenibilidad de la extracción y el abastecimiento de agua dulce para hacer frente a la </w:t>
            </w:r>
            <w:r w:rsidRPr="005C25DD">
              <w:rPr>
                <w:rFonts w:ascii="Arial" w:hAnsi="Arial" w:cs="Arial"/>
                <w:color w:val="000000"/>
                <w:sz w:val="16"/>
                <w:szCs w:val="16"/>
                <w:lang w:val="es-CO" w:eastAsia="es-ES_tradnl"/>
              </w:rPr>
              <w:lastRenderedPageBreak/>
              <w:t>escasez de agua y reducir considerablemente el número de personas que sufren falta de agua</w:t>
            </w:r>
          </w:p>
          <w:p w:rsidR="00B223EF" w:rsidRPr="005C25DD" w:rsidRDefault="00B223EF" w:rsidP="00B223EF">
            <w:pPr>
              <w:jc w:val="both"/>
              <w:rPr>
                <w:rFonts w:ascii="Arial" w:hAnsi="Arial" w:cs="Arial"/>
                <w:color w:val="000000"/>
                <w:sz w:val="16"/>
                <w:szCs w:val="16"/>
                <w:lang w:val="es-CO" w:eastAsia="es-ES_tradnl"/>
              </w:rPr>
            </w:pP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zonas hidrográficas con Índice de Uso del Agua (IUA) muy alto o crítico</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zonas hidrográficas que tienen condiciones muy altas o críticas de presión por demanda del recurso hídrico, Índice de Uso de Agua (IUA).</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≤10,6 %</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≤17,8 %</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caps/>
                <w:sz w:val="16"/>
                <w:szCs w:val="16"/>
                <w:lang w:val="es-CO" w:eastAsia="es-ES_tradnl"/>
              </w:rPr>
            </w:pPr>
            <w:r w:rsidRPr="00B223EF">
              <w:rPr>
                <w:rFonts w:ascii="Arial" w:hAnsi="Arial" w:cs="Arial"/>
                <w:caps/>
                <w:sz w:val="16"/>
                <w:szCs w:val="16"/>
                <w:lang w:val="es-CO" w:eastAsia="es-ES_tradnl"/>
              </w:rPr>
              <w:t xml:space="preserve">AGUA </w:t>
            </w:r>
          </w:p>
          <w:p w:rsidR="00B223EF" w:rsidRPr="00B223EF" w:rsidRDefault="00B223EF" w:rsidP="00B223EF">
            <w:pPr>
              <w:jc w:val="both"/>
              <w:rPr>
                <w:rFonts w:ascii="Arial" w:hAnsi="Arial" w:cs="Arial"/>
                <w:sz w:val="16"/>
                <w:szCs w:val="16"/>
                <w:lang w:val="es-CO" w:eastAsia="es-ES_tradnl"/>
              </w:rPr>
            </w:pPr>
            <w:r w:rsidRPr="00B223EF">
              <w:rPr>
                <w:rFonts w:ascii="Arial" w:hAnsi="Arial" w:cs="Arial"/>
                <w:caps/>
                <w:sz w:val="16"/>
                <w:szCs w:val="16"/>
                <w:lang w:val="es-CO" w:eastAsia="es-ES_tradnl"/>
              </w:rPr>
              <w:t xml:space="preserve">Y COMUNIDAD </w:t>
            </w:r>
            <w:r w:rsidRPr="00B223EF">
              <w:rPr>
                <w:rFonts w:ascii="Arial" w:hAnsi="Arial" w:cs="Arial"/>
                <w:sz w:val="16"/>
                <w:szCs w:val="16"/>
                <w:lang w:val="es-CO" w:eastAsia="es-ES_tradnl"/>
              </w:rPr>
              <w:t xml:space="preserve">Meta - Vincular a  235 habitantes del municipio en jornadas de capacitación de uso adecuado y ahorro del recurso </w:t>
            </w:r>
            <w:r w:rsidRPr="00B223EF">
              <w:rPr>
                <w:rFonts w:ascii="Arial" w:hAnsi="Arial" w:cs="Arial"/>
                <w:sz w:val="16"/>
                <w:szCs w:val="16"/>
                <w:lang w:val="es-CO" w:eastAsia="es-ES_tradnl"/>
              </w:rPr>
              <w:lastRenderedPageBreak/>
              <w:t>hídrico en cada año de vigencia</w:t>
            </w:r>
          </w:p>
        </w:tc>
      </w:tr>
      <w:tr w:rsidR="00B223EF" w:rsidRPr="005C25DD" w:rsidTr="00B223EF">
        <w:trPr>
          <w:trHeight w:val="1001"/>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6.4</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Productividad hídrica</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una aproximación de la presión que ejerce la economía sobre los recursos hídricos.</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Pesos / m^3</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3.400</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4.400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caps/>
                <w:sz w:val="16"/>
                <w:szCs w:val="16"/>
                <w:lang w:val="es-CO" w:eastAsia="es-ES_tradnl"/>
              </w:rPr>
            </w:pPr>
            <w:r w:rsidRPr="00B223EF">
              <w:rPr>
                <w:rFonts w:ascii="Arial" w:hAnsi="Arial" w:cs="Arial"/>
                <w:caps/>
                <w:sz w:val="16"/>
                <w:szCs w:val="16"/>
                <w:lang w:val="es-CO" w:eastAsia="es-ES_tradnl"/>
              </w:rPr>
              <w:t xml:space="preserve">AGUA </w:t>
            </w:r>
          </w:p>
          <w:p w:rsidR="00B223EF" w:rsidRPr="00B223EF" w:rsidRDefault="00B223EF" w:rsidP="00B223EF">
            <w:pPr>
              <w:jc w:val="both"/>
              <w:rPr>
                <w:rFonts w:ascii="Arial" w:hAnsi="Arial" w:cs="Arial"/>
                <w:sz w:val="16"/>
                <w:szCs w:val="16"/>
                <w:lang w:val="es-CO" w:eastAsia="es-ES_tradnl"/>
              </w:rPr>
            </w:pPr>
            <w:r w:rsidRPr="00B223EF">
              <w:rPr>
                <w:rFonts w:ascii="Arial" w:hAnsi="Arial" w:cs="Arial"/>
                <w:caps/>
                <w:sz w:val="16"/>
                <w:szCs w:val="16"/>
                <w:lang w:val="es-CO" w:eastAsia="es-ES_tradnl"/>
              </w:rPr>
              <w:t xml:space="preserve">Y COMUNIDAD </w:t>
            </w:r>
            <w:r w:rsidRPr="00B223EF">
              <w:rPr>
                <w:rFonts w:ascii="Arial" w:hAnsi="Arial" w:cs="Arial"/>
                <w:sz w:val="16"/>
                <w:szCs w:val="16"/>
                <w:lang w:val="es-CO" w:eastAsia="es-ES_tradnl"/>
              </w:rPr>
              <w:t>Meta - Vincular a  235 habitantes del municipio en jornadas de capacitación de uso adecuado y ahorro del recurso hídrico en cada año de vigencia</w:t>
            </w:r>
          </w:p>
        </w:tc>
      </w:tr>
      <w:tr w:rsidR="00B223EF" w:rsidRPr="005C25DD" w:rsidTr="00B223EF">
        <w:trPr>
          <w:trHeight w:val="6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Generación de residuos sólidos y productos residuales frente al Producto Interno Bruto (PIB)</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toneladas de residuos sólidos generados, respecto al Producto Interno Bruto (PIB).</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 / billón de pesos</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22.755</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15.788</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REDUCIR, REUTILIZAR, RECICLAR</w:t>
            </w:r>
            <w:r>
              <w:rPr>
                <w:rFonts w:ascii="Arial" w:hAnsi="Arial" w:cs="Arial"/>
                <w:sz w:val="16"/>
                <w:szCs w:val="16"/>
                <w:lang w:val="es-CO" w:eastAsia="es-ES_tradnl"/>
              </w:rPr>
              <w:t xml:space="preserve"> Meta. </w:t>
            </w:r>
            <w:r w:rsidRPr="00B223EF">
              <w:rPr>
                <w:rFonts w:ascii="Arial" w:hAnsi="Arial" w:cs="Arial"/>
                <w:sz w:val="16"/>
                <w:szCs w:val="16"/>
                <w:lang w:val="es-CO" w:eastAsia="es-ES_tradnl"/>
              </w:rPr>
              <w:t>Capacitar a  250 habitantes del municipio en técnicas de aprovechamiento de residuos sólidos y RESPEL en cada año de vigencia</w:t>
            </w:r>
          </w:p>
        </w:tc>
      </w:tr>
      <w:tr w:rsidR="00B223EF" w:rsidRPr="00122CB3" w:rsidTr="00B223EF">
        <w:trPr>
          <w:trHeight w:val="36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efectivamente aprovechados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efectivamente aprovechados, con respecto al total de los residuos sólidos generados, en el ámbito nacional.</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REDUCIR, REUTILIZAR, RECICLAR</w:t>
            </w:r>
            <w:r>
              <w:rPr>
                <w:rFonts w:ascii="Arial" w:hAnsi="Arial" w:cs="Arial"/>
                <w:sz w:val="16"/>
                <w:szCs w:val="16"/>
                <w:lang w:val="es-CO" w:eastAsia="es-ES_tradnl"/>
              </w:rPr>
              <w:t xml:space="preserve"> Meta. </w:t>
            </w:r>
            <w:r w:rsidRPr="00B223EF">
              <w:rPr>
                <w:rFonts w:ascii="Arial" w:hAnsi="Arial" w:cs="Arial"/>
                <w:sz w:val="16"/>
                <w:szCs w:val="16"/>
                <w:lang w:val="es-CO" w:eastAsia="es-ES_tradnl"/>
              </w:rPr>
              <w:t>Capacitar a  250 habitantes del municipio en técnicas de aprovechamiento de residuos sólidos y RESPEL en cada año de vigencia</w:t>
            </w:r>
          </w:p>
        </w:tc>
      </w:tr>
      <w:tr w:rsidR="003A1C9A" w:rsidRPr="005C25DD" w:rsidTr="008367C5">
        <w:trPr>
          <w:trHeight w:val="2722"/>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8.9</w:t>
            </w:r>
          </w:p>
        </w:tc>
        <w:tc>
          <w:tcPr>
            <w:tcW w:w="89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9"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Participación del valor agregado turístico</w:t>
            </w:r>
          </w:p>
        </w:tc>
        <w:tc>
          <w:tcPr>
            <w:tcW w:w="1120"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participación del valor agregado turístico, respecto al valor agregado de la economía.</w:t>
            </w:r>
          </w:p>
        </w:tc>
        <w:tc>
          <w:tcPr>
            <w:tcW w:w="544"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1,45%</w:t>
            </w:r>
          </w:p>
        </w:tc>
        <w:tc>
          <w:tcPr>
            <w:tcW w:w="506"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1,56%</w:t>
            </w:r>
          </w:p>
        </w:tc>
        <w:tc>
          <w:tcPr>
            <w:tcW w:w="677" w:type="pct"/>
            <w:tcBorders>
              <w:top w:val="nil"/>
              <w:left w:val="nil"/>
              <w:bottom w:val="single" w:sz="4" w:space="0" w:color="auto"/>
              <w:right w:val="single" w:sz="4" w:space="0" w:color="auto"/>
            </w:tcBorders>
          </w:tcPr>
          <w:p w:rsidR="00BF1220" w:rsidRPr="00B223EF" w:rsidRDefault="00B223EF" w:rsidP="00BF1220">
            <w:pPr>
              <w:jc w:val="both"/>
              <w:rPr>
                <w:rFonts w:ascii="Arial" w:hAnsi="Arial" w:cs="Arial"/>
                <w:sz w:val="16"/>
                <w:szCs w:val="16"/>
                <w:lang w:val="es-CO" w:eastAsia="es-ES_tradnl"/>
              </w:rPr>
            </w:pPr>
            <w:r w:rsidRPr="00B223EF">
              <w:rPr>
                <w:rFonts w:ascii="Arial" w:hAnsi="Arial" w:cs="Arial"/>
                <w:sz w:val="16"/>
                <w:szCs w:val="16"/>
                <w:lang w:val="es-CO" w:eastAsia="es-ES_tradnl"/>
              </w:rPr>
              <w:t xml:space="preserve">TODOS SUMAMOS </w:t>
            </w:r>
            <w:r w:rsidR="006D2296" w:rsidRPr="00B223EF">
              <w:rPr>
                <w:rFonts w:ascii="Arial" w:hAnsi="Arial" w:cs="Arial"/>
                <w:sz w:val="16"/>
                <w:szCs w:val="16"/>
                <w:lang w:val="es-CO" w:eastAsia="es-ES_tradnl"/>
              </w:rPr>
              <w:t xml:space="preserve">Meta - </w:t>
            </w:r>
            <w:r w:rsidRPr="00B223EF">
              <w:rPr>
                <w:rFonts w:ascii="Arial" w:hAnsi="Arial" w:cs="Arial"/>
                <w:sz w:val="16"/>
                <w:szCs w:val="16"/>
                <w:lang w:val="es-CO" w:eastAsia="es-ES_tradnl"/>
              </w:rPr>
              <w:t>Impulso de la convocatoria de operadores turísticos del municipio e interesados, a participar en proceso de formación y adaptación a un modelo ecoturístico y agro turístico para promover la actividad turística con enfoque ecosostenible</w:t>
            </w:r>
          </w:p>
        </w:tc>
      </w:tr>
      <w:tr w:rsidR="00B223EF" w:rsidRPr="005C25DD" w:rsidTr="00B223EF">
        <w:trPr>
          <w:trHeight w:val="16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población ocupada en la industria turística</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ocupada en actividades relacionadas con el turismo, respecto a la población total.</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8,60%</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10,80%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TODOS SUMAMOS Meta - Impulso de la convocatoria de operadores turísticos del municipio e interesados, a participar en proceso de formación y adaptación a un modelo ecoturístico y agro turístico para promover la actividad turística con enfoque ecosostenible</w:t>
            </w:r>
          </w:p>
          <w:p w:rsidR="00B223EF" w:rsidRPr="00B223EF" w:rsidRDefault="00B223EF" w:rsidP="00B223EF">
            <w:pPr>
              <w:jc w:val="both"/>
              <w:rPr>
                <w:rFonts w:ascii="Arial" w:hAnsi="Arial" w:cs="Arial"/>
                <w:sz w:val="16"/>
                <w:szCs w:val="16"/>
                <w:lang w:val="es-CO" w:eastAsia="es-ES_tradnl"/>
              </w:rPr>
            </w:pPr>
          </w:p>
        </w:tc>
      </w:tr>
      <w:tr w:rsidR="00B223EF" w:rsidRPr="005C25DD" w:rsidTr="008367C5">
        <w:trPr>
          <w:trHeight w:val="514"/>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w:t>
            </w:r>
            <w:r w:rsidRPr="005C25DD">
              <w:rPr>
                <w:rFonts w:ascii="Arial" w:hAnsi="Arial" w:cs="Arial"/>
                <w:color w:val="000000"/>
                <w:sz w:val="16"/>
                <w:szCs w:val="16"/>
                <w:lang w:val="es-CO" w:eastAsia="es-ES_tradnl"/>
              </w:rPr>
              <w:lastRenderedPageBreak/>
              <w:t>los pobres y las personas en situaciones de vulnerabilidad</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Mortalidad nacional causada por eventos recurrentes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B223EF" w:rsidRPr="005C25DD" w:rsidTr="00B223EF">
        <w:trPr>
          <w:trHeight w:val="231"/>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11.5</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B223EF" w:rsidRPr="005C25DD" w:rsidTr="00B223EF">
        <w:trPr>
          <w:trHeight w:val="150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11.6</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urbanos dispuestos adecuadamente</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98,90%</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REDUCIR, REUTILIZAR, RECICLAR</w:t>
            </w:r>
            <w:r>
              <w:rPr>
                <w:rFonts w:ascii="Arial" w:hAnsi="Arial" w:cs="Arial"/>
                <w:sz w:val="16"/>
                <w:szCs w:val="16"/>
                <w:lang w:val="es-CO" w:eastAsia="es-ES_tradnl"/>
              </w:rPr>
              <w:t xml:space="preserve"> Meta. </w:t>
            </w:r>
            <w:r w:rsidRPr="00B223EF">
              <w:rPr>
                <w:rFonts w:ascii="Arial" w:hAnsi="Arial" w:cs="Arial"/>
                <w:sz w:val="16"/>
                <w:szCs w:val="16"/>
                <w:lang w:val="es-CO" w:eastAsia="es-ES_tradnl"/>
              </w:rPr>
              <w:t>Capacitar a  250 habitantes del municipio en técnicas de aprovechamiento de residuos sólidos y RESPEL en cada año de vigencia</w:t>
            </w:r>
          </w:p>
        </w:tc>
      </w:tr>
      <w:tr w:rsidR="00B223EF" w:rsidRPr="005C25DD" w:rsidTr="00B223EF">
        <w:trPr>
          <w:trHeight w:val="515"/>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w:t>
            </w:r>
            <w:r w:rsidRPr="005C25DD">
              <w:rPr>
                <w:rFonts w:ascii="Arial" w:hAnsi="Arial" w:cs="Arial"/>
                <w:color w:val="000000"/>
                <w:sz w:val="16"/>
                <w:szCs w:val="16"/>
                <w:lang w:val="es-CO" w:eastAsia="es-ES_tradnl"/>
              </w:rPr>
              <w:lastRenderedPageBreak/>
              <w:t>Sendai para la Reducción del Riesgo de Desastres 2015-2030, la gestión integral de los riesgos de desastre a todos los niveles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 de municipios y Departamentos con Planes de Ordenamiento Territorial (POD y POT) que incorporan el componente de cambio climático</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B223EF" w:rsidRPr="005C25DD" w:rsidTr="00B223EF">
        <w:trPr>
          <w:trHeight w:val="138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11.b</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B223EF" w:rsidRPr="005C25DD" w:rsidTr="00B223EF">
        <w:trPr>
          <w:trHeight w:val="764"/>
        </w:trPr>
        <w:tc>
          <w:tcPr>
            <w:tcW w:w="269" w:type="pct"/>
            <w:tcBorders>
              <w:top w:val="nil"/>
              <w:left w:val="single" w:sz="4" w:space="0" w:color="auto"/>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 parte estratégica de sus planes de desarrollo</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B223EF" w:rsidRPr="005C25DD" w:rsidTr="00B223EF">
        <w:trPr>
          <w:trHeight w:val="1301"/>
        </w:trPr>
        <w:tc>
          <w:tcPr>
            <w:tcW w:w="269" w:type="pct"/>
            <w:tcBorders>
              <w:top w:val="nil"/>
              <w:left w:val="single" w:sz="4" w:space="0" w:color="auto"/>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12.4</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peligrosos aprovechados y tratados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de residuos o desechos peligrosos aprovechados y tratados acumulados.</w:t>
            </w:r>
          </w:p>
        </w:tc>
        <w:tc>
          <w:tcPr>
            <w:tcW w:w="544"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75"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738.461</w:t>
            </w:r>
          </w:p>
        </w:tc>
        <w:tc>
          <w:tcPr>
            <w:tcW w:w="506" w:type="pct"/>
            <w:tcBorders>
              <w:top w:val="nil"/>
              <w:left w:val="nil"/>
              <w:bottom w:val="single" w:sz="4" w:space="0" w:color="auto"/>
              <w:right w:val="single" w:sz="4" w:space="0" w:color="auto"/>
            </w:tcBorders>
            <w:shd w:val="clear" w:color="auto" w:fill="auto"/>
            <w:vAlign w:val="center"/>
            <w:hideMark/>
          </w:tcPr>
          <w:p w:rsidR="00B223EF" w:rsidRPr="005C25DD" w:rsidRDefault="00B223EF" w:rsidP="00B223EF">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2.806.130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REDUCIR, REUTILIZAR, RECICLAR</w:t>
            </w:r>
            <w:r>
              <w:rPr>
                <w:rFonts w:ascii="Arial" w:hAnsi="Arial" w:cs="Arial"/>
                <w:sz w:val="16"/>
                <w:szCs w:val="16"/>
                <w:lang w:val="es-CO" w:eastAsia="es-ES_tradnl"/>
              </w:rPr>
              <w:t xml:space="preserve"> Meta. </w:t>
            </w:r>
            <w:r w:rsidRPr="00B223EF">
              <w:rPr>
                <w:rFonts w:ascii="Arial" w:hAnsi="Arial" w:cs="Arial"/>
                <w:sz w:val="16"/>
                <w:szCs w:val="16"/>
                <w:lang w:val="es-CO" w:eastAsia="es-ES_tradnl"/>
              </w:rPr>
              <w:t>Capacitar a  250 habitantes del municipio en técnicas de aprovechamiento de residuos sólidos y RESPEL en cada año de vigencia</w:t>
            </w:r>
          </w:p>
        </w:tc>
      </w:tr>
      <w:tr w:rsidR="00B223EF" w:rsidRPr="005C25DD" w:rsidTr="00B223EF">
        <w:trPr>
          <w:trHeight w:val="1376"/>
        </w:trPr>
        <w:tc>
          <w:tcPr>
            <w:tcW w:w="269" w:type="pct"/>
            <w:tcBorders>
              <w:top w:val="nil"/>
              <w:left w:val="single" w:sz="4" w:space="0" w:color="auto"/>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12.4</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de bombillas con mercurio aprovechadas o gestionadas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recolectada y aprovechada de residuos de bombillas con contenido de mercurio y que son validadas por la Autoridad Nacional de Licencias Ambientales (ANLA) según la información reportada por los programas pos consumo.</w:t>
            </w:r>
          </w:p>
        </w:tc>
        <w:tc>
          <w:tcPr>
            <w:tcW w:w="544"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75"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4.036</w:t>
            </w:r>
          </w:p>
        </w:tc>
        <w:tc>
          <w:tcPr>
            <w:tcW w:w="506"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7.768</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REDUCIR, REUTILIZAR, RECICLAR</w:t>
            </w:r>
            <w:r>
              <w:rPr>
                <w:rFonts w:ascii="Arial" w:hAnsi="Arial" w:cs="Arial"/>
                <w:sz w:val="16"/>
                <w:szCs w:val="16"/>
                <w:lang w:val="es-CO" w:eastAsia="es-ES_tradnl"/>
              </w:rPr>
              <w:t xml:space="preserve"> Meta. </w:t>
            </w:r>
            <w:r w:rsidRPr="00B223EF">
              <w:rPr>
                <w:rFonts w:ascii="Arial" w:hAnsi="Arial" w:cs="Arial"/>
                <w:sz w:val="16"/>
                <w:szCs w:val="16"/>
                <w:lang w:val="es-CO" w:eastAsia="es-ES_tradnl"/>
              </w:rPr>
              <w:t>Capacitar a  250 habitantes del municipio en técnicas de aprovechamiento de residuos sólidos y RESPEL en cada año de vigencia</w:t>
            </w:r>
          </w:p>
        </w:tc>
      </w:tr>
      <w:tr w:rsidR="00B223EF" w:rsidRPr="005C25DD" w:rsidTr="00B223EF">
        <w:trPr>
          <w:trHeight w:val="665"/>
        </w:trPr>
        <w:tc>
          <w:tcPr>
            <w:tcW w:w="269" w:type="pct"/>
            <w:tcBorders>
              <w:top w:val="nil"/>
              <w:left w:val="single" w:sz="4" w:space="0" w:color="auto"/>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12.5</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la generación de desechos mediante actividades de prevención, reducción, reciclado y reutilización</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reciclaje y nueva utilización de residuos sólidos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44"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w:t>
            </w:r>
          </w:p>
        </w:tc>
        <w:tc>
          <w:tcPr>
            <w:tcW w:w="506"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17,90%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REDUCIR, REUTILIZAR, RECICLAR</w:t>
            </w:r>
            <w:r>
              <w:rPr>
                <w:rFonts w:ascii="Arial" w:hAnsi="Arial" w:cs="Arial"/>
                <w:sz w:val="16"/>
                <w:szCs w:val="16"/>
                <w:lang w:val="es-CO" w:eastAsia="es-ES_tradnl"/>
              </w:rPr>
              <w:t xml:space="preserve"> Meta. </w:t>
            </w:r>
            <w:r w:rsidRPr="00B223EF">
              <w:rPr>
                <w:rFonts w:ascii="Arial" w:hAnsi="Arial" w:cs="Arial"/>
                <w:sz w:val="16"/>
                <w:szCs w:val="16"/>
                <w:lang w:val="es-CO" w:eastAsia="es-ES_tradnl"/>
              </w:rPr>
              <w:t>Capacitar a  250 habitantes del municipio en técnicas de aprovechamiento de residuos sólidos y RESPEL en cada año de vigencia</w:t>
            </w:r>
          </w:p>
        </w:tc>
      </w:tr>
      <w:tr w:rsidR="00422BD5" w:rsidRPr="005C25DD" w:rsidTr="00B223EF">
        <w:trPr>
          <w:trHeight w:val="1532"/>
        </w:trPr>
        <w:tc>
          <w:tcPr>
            <w:tcW w:w="269" w:type="pct"/>
            <w:tcBorders>
              <w:top w:val="nil"/>
              <w:left w:val="single" w:sz="4" w:space="0" w:color="auto"/>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12.6</w:t>
            </w:r>
          </w:p>
        </w:tc>
        <w:tc>
          <w:tcPr>
            <w:tcW w:w="890"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Alentar a las empresas, en especial las grandes empresas y las empresas transnacionales, a que adopten prácticas sostenibles e incorporen información sobre la sostenibilidad en su ciclo de presentación de informes</w:t>
            </w:r>
          </w:p>
        </w:tc>
        <w:tc>
          <w:tcPr>
            <w:tcW w:w="519"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Promedio móvil de la tasa de reporte de la sostenibilidad empresarial para los últimos 5 años</w:t>
            </w:r>
          </w:p>
        </w:tc>
        <w:tc>
          <w:tcPr>
            <w:tcW w:w="1120"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54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35%</w:t>
            </w:r>
          </w:p>
        </w:tc>
        <w:tc>
          <w:tcPr>
            <w:tcW w:w="50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35%</w:t>
            </w:r>
          </w:p>
        </w:tc>
        <w:tc>
          <w:tcPr>
            <w:tcW w:w="677" w:type="pct"/>
            <w:tcBorders>
              <w:top w:val="nil"/>
              <w:left w:val="nil"/>
              <w:bottom w:val="single" w:sz="4" w:space="0" w:color="auto"/>
              <w:right w:val="single" w:sz="4" w:space="0" w:color="auto"/>
            </w:tcBorders>
          </w:tcPr>
          <w:p w:rsidR="00753F2E" w:rsidRPr="00B223EF" w:rsidRDefault="00B223EF" w:rsidP="00422BD5">
            <w:pPr>
              <w:jc w:val="both"/>
              <w:rPr>
                <w:rFonts w:ascii="Arial" w:hAnsi="Arial" w:cs="Arial"/>
                <w:sz w:val="16"/>
                <w:szCs w:val="16"/>
                <w:lang w:val="es-CO" w:eastAsia="es-ES_tradnl"/>
              </w:rPr>
            </w:pPr>
            <w:r w:rsidRPr="00B223EF">
              <w:rPr>
                <w:rFonts w:ascii="Arial" w:hAnsi="Arial" w:cs="Arial"/>
                <w:sz w:val="16"/>
                <w:szCs w:val="16"/>
                <w:lang w:val="es-CO" w:eastAsia="es-ES_tradnl"/>
              </w:rPr>
              <w:t xml:space="preserve">SOSTENIBILIDAD </w:t>
            </w:r>
            <w:r w:rsidR="00753F2E" w:rsidRPr="00B223EF">
              <w:rPr>
                <w:rFonts w:ascii="Arial" w:hAnsi="Arial" w:cs="Arial"/>
                <w:sz w:val="16"/>
                <w:szCs w:val="16"/>
                <w:lang w:val="es-CO" w:eastAsia="es-ES_tradnl"/>
              </w:rPr>
              <w:t xml:space="preserve">Meta - </w:t>
            </w:r>
            <w:r w:rsidRPr="00B223EF">
              <w:rPr>
                <w:rFonts w:ascii="Arial" w:hAnsi="Arial" w:cs="Arial"/>
                <w:sz w:val="16"/>
                <w:szCs w:val="16"/>
                <w:lang w:val="es-CO" w:eastAsia="es-ES_tradnl"/>
              </w:rPr>
              <w:t>Vincular mínimo 30 productores agropecuarios del municipio a programas de sostenibilidad del suelo en cada año de vigencia</w:t>
            </w:r>
          </w:p>
        </w:tc>
      </w:tr>
      <w:tr w:rsidR="00B223EF" w:rsidRPr="005C25DD" w:rsidTr="00B223EF">
        <w:trPr>
          <w:trHeight w:val="792"/>
        </w:trPr>
        <w:tc>
          <w:tcPr>
            <w:tcW w:w="269" w:type="pct"/>
            <w:tcBorders>
              <w:top w:val="nil"/>
              <w:left w:val="single" w:sz="4" w:space="0" w:color="auto"/>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12.b</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Elaborar y aplicar instrumentos para vigilar los efectos en el desarrollo sostenible, a fin de lograr un turismo sostenible que cree puestos de trabajo y promueva la cultura y los productos locales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 verdes verificados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acumulado de negocios verdes generados, los cuales han sido verificados a través de la herramienta de criterios de negocios verdes, establecidos por el Min</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Ambiente.</w:t>
            </w:r>
          </w:p>
        </w:tc>
        <w:tc>
          <w:tcPr>
            <w:tcW w:w="544"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w:t>
            </w:r>
          </w:p>
        </w:tc>
        <w:tc>
          <w:tcPr>
            <w:tcW w:w="475"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653</w:t>
            </w:r>
          </w:p>
        </w:tc>
        <w:tc>
          <w:tcPr>
            <w:tcW w:w="506"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12.630</w:t>
            </w:r>
          </w:p>
        </w:tc>
        <w:tc>
          <w:tcPr>
            <w:tcW w:w="677" w:type="pct"/>
            <w:tcBorders>
              <w:top w:val="nil"/>
              <w:left w:val="nil"/>
              <w:bottom w:val="single" w:sz="4" w:space="0" w:color="auto"/>
              <w:right w:val="single" w:sz="4" w:space="0" w:color="auto"/>
            </w:tcBorders>
          </w:tcPr>
          <w:p w:rsidR="00B223EF" w:rsidRPr="00B223EF" w:rsidRDefault="00B223EF" w:rsidP="00B223EF">
            <w:pPr>
              <w:jc w:val="both"/>
              <w:rPr>
                <w:rFonts w:ascii="Arial" w:hAnsi="Arial" w:cs="Arial"/>
                <w:sz w:val="16"/>
                <w:szCs w:val="16"/>
                <w:lang w:val="es-CO" w:eastAsia="es-ES_tradnl"/>
              </w:rPr>
            </w:pPr>
            <w:r w:rsidRPr="00B223EF">
              <w:rPr>
                <w:rFonts w:ascii="Arial" w:hAnsi="Arial" w:cs="Arial"/>
                <w:sz w:val="16"/>
                <w:szCs w:val="16"/>
                <w:lang w:val="es-CO" w:eastAsia="es-ES_tradnl"/>
              </w:rPr>
              <w:t>SOSTENIBILIDAD Meta - Vincular mínimo 30 productores agropecuarios del municipio a programas de sostenibilidad del suelo en cada año de vigencia</w:t>
            </w:r>
          </w:p>
        </w:tc>
      </w:tr>
      <w:tr w:rsidR="00B223EF" w:rsidRPr="005C25DD" w:rsidTr="00B223EF">
        <w:trPr>
          <w:trHeight w:val="70"/>
        </w:trPr>
        <w:tc>
          <w:tcPr>
            <w:tcW w:w="269" w:type="pct"/>
            <w:tcBorders>
              <w:top w:val="nil"/>
              <w:left w:val="single" w:sz="4" w:space="0" w:color="auto"/>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4"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5"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6"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B223EF" w:rsidRPr="005C25DD" w:rsidTr="00B223EF">
        <w:trPr>
          <w:trHeight w:val="222"/>
        </w:trPr>
        <w:tc>
          <w:tcPr>
            <w:tcW w:w="269" w:type="pct"/>
            <w:tcBorders>
              <w:top w:val="nil"/>
              <w:left w:val="single" w:sz="4" w:space="0" w:color="auto"/>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5"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6"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B223EF" w:rsidRPr="005C25DD" w:rsidTr="00B223EF">
        <w:trPr>
          <w:trHeight w:val="406"/>
        </w:trPr>
        <w:tc>
          <w:tcPr>
            <w:tcW w:w="269" w:type="pct"/>
            <w:tcBorders>
              <w:top w:val="nil"/>
              <w:left w:val="single" w:sz="4" w:space="0" w:color="auto"/>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13.1</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5"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6"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890,2</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FD647D" w:rsidRPr="005C25DD" w:rsidTr="00B223EF">
        <w:trPr>
          <w:trHeight w:val="806"/>
        </w:trPr>
        <w:tc>
          <w:tcPr>
            <w:tcW w:w="269" w:type="pct"/>
            <w:tcBorders>
              <w:top w:val="nil"/>
              <w:left w:val="single" w:sz="4" w:space="0" w:color="auto"/>
              <w:bottom w:val="single" w:sz="4" w:space="0" w:color="auto"/>
              <w:right w:val="single" w:sz="4" w:space="0" w:color="auto"/>
            </w:tcBorders>
            <w:shd w:val="clear" w:color="auto" w:fill="auto"/>
            <w:hideMark/>
          </w:tcPr>
          <w:p w:rsidR="00FD647D" w:rsidRPr="005C25DD" w:rsidRDefault="00FD647D" w:rsidP="00FD647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90" w:type="pct"/>
            <w:tcBorders>
              <w:top w:val="nil"/>
              <w:left w:val="nil"/>
              <w:bottom w:val="single" w:sz="4" w:space="0" w:color="auto"/>
              <w:right w:val="single" w:sz="4" w:space="0" w:color="auto"/>
            </w:tcBorders>
            <w:shd w:val="clear" w:color="auto" w:fill="auto"/>
            <w:hideMark/>
          </w:tcPr>
          <w:p w:rsidR="00FD647D" w:rsidRPr="005C25DD" w:rsidRDefault="00FD647D" w:rsidP="00FD647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9" w:type="pct"/>
            <w:tcBorders>
              <w:top w:val="nil"/>
              <w:left w:val="nil"/>
              <w:bottom w:val="single" w:sz="4" w:space="0" w:color="auto"/>
              <w:right w:val="single" w:sz="4" w:space="0" w:color="auto"/>
            </w:tcBorders>
            <w:shd w:val="clear" w:color="auto" w:fill="auto"/>
            <w:hideMark/>
          </w:tcPr>
          <w:p w:rsidR="00FD647D" w:rsidRPr="005C25DD" w:rsidRDefault="00FD647D" w:rsidP="00FD647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Reducción de emisiones totales de gases efecto invernadero</w:t>
            </w:r>
          </w:p>
        </w:tc>
        <w:tc>
          <w:tcPr>
            <w:tcW w:w="1120" w:type="pct"/>
            <w:tcBorders>
              <w:top w:val="nil"/>
              <w:left w:val="nil"/>
              <w:bottom w:val="single" w:sz="4" w:space="0" w:color="auto"/>
              <w:right w:val="single" w:sz="4" w:space="0" w:color="auto"/>
            </w:tcBorders>
            <w:shd w:val="clear" w:color="auto" w:fill="auto"/>
            <w:hideMark/>
          </w:tcPr>
          <w:p w:rsidR="00FD647D" w:rsidRPr="005C25DD" w:rsidRDefault="00FD647D" w:rsidP="00FD647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reducción porcentual de emisiones totales de gases de efecto invernadero (CO2 eq) del país, respecto a las emisiones totales proyectadas para el año 2030.</w:t>
            </w:r>
          </w:p>
        </w:tc>
        <w:tc>
          <w:tcPr>
            <w:tcW w:w="544" w:type="pct"/>
            <w:tcBorders>
              <w:top w:val="nil"/>
              <w:left w:val="nil"/>
              <w:bottom w:val="single" w:sz="4" w:space="0" w:color="auto"/>
              <w:right w:val="single" w:sz="4" w:space="0" w:color="auto"/>
            </w:tcBorders>
            <w:shd w:val="clear" w:color="auto" w:fill="auto"/>
            <w:hideMark/>
          </w:tcPr>
          <w:p w:rsidR="00FD647D" w:rsidRPr="005C25DD" w:rsidRDefault="00FD647D" w:rsidP="00FD647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hideMark/>
          </w:tcPr>
          <w:p w:rsidR="00FD647D" w:rsidRPr="005C25DD" w:rsidRDefault="00FD647D" w:rsidP="00FD647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06" w:type="pct"/>
            <w:tcBorders>
              <w:top w:val="nil"/>
              <w:left w:val="nil"/>
              <w:bottom w:val="single" w:sz="4" w:space="0" w:color="auto"/>
              <w:right w:val="single" w:sz="4" w:space="0" w:color="auto"/>
            </w:tcBorders>
            <w:shd w:val="clear" w:color="auto" w:fill="auto"/>
            <w:hideMark/>
          </w:tcPr>
          <w:p w:rsidR="00FD647D" w:rsidRPr="005C25DD" w:rsidRDefault="00FD647D" w:rsidP="00FD647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677" w:type="pct"/>
            <w:tcBorders>
              <w:top w:val="nil"/>
              <w:left w:val="nil"/>
              <w:bottom w:val="single" w:sz="4" w:space="0" w:color="auto"/>
              <w:right w:val="single" w:sz="4" w:space="0" w:color="auto"/>
            </w:tcBorders>
          </w:tcPr>
          <w:p w:rsidR="00FD647D" w:rsidRPr="00B223EF" w:rsidRDefault="00FD647D" w:rsidP="00FD647D">
            <w:pPr>
              <w:jc w:val="both"/>
              <w:rPr>
                <w:rFonts w:ascii="Arial" w:hAnsi="Arial" w:cs="Arial"/>
                <w:sz w:val="16"/>
                <w:szCs w:val="16"/>
                <w:lang w:val="es-CO" w:eastAsia="es-ES_tradnl"/>
              </w:rPr>
            </w:pPr>
            <w:r w:rsidRPr="00B223EF">
              <w:rPr>
                <w:rFonts w:ascii="Arial" w:hAnsi="Arial" w:cs="Arial"/>
                <w:sz w:val="16"/>
                <w:szCs w:val="16"/>
                <w:lang w:val="es-CO" w:eastAsia="es-ES_tradnl"/>
              </w:rPr>
              <w:t>SOSTENIBILIDAD Meta - Vincular mínimo 30 productores agropecuarios del municipio a programas de sostenibilidad del suelo en cada año de vigencia</w:t>
            </w:r>
          </w:p>
        </w:tc>
      </w:tr>
      <w:tr w:rsidR="00B223EF" w:rsidRPr="005C25DD" w:rsidTr="00B223EF">
        <w:trPr>
          <w:trHeight w:val="1518"/>
        </w:trPr>
        <w:tc>
          <w:tcPr>
            <w:tcW w:w="269" w:type="pct"/>
            <w:tcBorders>
              <w:top w:val="nil"/>
              <w:left w:val="single" w:sz="4" w:space="0" w:color="auto"/>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9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9"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municipios y Departamentos con Planes de Ordenamiento Territorial (POD y POT) que incorporan el componente de cambio climático</w:t>
            </w:r>
          </w:p>
        </w:tc>
        <w:tc>
          <w:tcPr>
            <w:tcW w:w="1120"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4"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5"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0,089</w:t>
            </w:r>
          </w:p>
        </w:tc>
        <w:tc>
          <w:tcPr>
            <w:tcW w:w="506" w:type="pct"/>
            <w:tcBorders>
              <w:top w:val="nil"/>
              <w:left w:val="nil"/>
              <w:bottom w:val="single" w:sz="4" w:space="0" w:color="auto"/>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7" w:type="pct"/>
            <w:tcBorders>
              <w:top w:val="nil"/>
              <w:left w:val="nil"/>
              <w:bottom w:val="single" w:sz="4" w:space="0" w:color="auto"/>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B223EF" w:rsidRPr="005C25DD" w:rsidTr="00B223EF">
        <w:trPr>
          <w:trHeight w:val="1234"/>
        </w:trPr>
        <w:tc>
          <w:tcPr>
            <w:tcW w:w="269" w:type="pct"/>
            <w:tcBorders>
              <w:top w:val="nil"/>
              <w:left w:val="single" w:sz="4" w:space="0" w:color="auto"/>
              <w:bottom w:val="nil"/>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90" w:type="pct"/>
            <w:tcBorders>
              <w:top w:val="nil"/>
              <w:left w:val="nil"/>
              <w:bottom w:val="nil"/>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9" w:type="pct"/>
            <w:tcBorders>
              <w:top w:val="nil"/>
              <w:left w:val="nil"/>
              <w:bottom w:val="nil"/>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las líneas instrumentales de sus planes de desarrollo</w:t>
            </w:r>
          </w:p>
        </w:tc>
        <w:tc>
          <w:tcPr>
            <w:tcW w:w="1120" w:type="pct"/>
            <w:tcBorders>
              <w:top w:val="nil"/>
              <w:left w:val="nil"/>
              <w:bottom w:val="nil"/>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44" w:type="pct"/>
            <w:tcBorders>
              <w:top w:val="nil"/>
              <w:left w:val="nil"/>
              <w:bottom w:val="nil"/>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5" w:type="pct"/>
            <w:tcBorders>
              <w:top w:val="nil"/>
              <w:left w:val="nil"/>
              <w:bottom w:val="nil"/>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06" w:type="pct"/>
            <w:tcBorders>
              <w:top w:val="nil"/>
              <w:left w:val="nil"/>
              <w:bottom w:val="nil"/>
              <w:right w:val="single" w:sz="4" w:space="0" w:color="auto"/>
            </w:tcBorders>
            <w:shd w:val="clear" w:color="auto" w:fill="auto"/>
            <w:hideMark/>
          </w:tcPr>
          <w:p w:rsidR="00B223EF" w:rsidRPr="005C25DD" w:rsidRDefault="00B223EF" w:rsidP="00B223EF">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5000%</w:t>
            </w:r>
          </w:p>
        </w:tc>
        <w:tc>
          <w:tcPr>
            <w:tcW w:w="677" w:type="pct"/>
            <w:tcBorders>
              <w:top w:val="nil"/>
              <w:left w:val="nil"/>
              <w:bottom w:val="nil"/>
              <w:right w:val="single" w:sz="4" w:space="0" w:color="auto"/>
            </w:tcBorders>
          </w:tcPr>
          <w:p w:rsidR="00B223EF" w:rsidRPr="00EB6373" w:rsidRDefault="00B223EF" w:rsidP="00B223EF">
            <w:pPr>
              <w:jc w:val="both"/>
              <w:rPr>
                <w:rFonts w:ascii="Arial" w:hAnsi="Arial" w:cs="Arial"/>
                <w:sz w:val="16"/>
                <w:szCs w:val="16"/>
                <w:lang w:val="es-CO" w:eastAsia="es-ES_tradnl"/>
              </w:rPr>
            </w:pPr>
            <w:r w:rsidRPr="00EB6373">
              <w:rPr>
                <w:rFonts w:ascii="Arial" w:hAnsi="Arial" w:cs="Arial"/>
                <w:sz w:val="16"/>
                <w:szCs w:val="16"/>
                <w:lang w:val="es-CO" w:eastAsia="es-ES_tradnl"/>
              </w:rPr>
              <w:t>PREVENCIÓN, CUIDADO Y PROTECCIÓN Meta. Vincular a  150 habitantes del municipio en jornadas de gestión del riesgo y mitigación del impacto del cambio climático en cada año de vigencia</w:t>
            </w:r>
          </w:p>
        </w:tc>
      </w:tr>
      <w:tr w:rsidR="00AB1934" w:rsidRPr="005F4A94" w:rsidTr="00B223EF">
        <w:trPr>
          <w:trHeight w:val="70"/>
        </w:trPr>
        <w:tc>
          <w:tcPr>
            <w:tcW w:w="269" w:type="pct"/>
            <w:tcBorders>
              <w:top w:val="nil"/>
              <w:left w:val="single" w:sz="4" w:space="0" w:color="auto"/>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890"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19"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1120"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44"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475"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06"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677" w:type="pct"/>
            <w:tcBorders>
              <w:top w:val="nil"/>
              <w:left w:val="nil"/>
              <w:bottom w:val="single" w:sz="4" w:space="0" w:color="auto"/>
              <w:right w:val="single" w:sz="4" w:space="0" w:color="auto"/>
            </w:tcBorders>
          </w:tcPr>
          <w:p w:rsidR="00AB1934" w:rsidRPr="002341DE" w:rsidRDefault="00AB1934" w:rsidP="00AB1934">
            <w:pPr>
              <w:jc w:val="both"/>
              <w:rPr>
                <w:rFonts w:ascii="Arial" w:hAnsi="Arial" w:cs="Arial"/>
                <w:color w:val="FF0000"/>
                <w:sz w:val="16"/>
                <w:szCs w:val="16"/>
                <w:lang w:val="es-CO" w:eastAsia="es-ES_tradnl"/>
              </w:rPr>
            </w:pPr>
          </w:p>
        </w:tc>
      </w:tr>
      <w:tr w:rsidR="00FD647D" w:rsidRPr="0077675F" w:rsidTr="00B223EF">
        <w:trPr>
          <w:trHeight w:val="1234"/>
        </w:trPr>
        <w:tc>
          <w:tcPr>
            <w:tcW w:w="269" w:type="pct"/>
            <w:tcBorders>
              <w:top w:val="nil"/>
              <w:left w:val="single" w:sz="4" w:space="0" w:color="auto"/>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15.1</w:t>
            </w:r>
          </w:p>
        </w:tc>
        <w:tc>
          <w:tcPr>
            <w:tcW w:w="89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19"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Miles de hectáreas de áreas protegidas</w:t>
            </w:r>
          </w:p>
        </w:tc>
        <w:tc>
          <w:tcPr>
            <w:tcW w:w="112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544"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5"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25.914 </w:t>
            </w:r>
          </w:p>
        </w:tc>
        <w:tc>
          <w:tcPr>
            <w:tcW w:w="506"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30.620 </w:t>
            </w:r>
          </w:p>
        </w:tc>
        <w:tc>
          <w:tcPr>
            <w:tcW w:w="677" w:type="pct"/>
            <w:tcBorders>
              <w:top w:val="nil"/>
              <w:left w:val="nil"/>
              <w:bottom w:val="single" w:sz="4" w:space="0" w:color="auto"/>
              <w:right w:val="single" w:sz="4" w:space="0" w:color="auto"/>
            </w:tcBorders>
          </w:tcPr>
          <w:p w:rsidR="00FD647D" w:rsidRPr="00B223EF" w:rsidRDefault="00FD647D" w:rsidP="00FD647D">
            <w:pPr>
              <w:jc w:val="both"/>
              <w:rPr>
                <w:rFonts w:ascii="Arial" w:hAnsi="Arial" w:cs="Arial"/>
                <w:sz w:val="16"/>
                <w:szCs w:val="16"/>
                <w:lang w:val="es-CO" w:eastAsia="es-ES_tradnl"/>
              </w:rPr>
            </w:pPr>
            <w:r w:rsidRPr="00B223EF">
              <w:rPr>
                <w:rFonts w:ascii="Arial" w:hAnsi="Arial" w:cs="Arial"/>
                <w:sz w:val="16"/>
                <w:szCs w:val="16"/>
                <w:lang w:val="es-CO" w:eastAsia="es-ES_tradnl"/>
              </w:rPr>
              <w:t>SOSTENIBILIDAD Meta - Vincular mínimo 30 productores agropecuarios del municipio a programas de sostenibilidad del suelo en cada año de vigencia</w:t>
            </w:r>
          </w:p>
        </w:tc>
      </w:tr>
      <w:tr w:rsidR="00FD647D" w:rsidRPr="0077675F" w:rsidTr="00B223EF">
        <w:trPr>
          <w:trHeight w:val="1234"/>
        </w:trPr>
        <w:tc>
          <w:tcPr>
            <w:tcW w:w="269" w:type="pct"/>
            <w:tcBorders>
              <w:top w:val="nil"/>
              <w:left w:val="single" w:sz="4" w:space="0" w:color="auto"/>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9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19"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Áreas en proceso de restauración</w:t>
            </w:r>
          </w:p>
        </w:tc>
        <w:tc>
          <w:tcPr>
            <w:tcW w:w="112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544"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5"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610.000 </w:t>
            </w:r>
          </w:p>
        </w:tc>
        <w:tc>
          <w:tcPr>
            <w:tcW w:w="506"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1.000.000 </w:t>
            </w:r>
          </w:p>
        </w:tc>
        <w:tc>
          <w:tcPr>
            <w:tcW w:w="677" w:type="pct"/>
            <w:tcBorders>
              <w:top w:val="nil"/>
              <w:left w:val="nil"/>
              <w:bottom w:val="single" w:sz="4" w:space="0" w:color="auto"/>
              <w:right w:val="single" w:sz="4" w:space="0" w:color="auto"/>
            </w:tcBorders>
          </w:tcPr>
          <w:p w:rsidR="00FD647D" w:rsidRPr="00B223EF" w:rsidRDefault="00FD647D" w:rsidP="00FD647D">
            <w:pPr>
              <w:jc w:val="both"/>
              <w:rPr>
                <w:rFonts w:ascii="Arial" w:hAnsi="Arial" w:cs="Arial"/>
                <w:sz w:val="16"/>
                <w:szCs w:val="16"/>
                <w:lang w:val="es-CO" w:eastAsia="es-ES_tradnl"/>
              </w:rPr>
            </w:pPr>
            <w:r w:rsidRPr="00B223EF">
              <w:rPr>
                <w:rFonts w:ascii="Arial" w:hAnsi="Arial" w:cs="Arial"/>
                <w:sz w:val="16"/>
                <w:szCs w:val="16"/>
                <w:lang w:val="es-CO" w:eastAsia="es-ES_tradnl"/>
              </w:rPr>
              <w:t>SOSTENIBILIDAD Meta - Vincular mínimo 30 productores agropecuarios del municipio a programas de sostenibilidad del suelo en cada año de vigencia</w:t>
            </w:r>
          </w:p>
        </w:tc>
      </w:tr>
      <w:tr w:rsidR="00FD647D" w:rsidRPr="0077675F" w:rsidTr="00B223EF">
        <w:trPr>
          <w:trHeight w:val="1234"/>
        </w:trPr>
        <w:tc>
          <w:tcPr>
            <w:tcW w:w="269" w:type="pct"/>
            <w:tcBorders>
              <w:top w:val="nil"/>
              <w:left w:val="single" w:sz="4" w:space="0" w:color="auto"/>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9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9"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críticamente amenazadas</w:t>
            </w:r>
          </w:p>
        </w:tc>
        <w:tc>
          <w:tcPr>
            <w:tcW w:w="112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críticamente amenazada (CR).</w:t>
            </w:r>
          </w:p>
        </w:tc>
        <w:tc>
          <w:tcPr>
            <w:tcW w:w="544"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5"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≤0,14</w:t>
            </w:r>
          </w:p>
        </w:tc>
        <w:tc>
          <w:tcPr>
            <w:tcW w:w="506"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≤0,12</w:t>
            </w:r>
          </w:p>
        </w:tc>
        <w:tc>
          <w:tcPr>
            <w:tcW w:w="677" w:type="pct"/>
            <w:tcBorders>
              <w:top w:val="nil"/>
              <w:left w:val="nil"/>
              <w:bottom w:val="single" w:sz="4" w:space="0" w:color="auto"/>
              <w:right w:val="single" w:sz="4" w:space="0" w:color="auto"/>
            </w:tcBorders>
          </w:tcPr>
          <w:p w:rsidR="00FD647D" w:rsidRPr="00B223EF" w:rsidRDefault="00FD647D" w:rsidP="00FD647D">
            <w:pPr>
              <w:jc w:val="both"/>
              <w:rPr>
                <w:rFonts w:ascii="Arial" w:hAnsi="Arial" w:cs="Arial"/>
                <w:sz w:val="16"/>
                <w:szCs w:val="16"/>
                <w:lang w:val="es-CO" w:eastAsia="es-ES_tradnl"/>
              </w:rPr>
            </w:pPr>
            <w:r w:rsidRPr="00B223EF">
              <w:rPr>
                <w:rFonts w:ascii="Arial" w:hAnsi="Arial" w:cs="Arial"/>
                <w:sz w:val="16"/>
                <w:szCs w:val="16"/>
                <w:lang w:val="es-CO" w:eastAsia="es-ES_tradnl"/>
              </w:rPr>
              <w:t>SOSTENIBILIDAD Meta - Vincular mínimo 30 productores agropecuarios del municipio a programas de sostenibilidad del suelo en cada año de vigencia</w:t>
            </w:r>
          </w:p>
        </w:tc>
      </w:tr>
      <w:tr w:rsidR="00FD647D" w:rsidRPr="0077675F" w:rsidTr="008367C5">
        <w:trPr>
          <w:trHeight w:val="514"/>
        </w:trPr>
        <w:tc>
          <w:tcPr>
            <w:tcW w:w="269" w:type="pct"/>
            <w:tcBorders>
              <w:top w:val="nil"/>
              <w:left w:val="single" w:sz="4" w:space="0" w:color="auto"/>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9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Adoptar medidas urgentes y significativas para reducir la degradación de los hábitats naturales, detener la pérdida de la diversidad biológica y, para 2020, proteger las </w:t>
            </w:r>
            <w:r w:rsidRPr="0077675F">
              <w:rPr>
                <w:rFonts w:ascii="Arial" w:hAnsi="Arial" w:cs="Arial"/>
                <w:color w:val="000000"/>
                <w:sz w:val="16"/>
                <w:szCs w:val="16"/>
                <w:lang w:val="es-CO" w:eastAsia="es-ES_tradnl"/>
              </w:rPr>
              <w:lastRenderedPageBreak/>
              <w:t>especies amenazadas y evitar su extinción</w:t>
            </w:r>
          </w:p>
        </w:tc>
        <w:tc>
          <w:tcPr>
            <w:tcW w:w="519"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Proporción de especies amenazadas</w:t>
            </w:r>
          </w:p>
        </w:tc>
        <w:tc>
          <w:tcPr>
            <w:tcW w:w="112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amenazada (EN).</w:t>
            </w:r>
          </w:p>
        </w:tc>
        <w:tc>
          <w:tcPr>
            <w:tcW w:w="544"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5"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0,32</w:t>
            </w:r>
          </w:p>
        </w:tc>
        <w:tc>
          <w:tcPr>
            <w:tcW w:w="506"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32%</w:t>
            </w:r>
          </w:p>
        </w:tc>
        <w:tc>
          <w:tcPr>
            <w:tcW w:w="677" w:type="pct"/>
            <w:tcBorders>
              <w:top w:val="nil"/>
              <w:left w:val="nil"/>
              <w:bottom w:val="single" w:sz="4" w:space="0" w:color="auto"/>
              <w:right w:val="single" w:sz="4" w:space="0" w:color="auto"/>
            </w:tcBorders>
          </w:tcPr>
          <w:p w:rsidR="00FD647D" w:rsidRPr="00B223EF" w:rsidRDefault="00FD647D" w:rsidP="00FD647D">
            <w:pPr>
              <w:jc w:val="both"/>
              <w:rPr>
                <w:rFonts w:ascii="Arial" w:hAnsi="Arial" w:cs="Arial"/>
                <w:sz w:val="16"/>
                <w:szCs w:val="16"/>
                <w:lang w:val="es-CO" w:eastAsia="es-ES_tradnl"/>
              </w:rPr>
            </w:pPr>
            <w:r w:rsidRPr="00B223EF">
              <w:rPr>
                <w:rFonts w:ascii="Arial" w:hAnsi="Arial" w:cs="Arial"/>
                <w:sz w:val="16"/>
                <w:szCs w:val="16"/>
                <w:lang w:val="es-CO" w:eastAsia="es-ES_tradnl"/>
              </w:rPr>
              <w:t xml:space="preserve">SOSTENIBILIDAD Meta - Vincular mínimo 30 productores agropecuarios del municipio a programas de </w:t>
            </w:r>
            <w:r w:rsidRPr="00B223EF">
              <w:rPr>
                <w:rFonts w:ascii="Arial" w:hAnsi="Arial" w:cs="Arial"/>
                <w:sz w:val="16"/>
                <w:szCs w:val="16"/>
                <w:lang w:val="es-CO" w:eastAsia="es-ES_tradnl"/>
              </w:rPr>
              <w:lastRenderedPageBreak/>
              <w:t>sostenibilidad del suelo en cada año de vigencia</w:t>
            </w:r>
          </w:p>
        </w:tc>
      </w:tr>
      <w:tr w:rsidR="00FD647D" w:rsidRPr="0077675F" w:rsidTr="00B223EF">
        <w:trPr>
          <w:trHeight w:val="1234"/>
        </w:trPr>
        <w:tc>
          <w:tcPr>
            <w:tcW w:w="269" w:type="pct"/>
            <w:tcBorders>
              <w:top w:val="nil"/>
              <w:left w:val="single" w:sz="4" w:space="0" w:color="auto"/>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15.5</w:t>
            </w:r>
          </w:p>
        </w:tc>
        <w:tc>
          <w:tcPr>
            <w:tcW w:w="89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9"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vulnerables</w:t>
            </w:r>
          </w:p>
        </w:tc>
        <w:tc>
          <w:tcPr>
            <w:tcW w:w="1120"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vulnerable (VU).</w:t>
            </w:r>
          </w:p>
        </w:tc>
        <w:tc>
          <w:tcPr>
            <w:tcW w:w="544"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5"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≥0,53</w:t>
            </w:r>
          </w:p>
        </w:tc>
        <w:tc>
          <w:tcPr>
            <w:tcW w:w="506" w:type="pct"/>
            <w:tcBorders>
              <w:top w:val="nil"/>
              <w:left w:val="nil"/>
              <w:bottom w:val="single" w:sz="4" w:space="0" w:color="auto"/>
              <w:right w:val="single" w:sz="4" w:space="0" w:color="auto"/>
            </w:tcBorders>
            <w:shd w:val="clear" w:color="auto" w:fill="auto"/>
          </w:tcPr>
          <w:p w:rsidR="00FD647D" w:rsidRPr="0077675F" w:rsidRDefault="00FD647D" w:rsidP="00FD647D">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≥0,56</w:t>
            </w:r>
          </w:p>
        </w:tc>
        <w:tc>
          <w:tcPr>
            <w:tcW w:w="677" w:type="pct"/>
            <w:tcBorders>
              <w:top w:val="nil"/>
              <w:left w:val="nil"/>
              <w:bottom w:val="single" w:sz="4" w:space="0" w:color="auto"/>
              <w:right w:val="single" w:sz="4" w:space="0" w:color="auto"/>
            </w:tcBorders>
          </w:tcPr>
          <w:p w:rsidR="00FD647D" w:rsidRPr="00B223EF" w:rsidRDefault="00FD647D" w:rsidP="00FD647D">
            <w:pPr>
              <w:jc w:val="both"/>
              <w:rPr>
                <w:rFonts w:ascii="Arial" w:hAnsi="Arial" w:cs="Arial"/>
                <w:sz w:val="16"/>
                <w:szCs w:val="16"/>
                <w:lang w:val="es-CO" w:eastAsia="es-ES_tradnl"/>
              </w:rPr>
            </w:pPr>
            <w:r w:rsidRPr="00B223EF">
              <w:rPr>
                <w:rFonts w:ascii="Arial" w:hAnsi="Arial" w:cs="Arial"/>
                <w:sz w:val="16"/>
                <w:szCs w:val="16"/>
                <w:lang w:val="es-CO" w:eastAsia="es-ES_tradnl"/>
              </w:rPr>
              <w:t>SOSTENIBILIDAD Meta - Vincular mínimo 30 productores agropecuarios del municipio a programas de sostenibilidad del suelo en cada año de vigencia</w:t>
            </w:r>
          </w:p>
        </w:tc>
      </w:tr>
    </w:tbl>
    <w:p w:rsidR="003A1C9A" w:rsidRPr="003A1C9A" w:rsidRDefault="003755CD" w:rsidP="003755CD">
      <w:pPr>
        <w:pStyle w:val="Descripcin"/>
        <w:rPr>
          <w:rFonts w:ascii="Tahoma" w:hAnsi="Tahoma" w:cs="Tahoma"/>
          <w:b w:val="0"/>
          <w:sz w:val="16"/>
          <w:szCs w:val="16"/>
        </w:rPr>
        <w:sectPr w:rsidR="003A1C9A" w:rsidRPr="003A1C9A" w:rsidSect="00F82645">
          <w:pgSz w:w="15840" w:h="12240" w:orient="landscape" w:code="1"/>
          <w:pgMar w:top="1701" w:right="1418" w:bottom="1701" w:left="1418" w:header="907" w:footer="454" w:gutter="0"/>
          <w:cols w:space="708"/>
          <w:titlePg/>
          <w:docGrid w:linePitch="360"/>
        </w:sectPr>
      </w:pPr>
      <w:r w:rsidRPr="003A1C9A">
        <w:rPr>
          <w:rFonts w:ascii="Tahoma" w:hAnsi="Tahoma" w:cs="Tahoma"/>
          <w:sz w:val="16"/>
          <w:szCs w:val="16"/>
        </w:rPr>
        <w:t xml:space="preserve">Tabla No.  </w:t>
      </w:r>
      <w:r w:rsidR="006B0B86" w:rsidRPr="003A1C9A">
        <w:rPr>
          <w:rFonts w:ascii="Tahoma" w:hAnsi="Tahoma" w:cs="Tahoma"/>
          <w:sz w:val="16"/>
          <w:szCs w:val="16"/>
        </w:rPr>
        <w:fldChar w:fldCharType="begin"/>
      </w:r>
      <w:r w:rsidRPr="003A1C9A">
        <w:rPr>
          <w:rFonts w:ascii="Tahoma" w:hAnsi="Tahoma" w:cs="Tahoma"/>
          <w:sz w:val="16"/>
          <w:szCs w:val="16"/>
        </w:rPr>
        <w:instrText xml:space="preserve"> SEQ Tabla_No._ \* ARABIC </w:instrText>
      </w:r>
      <w:r w:rsidR="006B0B86" w:rsidRPr="003A1C9A">
        <w:rPr>
          <w:rFonts w:ascii="Tahoma" w:hAnsi="Tahoma" w:cs="Tahoma"/>
          <w:sz w:val="16"/>
          <w:szCs w:val="16"/>
        </w:rPr>
        <w:fldChar w:fldCharType="separate"/>
      </w:r>
      <w:r w:rsidR="00215FB3" w:rsidRPr="003A1C9A">
        <w:rPr>
          <w:rFonts w:ascii="Tahoma" w:hAnsi="Tahoma" w:cs="Tahoma"/>
          <w:noProof/>
          <w:sz w:val="16"/>
          <w:szCs w:val="16"/>
        </w:rPr>
        <w:t>1</w:t>
      </w:r>
      <w:r w:rsidR="006B0B86" w:rsidRPr="003A1C9A">
        <w:rPr>
          <w:rFonts w:ascii="Tahoma" w:hAnsi="Tahoma" w:cs="Tahoma"/>
          <w:sz w:val="16"/>
          <w:szCs w:val="16"/>
        </w:rPr>
        <w:fldChar w:fldCharType="end"/>
      </w:r>
      <w:r w:rsidRPr="003A1C9A">
        <w:rPr>
          <w:rFonts w:ascii="Tahoma" w:hAnsi="Tahoma" w:cs="Tahoma"/>
          <w:sz w:val="16"/>
          <w:szCs w:val="16"/>
        </w:rPr>
        <w:t xml:space="preserve"> Fuente: </w:t>
      </w:r>
      <w:r w:rsidR="003A1C9A" w:rsidRPr="003A1C9A">
        <w:rPr>
          <w:rFonts w:ascii="Tahoma" w:hAnsi="Tahoma" w:cs="Tahoma"/>
          <w:b w:val="0"/>
          <w:sz w:val="16"/>
          <w:szCs w:val="16"/>
        </w:rPr>
        <w:t>Construcción  equipo PTEA de la CAR 2019</w:t>
      </w:r>
    </w:p>
    <w:p w:rsidR="003755CD" w:rsidRDefault="003755CD" w:rsidP="003755CD">
      <w:pPr>
        <w:pStyle w:val="Descripcin"/>
        <w:rPr>
          <w:rFonts w:ascii="Tahoma" w:hAnsi="Tahoma" w:cs="Tahoma"/>
          <w:b w:val="0"/>
          <w:sz w:val="16"/>
          <w:szCs w:val="16"/>
        </w:rPr>
      </w:pPr>
    </w:p>
    <w:p w:rsidR="00B81ACB" w:rsidRDefault="00B81ACB" w:rsidP="003755CD"/>
    <w:p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132" w:name="_Toc278821727"/>
      <w:bookmarkStart w:id="133" w:name="_Toc30263403"/>
      <w:r w:rsidRPr="00783B19">
        <w:rPr>
          <w:rFonts w:ascii="Tahoma" w:hAnsi="Tahoma" w:cs="Tahoma"/>
          <w:b w:val="0"/>
          <w:bCs w:val="0"/>
          <w:sz w:val="22"/>
          <w:szCs w:val="22"/>
        </w:rPr>
        <w:t>Normativa de Orden Nacional</w:t>
      </w:r>
      <w:bookmarkEnd w:id="132"/>
      <w:bookmarkEnd w:id="133"/>
    </w:p>
    <w:p w:rsidR="001E238E" w:rsidRDefault="001E238E" w:rsidP="001E238E">
      <w:pPr>
        <w:rPr>
          <w:lang w:eastAsia="en-US"/>
        </w:rPr>
      </w:pPr>
    </w:p>
    <w:p w:rsidR="001E238E" w:rsidRPr="001E238E" w:rsidRDefault="001E238E" w:rsidP="001E238E">
      <w:pPr>
        <w:rPr>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6493"/>
      </w:tblGrid>
      <w:tr w:rsidR="001E238E" w:rsidTr="00244B99">
        <w:trPr>
          <w:tblHeader/>
        </w:trPr>
        <w:tc>
          <w:tcPr>
            <w:tcW w:w="1257"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sz w:val="18"/>
                <w:szCs w:val="18"/>
              </w:rPr>
              <w:t xml:space="preserve">  </w:t>
            </w:r>
            <w:r>
              <w:rPr>
                <w:rFonts w:ascii="Tahoma" w:eastAsia="Tahoma" w:hAnsi="Tahoma" w:cs="Tahoma"/>
                <w:b/>
                <w:sz w:val="18"/>
                <w:szCs w:val="18"/>
              </w:rPr>
              <w:t>NORMA</w:t>
            </w:r>
          </w:p>
        </w:tc>
        <w:tc>
          <w:tcPr>
            <w:tcW w:w="3743"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Ley 99 DE 1993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Ley 115 de 1994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lastRenderedPageBreak/>
              <w:t>Decreto 1743 de 1994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048 de 2001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rsidR="001E238E" w:rsidRDefault="001E238E" w:rsidP="00CD70B8">
            <w:pPr>
              <w:pBdr>
                <w:top w:val="nil"/>
                <w:left w:val="nil"/>
                <w:bottom w:val="nil"/>
                <w:right w:val="nil"/>
                <w:between w:val="nil"/>
              </w:pBdr>
              <w:jc w:val="both"/>
              <w:rPr>
                <w:rFonts w:ascii="Tahoma" w:eastAsia="Tahoma" w:hAnsi="Tahoma" w:cs="Tahoma"/>
                <w:sz w:val="18"/>
                <w:szCs w:val="18"/>
              </w:rPr>
            </w:pPr>
          </w:p>
          <w:p w:rsidR="001E238E" w:rsidRDefault="001E238E" w:rsidP="00CD70B8">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rsidR="001E238E" w:rsidRDefault="001E238E" w:rsidP="00CD70B8">
            <w:pPr>
              <w:pBdr>
                <w:top w:val="nil"/>
                <w:left w:val="nil"/>
                <w:bottom w:val="nil"/>
                <w:right w:val="nil"/>
                <w:between w:val="nil"/>
              </w:pBd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CONPES 3305</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Agosto 23 de 2004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CONPES 3256 </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Tr="00244B99">
        <w:trPr>
          <w:trHeight w:val="49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CONPES 3700</w:t>
            </w:r>
          </w:p>
          <w:p w:rsidR="001E238E" w:rsidRDefault="001E238E" w:rsidP="00CD70B8">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1E238E" w:rsidTr="00244B99">
        <w:trPr>
          <w:trHeight w:val="54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CONPES 3243 </w:t>
            </w:r>
          </w:p>
          <w:p w:rsidR="001E238E" w:rsidRDefault="001E238E" w:rsidP="00CD70B8">
            <w:pPr>
              <w:rPr>
                <w:rFonts w:ascii="Tahoma" w:eastAsia="Tahoma" w:hAnsi="Tahoma" w:cs="Tahoma"/>
                <w:sz w:val="18"/>
                <w:szCs w:val="18"/>
              </w:rPr>
            </w:pPr>
            <w:r>
              <w:rPr>
                <w:rFonts w:ascii="Tahoma" w:eastAsia="Tahoma" w:hAnsi="Tahoma" w:cs="Tahoma"/>
                <w:sz w:val="18"/>
                <w:szCs w:val="18"/>
              </w:rPr>
              <w:t>Septiembre 15 de 2003</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1076 del 26 de Mayo de 2015</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1E238E" w:rsidTr="00244B99">
        <w:trPr>
          <w:trHeight w:val="420"/>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Ley 1955 del 25 de Mayo de 2019</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Pr>
                <w:rFonts w:ascii="Tahoma" w:eastAsia="Tahoma" w:hAnsi="Tahoma" w:cs="Tahoma"/>
                <w:sz w:val="18"/>
                <w:szCs w:val="18"/>
              </w:rPr>
              <w:t xml:space="preserve">Por el cual se expide el </w:t>
            </w:r>
            <w:r w:rsidRPr="00963F2D">
              <w:rPr>
                <w:rFonts w:ascii="Tahoma" w:eastAsia="Tahoma" w:hAnsi="Tahoma" w:cs="Tahoma"/>
                <w:sz w:val="18"/>
                <w:szCs w:val="18"/>
              </w:rPr>
              <w:t>Plan Nacional de Desarrollo “PACTO POR COLOMBIA, PACTO POR LA EQUIDAD” 2018-2022</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 xml:space="preserve">CONPES 3918 </w:t>
            </w:r>
          </w:p>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Marzo 15 de 2018</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sidRPr="00963F2D">
              <w:rPr>
                <w:rFonts w:ascii="Tahoma" w:eastAsia="Tahoma" w:hAnsi="Tahoma" w:cs="Tahoma"/>
                <w:sz w:val="18"/>
                <w:szCs w:val="18"/>
              </w:rPr>
              <w:t xml:space="preserve">El objetivo general es definir la estrategia de implementación de los Objetivos de Desarrollo Sostenible - ODS en Colombia, estableciendo el esquema de </w:t>
            </w:r>
            <w:r w:rsidRPr="00963F2D">
              <w:rPr>
                <w:rFonts w:ascii="Tahoma" w:eastAsia="Tahoma" w:hAnsi="Tahoma" w:cs="Tahoma"/>
                <w:sz w:val="18"/>
                <w:szCs w:val="18"/>
              </w:rPr>
              <w:lastRenderedPageBreak/>
              <w:t>seguimiento, reporte y rendición de cuentas, el plan de fortalecimiento estadístico, la estrategia de implementación territorial y el mecanismo de interlocución con actores no gubernamentales.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lastRenderedPageBreak/>
              <w:t xml:space="preserve">Ley 1955 del 25 de </w:t>
            </w:r>
            <w:r w:rsidR="004112D8">
              <w:rPr>
                <w:rFonts w:ascii="Tahoma" w:eastAsia="Tahoma" w:hAnsi="Tahoma" w:cs="Tahoma"/>
                <w:sz w:val="18"/>
                <w:szCs w:val="18"/>
              </w:rPr>
              <w:t>mayo</w:t>
            </w:r>
            <w:r>
              <w:rPr>
                <w:rFonts w:ascii="Tahoma" w:eastAsia="Tahoma" w:hAnsi="Tahoma" w:cs="Tahoma"/>
                <w:sz w:val="18"/>
                <w:szCs w:val="18"/>
              </w:rPr>
              <w:t xml:space="preserve">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Plan Nacional de Desarrollo “PACTO POR COLOMBIA, PACTO POR LA EQUIDAD” 2018-2022</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 xml:space="preserve">Resolución 97 de 2017 de </w:t>
            </w:r>
            <w:r w:rsidR="00741EBB">
              <w:rPr>
                <w:rFonts w:ascii="Tahoma" w:eastAsia="Tahoma" w:hAnsi="Tahoma" w:cs="Tahoma"/>
                <w:sz w:val="18"/>
                <w:szCs w:val="18"/>
              </w:rPr>
              <w:t>Min ambiente</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Registro único de ecosistemas y áreas ambientales (REAA). Identificar y priorizar ecosistemas y áreas ambientales del territorio nacional, en las que se podrán implementar Pagos por Servicios Ambientales (PSA)</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1259 de 2008</w:t>
            </w:r>
          </w:p>
        </w:tc>
        <w:tc>
          <w:tcPr>
            <w:tcW w:w="3743" w:type="pct"/>
            <w:shd w:val="clear" w:color="auto" w:fill="auto"/>
          </w:tcPr>
          <w:p w:rsidR="00244B99" w:rsidRDefault="00244B99" w:rsidP="005034EF">
            <w:pPr>
              <w:jc w:val="both"/>
              <w:rPr>
                <w:rFonts w:ascii="Tahoma" w:eastAsia="Tahoma" w:hAnsi="Tahoma" w:cs="Tahoma"/>
                <w:sz w:val="18"/>
                <w:szCs w:val="18"/>
              </w:rPr>
            </w:pPr>
            <w:r w:rsidRPr="00376650">
              <w:rPr>
                <w:rFonts w:ascii="Tahoma" w:eastAsia="Tahoma" w:hAnsi="Tahoma" w:cs="Tahoma"/>
                <w:sz w:val="18"/>
                <w:szCs w:val="18"/>
              </w:rPr>
              <w:t>Por medio de la cual se instaura en el territorio nacional la aplicación del comparendo ambiental a los infractores de las normas de aseo, limpieza y recolección de escombros</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1252 de 2008</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sidRPr="00376650">
              <w:rPr>
                <w:rFonts w:ascii="Tahoma" w:eastAsia="Tahoma" w:hAnsi="Tahoma" w:cs="Tahoma"/>
                <w:sz w:val="18"/>
                <w:szCs w:val="18"/>
              </w:rPr>
              <w:t>Normas prohibitivas en materia ambiental, referentes a los residuos y desechos peligrosos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Decreto 1505 de 2003</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Pr>
                <w:rFonts w:ascii="Tahoma" w:eastAsia="Tahoma" w:hAnsi="Tahoma" w:cs="Tahoma"/>
                <w:sz w:val="18"/>
                <w:szCs w:val="18"/>
              </w:rPr>
              <w:t>M</w:t>
            </w:r>
            <w:r w:rsidRPr="005C46D3">
              <w:rPr>
                <w:rFonts w:ascii="Tahoma" w:eastAsia="Tahoma" w:hAnsi="Tahoma" w:cs="Tahoma"/>
                <w:sz w:val="18"/>
                <w:szCs w:val="18"/>
              </w:rPr>
              <w:t xml:space="preserve">odifica parcialmente el Decreto 1713 de 2002, en relación con los planes de gestión integral de residuos sólidos </w:t>
            </w:r>
            <w:r>
              <w:rPr>
                <w:rFonts w:ascii="Tahoma" w:eastAsia="Tahoma" w:hAnsi="Tahoma" w:cs="Tahoma"/>
                <w:sz w:val="18"/>
                <w:szCs w:val="18"/>
              </w:rPr>
              <w:t xml:space="preserve">– PGIR </w:t>
            </w:r>
            <w:r w:rsidRPr="005C46D3">
              <w:rPr>
                <w:rFonts w:ascii="Tahoma" w:eastAsia="Tahoma" w:hAnsi="Tahoma" w:cs="Tahoma"/>
                <w:sz w:val="18"/>
                <w:szCs w:val="18"/>
              </w:rPr>
              <w:t>y se dictan otras disposiciones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1977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Por la cual se modifica parcialmente la ley 1176 de 2007 en lo que respecta al sector de agua potable y saneamiento básico</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1964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 xml:space="preserve">Por medio de la cual se promueve el uso de vehículos eléctricos en Colombia </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1931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w:t>
            </w:r>
            <w:r w:rsidRPr="003463B3">
              <w:rPr>
                <w:rFonts w:ascii="Tahoma" w:eastAsia="Tahoma" w:hAnsi="Tahoma" w:cs="Tahoma"/>
                <w:sz w:val="18"/>
                <w:szCs w:val="18"/>
              </w:rPr>
              <w:t xml:space="preserve">stablecer las directrices para la gestión del cambio climático en las decisiones de las personas públicas y privadas, la concurrencia de la Nación, Departamentos, Municipios, Distritos, Áreas Metropolitanas y Autoridades Ambientales principalmente en las acciones de adaptación al cambio climático, así como en mitigación de gases efecto invernadero, con el objetivo de reducir la vulnerabilidad de la población y de los ecosistemas del país frente a los efectos del mismo y promover la transición hacia una economía competitiva, sustentable y un </w:t>
            </w:r>
            <w:r>
              <w:rPr>
                <w:rFonts w:ascii="Tahoma" w:eastAsia="Tahoma" w:hAnsi="Tahoma" w:cs="Tahoma"/>
                <w:sz w:val="18"/>
                <w:szCs w:val="18"/>
              </w:rPr>
              <w:t>desa</w:t>
            </w:r>
            <w:r w:rsidRPr="003463B3">
              <w:rPr>
                <w:rFonts w:ascii="Tahoma" w:eastAsia="Tahoma" w:hAnsi="Tahoma" w:cs="Tahoma"/>
                <w:sz w:val="18"/>
                <w:szCs w:val="18"/>
              </w:rPr>
              <w:t>rrollo bajo en carbono.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1930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Establecer como ecosistemas estratégicos los páramos, así como fijar directrices que propendan por su integralidad, preservación, restauración, uso sostenible y generación de conocimiento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1844 de 2017</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Se aprueba el “Acuerdo de París” adoptado el 12 de diciembre de 2015 e París, Francia</w:t>
            </w:r>
          </w:p>
        </w:tc>
      </w:tr>
    </w:tbl>
    <w:p w:rsidR="003755CD" w:rsidRPr="001E238E" w:rsidRDefault="003755CD" w:rsidP="003755CD">
      <w:pPr>
        <w:pStyle w:val="Descripcin"/>
        <w:rPr>
          <w:rFonts w:ascii="Tahoma" w:hAnsi="Tahoma" w:cs="Tahoma"/>
          <w:b w:val="0"/>
          <w:sz w:val="16"/>
          <w:szCs w:val="16"/>
          <w:lang w:eastAsia="en-US"/>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2</w:t>
      </w:r>
      <w:r w:rsidR="006B0B86" w:rsidRPr="001E238E">
        <w:rPr>
          <w:rFonts w:ascii="Tahoma" w:hAnsi="Tahoma" w:cs="Tahoma"/>
          <w:sz w:val="16"/>
          <w:szCs w:val="16"/>
        </w:rPr>
        <w:fldChar w:fldCharType="end"/>
      </w:r>
      <w:r w:rsidRPr="001E238E">
        <w:rPr>
          <w:rFonts w:ascii="Tahoma" w:hAnsi="Tahoma" w:cs="Tahoma"/>
          <w:sz w:val="16"/>
          <w:szCs w:val="16"/>
        </w:rPr>
        <w:t xml:space="preserve"> Fuente:</w:t>
      </w:r>
      <w:r w:rsidRPr="001E238E">
        <w:rPr>
          <w:rFonts w:ascii="Tahoma" w:hAnsi="Tahoma" w:cs="Tahoma"/>
          <w:b w:val="0"/>
          <w:sz w:val="16"/>
          <w:szCs w:val="16"/>
        </w:rPr>
        <w:t xml:space="preserve"> Recopilación de normativa</w:t>
      </w:r>
      <w:r w:rsidR="001E238E">
        <w:rPr>
          <w:rFonts w:ascii="Tahoma" w:hAnsi="Tahoma" w:cs="Tahoma"/>
          <w:b w:val="0"/>
          <w:sz w:val="16"/>
          <w:szCs w:val="16"/>
        </w:rPr>
        <w:t xml:space="preserve"> realizada por parte del Contratista CAR</w:t>
      </w:r>
    </w:p>
    <w:p w:rsidR="00656F2B" w:rsidRDefault="00656F2B" w:rsidP="003755CD">
      <w:pPr>
        <w:rPr>
          <w:rFonts w:ascii="Tahoma" w:hAnsi="Tahoma" w:cs="Tahoma"/>
          <w:sz w:val="22"/>
          <w:szCs w:val="22"/>
          <w:lang w:eastAsia="en-US"/>
        </w:rPr>
      </w:pPr>
    </w:p>
    <w:p w:rsidR="00BF4283" w:rsidRDefault="00BF4283" w:rsidP="003755CD">
      <w:pPr>
        <w:rPr>
          <w:rFonts w:ascii="Tahoma" w:hAnsi="Tahoma" w:cs="Tahoma"/>
          <w:sz w:val="22"/>
          <w:szCs w:val="22"/>
          <w:lang w:eastAsia="en-US"/>
        </w:rPr>
      </w:pPr>
    </w:p>
    <w:p w:rsidR="00BF4283" w:rsidRPr="00783B19" w:rsidRDefault="00BF4283" w:rsidP="003755CD">
      <w:pPr>
        <w:rPr>
          <w:rFonts w:ascii="Tahoma" w:hAnsi="Tahoma" w:cs="Tahoma"/>
          <w:sz w:val="22"/>
          <w:szCs w:val="22"/>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134" w:name="_Toc278821728"/>
      <w:bookmarkStart w:id="135" w:name="_Toc30263404"/>
      <w:r w:rsidRPr="00783B19">
        <w:rPr>
          <w:rFonts w:ascii="Tahoma" w:hAnsi="Tahoma" w:cs="Tahoma"/>
          <w:b w:val="0"/>
          <w:bCs w:val="0"/>
          <w:sz w:val="22"/>
          <w:szCs w:val="22"/>
        </w:rPr>
        <w:t>Normativa de Orden Regional</w:t>
      </w:r>
      <w:bookmarkEnd w:id="134"/>
      <w:bookmarkEnd w:id="135"/>
    </w:p>
    <w:p w:rsidR="003755CD" w:rsidRPr="00783B19" w:rsidRDefault="003755CD" w:rsidP="003755CD">
      <w:pPr>
        <w:rPr>
          <w:rFonts w:ascii="Tahoma" w:hAnsi="Tahoma" w:cs="Tahoma"/>
          <w:sz w:val="22"/>
          <w:szCs w:val="22"/>
          <w:lang w:eastAsia="en-US"/>
        </w:rPr>
      </w:pPr>
    </w:p>
    <w:tbl>
      <w:tblPr>
        <w:tblW w:w="49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70"/>
        <w:gridCol w:w="6406"/>
      </w:tblGrid>
      <w:tr w:rsidR="001E238E" w:rsidTr="00C36A9F">
        <w:tc>
          <w:tcPr>
            <w:tcW w:w="1308"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NORMA</w:t>
            </w:r>
          </w:p>
        </w:tc>
        <w:tc>
          <w:tcPr>
            <w:tcW w:w="3692"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008 - abril 07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016 - junio 21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Ordenanza No. 006 - mayo 25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el Plan de Desarrollo Departamental 2016- 2020 “UNIDOS PODEMOS MÁS”</w:t>
            </w:r>
          </w:p>
        </w:tc>
      </w:tr>
      <w:tr w:rsidR="00C36A9F" w:rsidTr="00C36A9F">
        <w:tc>
          <w:tcPr>
            <w:tcW w:w="1308" w:type="pct"/>
            <w:shd w:val="clear" w:color="auto" w:fill="auto"/>
          </w:tcPr>
          <w:p w:rsidR="00C36A9F" w:rsidRPr="007E1E5D" w:rsidRDefault="007E1E5D" w:rsidP="005034EF">
            <w:pPr>
              <w:rPr>
                <w:rFonts w:ascii="Tahoma" w:eastAsia="Tahoma" w:hAnsi="Tahoma" w:cs="Tahoma"/>
                <w:sz w:val="18"/>
                <w:szCs w:val="18"/>
              </w:rPr>
            </w:pPr>
            <w:r w:rsidRPr="007E1E5D">
              <w:rPr>
                <w:rFonts w:ascii="Tahoma" w:eastAsia="Tahoma" w:hAnsi="Tahoma" w:cs="Tahoma"/>
                <w:sz w:val="18"/>
                <w:szCs w:val="18"/>
              </w:rPr>
              <w:t>PGAR 2012-2023</w:t>
            </w:r>
          </w:p>
        </w:tc>
        <w:tc>
          <w:tcPr>
            <w:tcW w:w="3692" w:type="pct"/>
            <w:shd w:val="clear" w:color="auto" w:fill="auto"/>
          </w:tcPr>
          <w:p w:rsidR="00C36A9F" w:rsidRDefault="00C36A9F" w:rsidP="005034EF">
            <w:pPr>
              <w:jc w:val="both"/>
              <w:rPr>
                <w:rFonts w:ascii="Tahoma" w:eastAsia="Tahoma" w:hAnsi="Tahoma" w:cs="Tahoma"/>
                <w:sz w:val="18"/>
                <w:szCs w:val="18"/>
              </w:rPr>
            </w:pPr>
            <w:r w:rsidRPr="00512059">
              <w:rPr>
                <w:rFonts w:ascii="Tahoma" w:eastAsia="Tahoma" w:hAnsi="Tahoma" w:cs="Tahoma"/>
                <w:sz w:val="18"/>
                <w:szCs w:val="18"/>
              </w:rPr>
              <w:t>Pl</w:t>
            </w:r>
            <w:r w:rsidR="007E1E5D">
              <w:rPr>
                <w:rFonts w:ascii="Tahoma" w:eastAsia="Tahoma" w:hAnsi="Tahoma" w:cs="Tahoma"/>
                <w:sz w:val="18"/>
                <w:szCs w:val="18"/>
              </w:rPr>
              <w:t>an de Gestión Ambiental Regional</w:t>
            </w:r>
          </w:p>
          <w:p w:rsidR="00C36A9F" w:rsidRDefault="00C36A9F" w:rsidP="005034EF">
            <w:pPr>
              <w:jc w:val="both"/>
              <w:rPr>
                <w:rFonts w:ascii="Tahoma" w:eastAsia="Tahoma" w:hAnsi="Tahoma" w:cs="Tahoma"/>
                <w:color w:val="FF0000"/>
                <w:sz w:val="18"/>
                <w:szCs w:val="18"/>
              </w:rPr>
            </w:pPr>
          </w:p>
        </w:tc>
      </w:tr>
      <w:tr w:rsidR="00C36A9F" w:rsidRPr="00DB39C9" w:rsidTr="00C36A9F">
        <w:tc>
          <w:tcPr>
            <w:tcW w:w="1308" w:type="pct"/>
            <w:shd w:val="clear" w:color="auto" w:fill="auto"/>
          </w:tcPr>
          <w:p w:rsidR="00C36A9F" w:rsidRDefault="00C36A9F" w:rsidP="005034EF">
            <w:pPr>
              <w:rPr>
                <w:rFonts w:ascii="Tahoma" w:eastAsia="Tahoma" w:hAnsi="Tahoma" w:cs="Tahoma"/>
                <w:sz w:val="18"/>
                <w:szCs w:val="18"/>
              </w:rPr>
            </w:pPr>
            <w:r>
              <w:rPr>
                <w:rFonts w:ascii="Tahoma" w:eastAsia="Tahoma" w:hAnsi="Tahoma" w:cs="Tahoma"/>
                <w:sz w:val="18"/>
                <w:szCs w:val="18"/>
              </w:rPr>
              <w:lastRenderedPageBreak/>
              <w:t>Resolución Nº001 de 03 de octubre de 2016</w:t>
            </w:r>
          </w:p>
          <w:p w:rsidR="00C36A9F" w:rsidRDefault="00C36A9F" w:rsidP="005034EF">
            <w:pPr>
              <w:rPr>
                <w:rFonts w:ascii="Tahoma" w:eastAsia="Tahoma" w:hAnsi="Tahoma" w:cs="Tahoma"/>
                <w:sz w:val="18"/>
                <w:szCs w:val="18"/>
              </w:rPr>
            </w:pPr>
            <w:r>
              <w:rPr>
                <w:rFonts w:ascii="Tahoma" w:eastAsia="Tahoma" w:hAnsi="Tahoma" w:cs="Tahoma"/>
                <w:sz w:val="18"/>
                <w:szCs w:val="18"/>
              </w:rPr>
              <w:t>CAR Cundinamarca</w:t>
            </w:r>
          </w:p>
          <w:p w:rsidR="00C36A9F" w:rsidRDefault="00C36A9F" w:rsidP="005034EF">
            <w:pPr>
              <w:rPr>
                <w:rFonts w:ascii="Tahoma" w:eastAsia="Tahoma" w:hAnsi="Tahoma" w:cs="Tahoma"/>
                <w:sz w:val="18"/>
                <w:szCs w:val="18"/>
              </w:rPr>
            </w:pPr>
            <w:r>
              <w:rPr>
                <w:rFonts w:ascii="Tahoma" w:eastAsia="Tahoma" w:hAnsi="Tahoma" w:cs="Tahoma"/>
                <w:sz w:val="18"/>
                <w:szCs w:val="18"/>
              </w:rPr>
              <w:t>CORTOLIMA</w:t>
            </w:r>
          </w:p>
          <w:p w:rsidR="00C36A9F" w:rsidRPr="00DB39C9" w:rsidRDefault="00C36A9F" w:rsidP="005034EF">
            <w:pPr>
              <w:rPr>
                <w:rFonts w:ascii="Tahoma" w:eastAsia="Tahoma" w:hAnsi="Tahoma" w:cs="Tahoma"/>
                <w:sz w:val="18"/>
                <w:szCs w:val="18"/>
              </w:rPr>
            </w:pPr>
          </w:p>
        </w:tc>
        <w:tc>
          <w:tcPr>
            <w:tcW w:w="3692" w:type="pct"/>
            <w:shd w:val="clear" w:color="auto" w:fill="auto"/>
          </w:tcPr>
          <w:p w:rsidR="00C36A9F" w:rsidRPr="00DB39C9" w:rsidRDefault="00C36A9F" w:rsidP="005034EF">
            <w:pPr>
              <w:jc w:val="both"/>
              <w:rPr>
                <w:rFonts w:ascii="Tahoma" w:eastAsia="Tahoma" w:hAnsi="Tahoma" w:cs="Tahoma"/>
                <w:sz w:val="18"/>
                <w:szCs w:val="18"/>
              </w:rPr>
            </w:pPr>
            <w:r>
              <w:rPr>
                <w:rFonts w:ascii="Tahoma" w:eastAsia="Tahoma" w:hAnsi="Tahoma" w:cs="Tahoma"/>
                <w:sz w:val="18"/>
                <w:szCs w:val="18"/>
              </w:rPr>
              <w:t>Por medio de la cual se declara en ordenación la cuenca del río Sumapaz</w:t>
            </w:r>
          </w:p>
        </w:tc>
      </w:tr>
    </w:tbl>
    <w:p w:rsidR="001E238E" w:rsidRPr="00E10456" w:rsidRDefault="001E238E" w:rsidP="001E238E">
      <w:pPr>
        <w:pBdr>
          <w:top w:val="nil"/>
          <w:left w:val="nil"/>
          <w:bottom w:val="nil"/>
          <w:right w:val="nil"/>
          <w:between w:val="nil"/>
        </w:pBdr>
        <w:rPr>
          <w:rFonts w:ascii="Tahoma" w:eastAsia="Tahoma" w:hAnsi="Tahoma" w:cs="Tahoma"/>
          <w:b/>
          <w:sz w:val="10"/>
          <w:szCs w:val="10"/>
        </w:rPr>
      </w:pPr>
    </w:p>
    <w:p w:rsidR="001E238E" w:rsidRDefault="001E238E" w:rsidP="001E238E">
      <w:pPr>
        <w:rPr>
          <w:rFonts w:ascii="Tahoma" w:hAnsi="Tahoma" w:cs="Tahoma"/>
          <w:color w:val="FF0000"/>
          <w:sz w:val="22"/>
          <w:szCs w:val="22"/>
          <w:lang w:eastAsia="es-CO"/>
        </w:rPr>
      </w:pPr>
      <w:r>
        <w:rPr>
          <w:rFonts w:ascii="Tahoma" w:eastAsia="Tahoma" w:hAnsi="Tahoma" w:cs="Tahoma"/>
          <w:b/>
          <w:sz w:val="16"/>
          <w:szCs w:val="16"/>
        </w:rPr>
        <w:t>Tabla No.  3 Fuente:</w:t>
      </w:r>
      <w:r>
        <w:rPr>
          <w:rFonts w:ascii="Tahoma" w:eastAsia="Tahoma" w:hAnsi="Tahoma" w:cs="Tahoma"/>
          <w:sz w:val="16"/>
          <w:szCs w:val="16"/>
        </w:rPr>
        <w:t xml:space="preserve"> Recopilación de normativa realizada por parte del equipo de trabajo de la Meta 2.5 Fortalecimiento a PTEA 2019.</w:t>
      </w:r>
    </w:p>
    <w:p w:rsidR="001E238E" w:rsidRDefault="001E238E" w:rsidP="003755CD">
      <w:pPr>
        <w:rPr>
          <w:rFonts w:ascii="Tahoma" w:hAnsi="Tahoma" w:cs="Tahoma"/>
          <w:color w:val="FF0000"/>
          <w:sz w:val="22"/>
          <w:szCs w:val="22"/>
          <w:lang w:eastAsia="es-CO"/>
        </w:rPr>
      </w:pPr>
    </w:p>
    <w:p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136" w:name="_Toc272819150"/>
      <w:bookmarkStart w:id="137" w:name="_Toc278821729"/>
      <w:bookmarkStart w:id="138" w:name="_Toc30263405"/>
      <w:r w:rsidRPr="001E238E">
        <w:rPr>
          <w:rFonts w:ascii="Tahoma" w:hAnsi="Tahoma" w:cs="Tahoma"/>
          <w:b w:val="0"/>
          <w:bCs w:val="0"/>
          <w:sz w:val="22"/>
          <w:szCs w:val="22"/>
          <w:lang w:val="es-CO"/>
        </w:rPr>
        <w:t>Normativa</w:t>
      </w:r>
      <w:r w:rsidRPr="001E238E">
        <w:rPr>
          <w:rFonts w:ascii="Tahoma" w:hAnsi="Tahoma" w:cs="Tahoma"/>
          <w:b w:val="0"/>
          <w:bCs w:val="0"/>
          <w:sz w:val="22"/>
          <w:szCs w:val="22"/>
        </w:rPr>
        <w:t xml:space="preserve"> de Orden Municipal</w:t>
      </w:r>
      <w:bookmarkEnd w:id="136"/>
      <w:bookmarkEnd w:id="137"/>
      <w:bookmarkEnd w:id="138"/>
    </w:p>
    <w:p w:rsidR="004112D8" w:rsidRDefault="004112D8" w:rsidP="004112D8">
      <w:pPr>
        <w:rPr>
          <w:lang w:eastAsia="en-US"/>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521"/>
      </w:tblGrid>
      <w:tr w:rsidR="004112D8" w:rsidRPr="004112D8" w:rsidTr="004112D8">
        <w:tc>
          <w:tcPr>
            <w:tcW w:w="2376" w:type="dxa"/>
            <w:shd w:val="clear" w:color="auto" w:fill="auto"/>
          </w:tcPr>
          <w:p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NORMA</w:t>
            </w:r>
          </w:p>
        </w:tc>
        <w:tc>
          <w:tcPr>
            <w:tcW w:w="6521" w:type="dxa"/>
            <w:shd w:val="clear" w:color="auto" w:fill="auto"/>
          </w:tcPr>
          <w:p w:rsidR="004112D8" w:rsidRPr="004112D8" w:rsidRDefault="004112D8" w:rsidP="005034EF">
            <w:pPr>
              <w:jc w:val="center"/>
              <w:rPr>
                <w:rFonts w:ascii="Tahoma" w:eastAsia="Tahoma" w:hAnsi="Tahoma" w:cs="Tahoma"/>
                <w:b/>
                <w:sz w:val="18"/>
                <w:szCs w:val="18"/>
              </w:rPr>
            </w:pPr>
            <w:r w:rsidRPr="004112D8">
              <w:rPr>
                <w:rFonts w:ascii="Tahoma" w:eastAsia="Tahoma" w:hAnsi="Tahoma" w:cs="Tahoma"/>
                <w:b/>
                <w:sz w:val="18"/>
                <w:szCs w:val="18"/>
              </w:rPr>
              <w:t>DESCRIPCIÓN</w:t>
            </w:r>
          </w:p>
        </w:tc>
      </w:tr>
      <w:tr w:rsidR="004112D8" w:rsidRPr="008C7584" w:rsidTr="004112D8">
        <w:tc>
          <w:tcPr>
            <w:tcW w:w="2376" w:type="dxa"/>
            <w:shd w:val="clear" w:color="auto" w:fill="auto"/>
          </w:tcPr>
          <w:p w:rsidR="004112D8" w:rsidRPr="00207787" w:rsidRDefault="004112D8" w:rsidP="005034EF">
            <w:pPr>
              <w:jc w:val="both"/>
              <w:rPr>
                <w:rFonts w:ascii="Tahoma" w:eastAsia="Tahoma" w:hAnsi="Tahoma" w:cs="Tahoma"/>
                <w:sz w:val="18"/>
                <w:szCs w:val="18"/>
              </w:rPr>
            </w:pPr>
            <w:r w:rsidRPr="00207787">
              <w:rPr>
                <w:rFonts w:ascii="Tahoma" w:eastAsia="Tahoma" w:hAnsi="Tahoma" w:cs="Tahoma"/>
                <w:sz w:val="18"/>
                <w:szCs w:val="18"/>
              </w:rPr>
              <w:t>Acuerdo Nº 0</w:t>
            </w:r>
            <w:r w:rsidR="00207787" w:rsidRPr="00207787">
              <w:rPr>
                <w:rFonts w:ascii="Tahoma" w:eastAsia="Tahoma" w:hAnsi="Tahoma" w:cs="Tahoma"/>
                <w:sz w:val="18"/>
                <w:szCs w:val="18"/>
              </w:rPr>
              <w:t>7</w:t>
            </w:r>
            <w:r w:rsidRPr="00207787">
              <w:rPr>
                <w:rFonts w:ascii="Tahoma" w:eastAsia="Tahoma" w:hAnsi="Tahoma" w:cs="Tahoma"/>
                <w:sz w:val="18"/>
                <w:szCs w:val="18"/>
              </w:rPr>
              <w:t xml:space="preserve"> de</w:t>
            </w:r>
            <w:r w:rsidR="00207787" w:rsidRPr="00207787">
              <w:rPr>
                <w:rFonts w:ascii="Tahoma" w:eastAsia="Tahoma" w:hAnsi="Tahoma" w:cs="Tahoma"/>
                <w:sz w:val="18"/>
                <w:szCs w:val="18"/>
              </w:rPr>
              <w:t>l</w:t>
            </w:r>
            <w:r w:rsidRPr="00207787">
              <w:rPr>
                <w:rFonts w:ascii="Tahoma" w:eastAsia="Tahoma" w:hAnsi="Tahoma" w:cs="Tahoma"/>
                <w:sz w:val="18"/>
                <w:szCs w:val="18"/>
              </w:rPr>
              <w:t xml:space="preserve"> </w:t>
            </w:r>
            <w:r w:rsidR="00207787" w:rsidRPr="00207787">
              <w:rPr>
                <w:rFonts w:ascii="Tahoma" w:eastAsia="Tahoma" w:hAnsi="Tahoma" w:cs="Tahoma"/>
                <w:sz w:val="18"/>
                <w:szCs w:val="18"/>
              </w:rPr>
              <w:t>08 de</w:t>
            </w:r>
            <w:r w:rsidRPr="00207787">
              <w:rPr>
                <w:rFonts w:ascii="Tahoma" w:eastAsia="Tahoma" w:hAnsi="Tahoma" w:cs="Tahoma"/>
                <w:sz w:val="18"/>
                <w:szCs w:val="18"/>
              </w:rPr>
              <w:t xml:space="preserve"> </w:t>
            </w:r>
            <w:r w:rsidR="00207787" w:rsidRPr="00207787">
              <w:rPr>
                <w:rFonts w:ascii="Tahoma" w:eastAsia="Tahoma" w:hAnsi="Tahoma" w:cs="Tahoma"/>
                <w:sz w:val="18"/>
                <w:szCs w:val="18"/>
              </w:rPr>
              <w:t>junio del</w:t>
            </w:r>
            <w:r w:rsidRPr="00207787">
              <w:rPr>
                <w:rFonts w:ascii="Tahoma" w:eastAsia="Tahoma" w:hAnsi="Tahoma" w:cs="Tahoma"/>
                <w:sz w:val="18"/>
                <w:szCs w:val="18"/>
              </w:rPr>
              <w:t xml:space="preserve"> 2016</w:t>
            </w:r>
          </w:p>
        </w:tc>
        <w:tc>
          <w:tcPr>
            <w:tcW w:w="6521" w:type="dxa"/>
            <w:shd w:val="clear" w:color="auto" w:fill="auto"/>
          </w:tcPr>
          <w:p w:rsidR="004112D8" w:rsidRPr="00207787" w:rsidRDefault="004112D8" w:rsidP="005034EF">
            <w:pPr>
              <w:jc w:val="both"/>
              <w:rPr>
                <w:rFonts w:ascii="Tahoma" w:eastAsia="Tahoma" w:hAnsi="Tahoma" w:cs="Tahoma"/>
                <w:sz w:val="18"/>
                <w:szCs w:val="18"/>
              </w:rPr>
            </w:pPr>
            <w:r w:rsidRPr="00207787">
              <w:rPr>
                <w:rFonts w:ascii="Tahoma" w:eastAsia="Tahoma" w:hAnsi="Tahoma" w:cs="Tahoma"/>
                <w:sz w:val="18"/>
                <w:szCs w:val="18"/>
              </w:rPr>
              <w:t xml:space="preserve">Por el cual se adopta el Plan de Desarrollo Municipal </w:t>
            </w:r>
            <w:r w:rsidR="00207787" w:rsidRPr="00207787">
              <w:rPr>
                <w:rFonts w:ascii="Tahoma" w:eastAsia="Tahoma" w:hAnsi="Tahoma" w:cs="Tahoma"/>
                <w:sz w:val="18"/>
                <w:szCs w:val="18"/>
              </w:rPr>
              <w:t xml:space="preserve">de Supatá “UNIDOS PARA SEGUIR PREGRESANDO” </w:t>
            </w:r>
            <w:r w:rsidRPr="00207787">
              <w:rPr>
                <w:rFonts w:ascii="Tahoma" w:eastAsia="Tahoma" w:hAnsi="Tahoma" w:cs="Tahoma"/>
                <w:sz w:val="18"/>
                <w:szCs w:val="18"/>
              </w:rPr>
              <w:t>2016 – 2019</w:t>
            </w:r>
          </w:p>
          <w:p w:rsidR="004112D8" w:rsidRPr="00207787" w:rsidRDefault="004112D8" w:rsidP="005034EF">
            <w:pPr>
              <w:jc w:val="both"/>
              <w:rPr>
                <w:rFonts w:ascii="Tahoma" w:eastAsia="Tahoma" w:hAnsi="Tahoma" w:cs="Tahoma"/>
                <w:sz w:val="18"/>
                <w:szCs w:val="18"/>
              </w:rPr>
            </w:pPr>
          </w:p>
        </w:tc>
      </w:tr>
      <w:tr w:rsidR="004112D8" w:rsidRPr="008C7584" w:rsidTr="004112D8">
        <w:tc>
          <w:tcPr>
            <w:tcW w:w="2376" w:type="dxa"/>
            <w:shd w:val="clear" w:color="auto" w:fill="auto"/>
          </w:tcPr>
          <w:p w:rsidR="004112D8" w:rsidRPr="00A57F25" w:rsidRDefault="004112D8" w:rsidP="008367C5">
            <w:pPr>
              <w:jc w:val="both"/>
              <w:rPr>
                <w:rFonts w:ascii="Tahoma" w:eastAsia="Tahoma" w:hAnsi="Tahoma" w:cs="Tahoma"/>
                <w:color w:val="FF0000"/>
                <w:sz w:val="18"/>
                <w:szCs w:val="18"/>
              </w:rPr>
            </w:pPr>
            <w:r w:rsidRPr="00A57F25">
              <w:rPr>
                <w:rFonts w:ascii="Tahoma" w:eastAsia="Tahoma" w:hAnsi="Tahoma" w:cs="Tahoma"/>
                <w:sz w:val="18"/>
                <w:szCs w:val="18"/>
              </w:rPr>
              <w:t>Acuerdo 0</w:t>
            </w:r>
            <w:r w:rsidR="00A57F25" w:rsidRPr="00A57F25">
              <w:rPr>
                <w:rFonts w:ascii="Tahoma" w:eastAsia="Tahoma" w:hAnsi="Tahoma" w:cs="Tahoma"/>
                <w:sz w:val="18"/>
                <w:szCs w:val="18"/>
              </w:rPr>
              <w:t>20</w:t>
            </w:r>
            <w:r w:rsidRPr="00A57F25">
              <w:rPr>
                <w:rFonts w:ascii="Tahoma" w:eastAsia="Tahoma" w:hAnsi="Tahoma" w:cs="Tahoma"/>
                <w:sz w:val="18"/>
                <w:szCs w:val="18"/>
              </w:rPr>
              <w:t xml:space="preserve"> </w:t>
            </w:r>
            <w:r w:rsidR="008367C5">
              <w:rPr>
                <w:rFonts w:ascii="Tahoma" w:eastAsia="Tahoma" w:hAnsi="Tahoma" w:cs="Tahoma"/>
                <w:color w:val="FF0000"/>
                <w:sz w:val="18"/>
                <w:szCs w:val="18"/>
              </w:rPr>
              <w:t xml:space="preserve"> </w:t>
            </w:r>
          </w:p>
        </w:tc>
        <w:tc>
          <w:tcPr>
            <w:tcW w:w="6521" w:type="dxa"/>
            <w:shd w:val="clear" w:color="auto" w:fill="auto"/>
          </w:tcPr>
          <w:p w:rsidR="004112D8" w:rsidRPr="00207787" w:rsidRDefault="004112D8" w:rsidP="005034EF">
            <w:pPr>
              <w:jc w:val="both"/>
              <w:rPr>
                <w:rFonts w:ascii="Tahoma" w:eastAsia="Tahoma" w:hAnsi="Tahoma" w:cs="Tahoma"/>
                <w:sz w:val="18"/>
                <w:szCs w:val="18"/>
              </w:rPr>
            </w:pPr>
            <w:r w:rsidRPr="00207787">
              <w:rPr>
                <w:rFonts w:ascii="Tahoma" w:eastAsia="Tahoma" w:hAnsi="Tahoma" w:cs="Tahoma"/>
                <w:sz w:val="18"/>
                <w:szCs w:val="18"/>
              </w:rPr>
              <w:t>Por el cual se a</w:t>
            </w:r>
            <w:r w:rsidR="00A57F25" w:rsidRPr="00207787">
              <w:rPr>
                <w:rFonts w:ascii="Tahoma" w:eastAsia="Tahoma" w:hAnsi="Tahoma" w:cs="Tahoma"/>
                <w:sz w:val="18"/>
                <w:szCs w:val="18"/>
              </w:rPr>
              <w:t>justa</w:t>
            </w:r>
            <w:r w:rsidRPr="00207787">
              <w:rPr>
                <w:rFonts w:ascii="Tahoma" w:eastAsia="Tahoma" w:hAnsi="Tahoma" w:cs="Tahoma"/>
                <w:sz w:val="18"/>
                <w:szCs w:val="18"/>
              </w:rPr>
              <w:t xml:space="preserve"> el Plan de Ordenamiento Territorial del municipio de </w:t>
            </w:r>
            <w:r w:rsidR="008367C5" w:rsidRPr="00207787">
              <w:rPr>
                <w:rFonts w:ascii="Tahoma" w:eastAsia="Tahoma" w:hAnsi="Tahoma" w:cs="Tahoma"/>
                <w:sz w:val="18"/>
                <w:szCs w:val="18"/>
              </w:rPr>
              <w:t>Supatá</w:t>
            </w:r>
          </w:p>
          <w:p w:rsidR="004112D8" w:rsidRPr="00A57F25" w:rsidRDefault="004112D8" w:rsidP="005034EF">
            <w:pPr>
              <w:jc w:val="both"/>
              <w:rPr>
                <w:rFonts w:ascii="Tahoma" w:eastAsia="Tahoma" w:hAnsi="Tahoma" w:cs="Tahoma"/>
                <w:color w:val="FF0000"/>
                <w:sz w:val="18"/>
                <w:szCs w:val="18"/>
                <w:highlight w:val="yellow"/>
              </w:rPr>
            </w:pPr>
          </w:p>
        </w:tc>
      </w:tr>
      <w:tr w:rsidR="004112D8" w:rsidRPr="008367C5" w:rsidTr="004112D8">
        <w:tc>
          <w:tcPr>
            <w:tcW w:w="2376" w:type="dxa"/>
            <w:shd w:val="clear" w:color="auto" w:fill="auto"/>
          </w:tcPr>
          <w:p w:rsidR="004112D8" w:rsidRPr="008367C5" w:rsidRDefault="004112D8" w:rsidP="005034EF">
            <w:pPr>
              <w:jc w:val="both"/>
              <w:rPr>
                <w:rFonts w:ascii="Tahoma" w:eastAsia="Tahoma" w:hAnsi="Tahoma" w:cs="Tahoma"/>
                <w:sz w:val="18"/>
                <w:szCs w:val="18"/>
              </w:rPr>
            </w:pPr>
            <w:r w:rsidRPr="008367C5">
              <w:rPr>
                <w:rFonts w:ascii="Tahoma" w:eastAsia="Tahoma" w:hAnsi="Tahoma" w:cs="Tahoma"/>
                <w:sz w:val="18"/>
                <w:szCs w:val="18"/>
              </w:rPr>
              <w:t>PGRM</w:t>
            </w:r>
          </w:p>
        </w:tc>
        <w:tc>
          <w:tcPr>
            <w:tcW w:w="6521" w:type="dxa"/>
            <w:shd w:val="clear" w:color="auto" w:fill="auto"/>
          </w:tcPr>
          <w:p w:rsidR="004112D8" w:rsidRPr="008367C5" w:rsidRDefault="004112D8" w:rsidP="005034EF">
            <w:pPr>
              <w:jc w:val="both"/>
              <w:rPr>
                <w:rFonts w:ascii="Tahoma" w:eastAsia="Tahoma" w:hAnsi="Tahoma" w:cs="Tahoma"/>
                <w:sz w:val="18"/>
                <w:szCs w:val="18"/>
              </w:rPr>
            </w:pPr>
            <w:r w:rsidRPr="008367C5">
              <w:rPr>
                <w:rFonts w:ascii="Tahoma" w:eastAsia="Tahoma" w:hAnsi="Tahoma" w:cs="Tahoma"/>
                <w:sz w:val="18"/>
                <w:szCs w:val="18"/>
              </w:rPr>
              <w:t>Plan de Gestión del Riesgo Municipal de S</w:t>
            </w:r>
            <w:r w:rsidR="0030485F" w:rsidRPr="008367C5">
              <w:rPr>
                <w:rFonts w:ascii="Tahoma" w:eastAsia="Tahoma" w:hAnsi="Tahoma" w:cs="Tahoma"/>
                <w:sz w:val="18"/>
                <w:szCs w:val="18"/>
              </w:rPr>
              <w:t>upatá</w:t>
            </w:r>
            <w:r w:rsidRPr="008367C5">
              <w:rPr>
                <w:rFonts w:ascii="Tahoma" w:eastAsia="Tahoma" w:hAnsi="Tahoma" w:cs="Tahoma"/>
                <w:sz w:val="18"/>
                <w:szCs w:val="18"/>
              </w:rPr>
              <w:t xml:space="preserve"> - CUNDINAMARCA </w:t>
            </w:r>
          </w:p>
          <w:p w:rsidR="004112D8" w:rsidRPr="008367C5" w:rsidRDefault="004112D8" w:rsidP="005034EF">
            <w:pPr>
              <w:jc w:val="both"/>
              <w:rPr>
                <w:rFonts w:ascii="Tahoma" w:eastAsia="Tahoma" w:hAnsi="Tahoma" w:cs="Tahoma"/>
                <w:sz w:val="18"/>
                <w:szCs w:val="18"/>
              </w:rPr>
            </w:pPr>
          </w:p>
        </w:tc>
      </w:tr>
      <w:tr w:rsidR="004112D8" w:rsidRPr="00BD7C11" w:rsidTr="004112D8">
        <w:tc>
          <w:tcPr>
            <w:tcW w:w="2376" w:type="dxa"/>
            <w:shd w:val="clear" w:color="auto" w:fill="auto"/>
          </w:tcPr>
          <w:p w:rsidR="004112D8" w:rsidRPr="0030485F" w:rsidRDefault="004112D8" w:rsidP="005034EF">
            <w:pPr>
              <w:jc w:val="both"/>
              <w:rPr>
                <w:rFonts w:ascii="Tahoma" w:eastAsia="Tahoma" w:hAnsi="Tahoma" w:cs="Tahoma"/>
                <w:sz w:val="18"/>
                <w:szCs w:val="18"/>
              </w:rPr>
            </w:pPr>
            <w:r w:rsidRPr="0030485F">
              <w:rPr>
                <w:rFonts w:ascii="Tahoma" w:eastAsia="Tahoma" w:hAnsi="Tahoma" w:cs="Tahoma"/>
                <w:sz w:val="18"/>
                <w:szCs w:val="18"/>
              </w:rPr>
              <w:t>Resolución Nº 1</w:t>
            </w:r>
            <w:r w:rsidR="0030485F" w:rsidRPr="0030485F">
              <w:rPr>
                <w:rFonts w:ascii="Tahoma" w:eastAsia="Tahoma" w:hAnsi="Tahoma" w:cs="Tahoma"/>
                <w:sz w:val="18"/>
                <w:szCs w:val="18"/>
              </w:rPr>
              <w:t>605</w:t>
            </w:r>
            <w:r w:rsidRPr="0030485F">
              <w:rPr>
                <w:rFonts w:ascii="Tahoma" w:eastAsia="Tahoma" w:hAnsi="Tahoma" w:cs="Tahoma"/>
                <w:sz w:val="18"/>
                <w:szCs w:val="18"/>
              </w:rPr>
              <w:t xml:space="preserve"> de</w:t>
            </w:r>
            <w:r w:rsidR="0030485F" w:rsidRPr="0030485F">
              <w:rPr>
                <w:rFonts w:ascii="Tahoma" w:eastAsia="Tahoma" w:hAnsi="Tahoma" w:cs="Tahoma"/>
                <w:sz w:val="18"/>
                <w:szCs w:val="18"/>
              </w:rPr>
              <w:t>l 26</w:t>
            </w:r>
            <w:r w:rsidRPr="0030485F">
              <w:rPr>
                <w:rFonts w:ascii="Tahoma" w:eastAsia="Tahoma" w:hAnsi="Tahoma" w:cs="Tahoma"/>
                <w:sz w:val="18"/>
                <w:szCs w:val="18"/>
              </w:rPr>
              <w:t xml:space="preserve"> de </w:t>
            </w:r>
            <w:r w:rsidR="0030485F" w:rsidRPr="0030485F">
              <w:rPr>
                <w:rFonts w:ascii="Tahoma" w:eastAsia="Tahoma" w:hAnsi="Tahoma" w:cs="Tahoma"/>
                <w:sz w:val="18"/>
                <w:szCs w:val="18"/>
              </w:rPr>
              <w:t>julio</w:t>
            </w:r>
            <w:r w:rsidRPr="0030485F">
              <w:rPr>
                <w:rFonts w:ascii="Tahoma" w:eastAsia="Tahoma" w:hAnsi="Tahoma" w:cs="Tahoma"/>
                <w:sz w:val="18"/>
                <w:szCs w:val="18"/>
              </w:rPr>
              <w:t xml:space="preserve"> de 201</w:t>
            </w:r>
            <w:r w:rsidR="0030485F" w:rsidRPr="0030485F">
              <w:rPr>
                <w:rFonts w:ascii="Tahoma" w:eastAsia="Tahoma" w:hAnsi="Tahoma" w:cs="Tahoma"/>
                <w:sz w:val="18"/>
                <w:szCs w:val="18"/>
              </w:rPr>
              <w:t>6</w:t>
            </w:r>
          </w:p>
        </w:tc>
        <w:tc>
          <w:tcPr>
            <w:tcW w:w="6521" w:type="dxa"/>
            <w:shd w:val="clear" w:color="auto" w:fill="auto"/>
          </w:tcPr>
          <w:p w:rsidR="004112D8" w:rsidRPr="0030485F" w:rsidRDefault="004112D8" w:rsidP="005034EF">
            <w:pPr>
              <w:jc w:val="both"/>
              <w:rPr>
                <w:rFonts w:ascii="Tahoma" w:eastAsia="Tahoma" w:hAnsi="Tahoma" w:cs="Tahoma"/>
                <w:sz w:val="18"/>
                <w:szCs w:val="18"/>
              </w:rPr>
            </w:pPr>
            <w:r w:rsidRPr="0030485F">
              <w:rPr>
                <w:rFonts w:ascii="Tahoma" w:eastAsia="Tahoma" w:hAnsi="Tahoma" w:cs="Tahoma"/>
                <w:sz w:val="18"/>
                <w:szCs w:val="18"/>
              </w:rPr>
              <w:t>Por el cual se aprueba un Plan de Saneamiento y Manejo de Vertimientos – PSMV –</w:t>
            </w:r>
            <w:r w:rsidR="0030485F" w:rsidRPr="0030485F">
              <w:rPr>
                <w:rFonts w:ascii="Tahoma" w:eastAsia="Tahoma" w:hAnsi="Tahoma" w:cs="Tahoma"/>
                <w:sz w:val="18"/>
                <w:szCs w:val="18"/>
              </w:rPr>
              <w:t xml:space="preserve">para </w:t>
            </w:r>
            <w:r w:rsidRPr="0030485F">
              <w:rPr>
                <w:rFonts w:ascii="Tahoma" w:eastAsia="Tahoma" w:hAnsi="Tahoma" w:cs="Tahoma"/>
                <w:sz w:val="18"/>
                <w:szCs w:val="18"/>
              </w:rPr>
              <w:t>el municipio de S</w:t>
            </w:r>
            <w:r w:rsidR="0030485F" w:rsidRPr="0030485F">
              <w:rPr>
                <w:rFonts w:ascii="Tahoma" w:eastAsia="Tahoma" w:hAnsi="Tahoma" w:cs="Tahoma"/>
                <w:sz w:val="18"/>
                <w:szCs w:val="18"/>
              </w:rPr>
              <w:t>upatá</w:t>
            </w:r>
          </w:p>
          <w:p w:rsidR="004112D8" w:rsidRPr="0030485F" w:rsidRDefault="004112D8" w:rsidP="005034EF">
            <w:pPr>
              <w:jc w:val="both"/>
              <w:rPr>
                <w:rFonts w:ascii="Tahoma" w:eastAsia="Tahoma" w:hAnsi="Tahoma" w:cs="Tahoma"/>
                <w:sz w:val="18"/>
                <w:szCs w:val="18"/>
              </w:rPr>
            </w:pPr>
          </w:p>
        </w:tc>
      </w:tr>
      <w:tr w:rsidR="004112D8" w:rsidRPr="00BD7C11" w:rsidTr="004112D8">
        <w:tc>
          <w:tcPr>
            <w:tcW w:w="2376" w:type="dxa"/>
            <w:shd w:val="clear" w:color="auto" w:fill="auto"/>
          </w:tcPr>
          <w:p w:rsidR="004112D8" w:rsidRPr="00207787" w:rsidRDefault="004112D8" w:rsidP="005034EF">
            <w:pPr>
              <w:jc w:val="both"/>
              <w:rPr>
                <w:rFonts w:ascii="Tahoma" w:eastAsia="Tahoma" w:hAnsi="Tahoma" w:cs="Tahoma"/>
                <w:sz w:val="18"/>
                <w:szCs w:val="18"/>
              </w:rPr>
            </w:pPr>
            <w:r w:rsidRPr="00207787">
              <w:rPr>
                <w:rFonts w:ascii="Tahoma" w:eastAsia="Tahoma" w:hAnsi="Tahoma" w:cs="Tahoma"/>
                <w:sz w:val="18"/>
                <w:szCs w:val="18"/>
              </w:rPr>
              <w:t>Decreto Nº 05</w:t>
            </w:r>
            <w:r w:rsidR="00207787" w:rsidRPr="00207787">
              <w:rPr>
                <w:rFonts w:ascii="Tahoma" w:eastAsia="Tahoma" w:hAnsi="Tahoma" w:cs="Tahoma"/>
                <w:sz w:val="18"/>
                <w:szCs w:val="18"/>
              </w:rPr>
              <w:t>1</w:t>
            </w:r>
            <w:r w:rsidRPr="00207787">
              <w:rPr>
                <w:rFonts w:ascii="Tahoma" w:eastAsia="Tahoma" w:hAnsi="Tahoma" w:cs="Tahoma"/>
                <w:sz w:val="18"/>
                <w:szCs w:val="18"/>
              </w:rPr>
              <w:t xml:space="preserve"> de 1</w:t>
            </w:r>
            <w:r w:rsidR="00207787" w:rsidRPr="00207787">
              <w:rPr>
                <w:rFonts w:ascii="Tahoma" w:eastAsia="Tahoma" w:hAnsi="Tahoma" w:cs="Tahoma"/>
                <w:sz w:val="18"/>
                <w:szCs w:val="18"/>
              </w:rPr>
              <w:t>6</w:t>
            </w:r>
            <w:r w:rsidRPr="00207787">
              <w:rPr>
                <w:rFonts w:ascii="Tahoma" w:eastAsia="Tahoma" w:hAnsi="Tahoma" w:cs="Tahoma"/>
                <w:sz w:val="18"/>
                <w:szCs w:val="18"/>
              </w:rPr>
              <w:t xml:space="preserve"> de </w:t>
            </w:r>
            <w:r w:rsidR="00207787" w:rsidRPr="00207787">
              <w:rPr>
                <w:rFonts w:ascii="Tahoma" w:eastAsia="Tahoma" w:hAnsi="Tahoma" w:cs="Tahoma"/>
                <w:sz w:val="18"/>
                <w:szCs w:val="18"/>
              </w:rPr>
              <w:t>octubre</w:t>
            </w:r>
            <w:r w:rsidRPr="00207787">
              <w:rPr>
                <w:rFonts w:ascii="Tahoma" w:eastAsia="Tahoma" w:hAnsi="Tahoma" w:cs="Tahoma"/>
                <w:sz w:val="18"/>
                <w:szCs w:val="18"/>
              </w:rPr>
              <w:t xml:space="preserve"> de 2</w:t>
            </w:r>
            <w:r w:rsidR="00207787" w:rsidRPr="00207787">
              <w:rPr>
                <w:rFonts w:ascii="Tahoma" w:eastAsia="Tahoma" w:hAnsi="Tahoma" w:cs="Tahoma"/>
                <w:sz w:val="18"/>
                <w:szCs w:val="18"/>
              </w:rPr>
              <w:t>014</w:t>
            </w:r>
          </w:p>
        </w:tc>
        <w:tc>
          <w:tcPr>
            <w:tcW w:w="6521" w:type="dxa"/>
            <w:shd w:val="clear" w:color="auto" w:fill="auto"/>
          </w:tcPr>
          <w:p w:rsidR="004112D8" w:rsidRPr="00207787" w:rsidRDefault="004112D8" w:rsidP="005034EF">
            <w:pPr>
              <w:jc w:val="both"/>
              <w:rPr>
                <w:rFonts w:ascii="Tahoma" w:eastAsia="Tahoma" w:hAnsi="Tahoma" w:cs="Tahoma"/>
                <w:sz w:val="18"/>
                <w:szCs w:val="18"/>
              </w:rPr>
            </w:pPr>
            <w:r w:rsidRPr="00207787">
              <w:rPr>
                <w:rFonts w:ascii="Tahoma" w:eastAsia="Tahoma" w:hAnsi="Tahoma" w:cs="Tahoma"/>
                <w:sz w:val="18"/>
                <w:szCs w:val="18"/>
              </w:rPr>
              <w:t>Por medio del cual se c</w:t>
            </w:r>
            <w:r w:rsidR="00207787" w:rsidRPr="00207787">
              <w:rPr>
                <w:rFonts w:ascii="Tahoma" w:eastAsia="Tahoma" w:hAnsi="Tahoma" w:cs="Tahoma"/>
                <w:sz w:val="18"/>
                <w:szCs w:val="18"/>
              </w:rPr>
              <w:t>onforma</w:t>
            </w:r>
            <w:r w:rsidRPr="00207787">
              <w:rPr>
                <w:rFonts w:ascii="Tahoma" w:eastAsia="Tahoma" w:hAnsi="Tahoma" w:cs="Tahoma"/>
                <w:sz w:val="18"/>
                <w:szCs w:val="18"/>
              </w:rPr>
              <w:t xml:space="preserve"> el Comité Técnico Interinstitucional de Educación Ambiental – CIDEA del municipio de S</w:t>
            </w:r>
            <w:r w:rsidR="0030485F">
              <w:rPr>
                <w:rFonts w:ascii="Tahoma" w:eastAsia="Tahoma" w:hAnsi="Tahoma" w:cs="Tahoma"/>
                <w:sz w:val="18"/>
                <w:szCs w:val="18"/>
              </w:rPr>
              <w:t>upatá</w:t>
            </w:r>
            <w:r w:rsidRPr="00207787">
              <w:rPr>
                <w:rFonts w:ascii="Tahoma" w:eastAsia="Tahoma" w:hAnsi="Tahoma" w:cs="Tahoma"/>
                <w:sz w:val="18"/>
                <w:szCs w:val="18"/>
              </w:rPr>
              <w:t xml:space="preserve"> </w:t>
            </w:r>
            <w:r w:rsidR="00791118" w:rsidRPr="00207787">
              <w:rPr>
                <w:rFonts w:ascii="Tahoma" w:eastAsia="Tahoma" w:hAnsi="Tahoma" w:cs="Tahoma"/>
                <w:sz w:val="18"/>
                <w:szCs w:val="18"/>
              </w:rPr>
              <w:t>- Cundinamarca</w:t>
            </w:r>
          </w:p>
          <w:p w:rsidR="004112D8" w:rsidRPr="00207787" w:rsidRDefault="004112D8" w:rsidP="005034EF">
            <w:pPr>
              <w:jc w:val="both"/>
              <w:rPr>
                <w:rFonts w:ascii="Tahoma" w:eastAsia="Tahoma" w:hAnsi="Tahoma" w:cs="Tahoma"/>
                <w:sz w:val="18"/>
                <w:szCs w:val="18"/>
              </w:rPr>
            </w:pPr>
          </w:p>
        </w:tc>
      </w:tr>
      <w:tr w:rsidR="0030485F" w:rsidRPr="00BD7C11" w:rsidTr="004112D8">
        <w:tc>
          <w:tcPr>
            <w:tcW w:w="2376" w:type="dxa"/>
            <w:shd w:val="clear" w:color="auto" w:fill="auto"/>
          </w:tcPr>
          <w:p w:rsidR="0030485F" w:rsidRPr="00207787" w:rsidRDefault="0030485F" w:rsidP="005034EF">
            <w:pPr>
              <w:jc w:val="both"/>
              <w:rPr>
                <w:rFonts w:ascii="Tahoma" w:eastAsia="Tahoma" w:hAnsi="Tahoma" w:cs="Tahoma"/>
                <w:sz w:val="18"/>
                <w:szCs w:val="18"/>
              </w:rPr>
            </w:pPr>
            <w:r w:rsidRPr="0030485F">
              <w:rPr>
                <w:rFonts w:ascii="Tahoma" w:eastAsia="Tahoma" w:hAnsi="Tahoma" w:cs="Tahoma"/>
                <w:sz w:val="18"/>
                <w:szCs w:val="18"/>
              </w:rPr>
              <w:t>Resolución Nº 0754 de 2014</w:t>
            </w:r>
          </w:p>
        </w:tc>
        <w:tc>
          <w:tcPr>
            <w:tcW w:w="6521" w:type="dxa"/>
            <w:shd w:val="clear" w:color="auto" w:fill="auto"/>
          </w:tcPr>
          <w:p w:rsidR="0030485F" w:rsidRPr="00502410" w:rsidRDefault="0030485F" w:rsidP="0030485F">
            <w:pPr>
              <w:jc w:val="both"/>
              <w:rPr>
                <w:rFonts w:ascii="Tahoma" w:eastAsia="Tahoma" w:hAnsi="Tahoma" w:cs="Tahoma"/>
                <w:color w:val="000000" w:themeColor="text1"/>
                <w:sz w:val="18"/>
                <w:szCs w:val="18"/>
              </w:rPr>
            </w:pPr>
            <w:r w:rsidRPr="00502410">
              <w:rPr>
                <w:rFonts w:ascii="Tahoma" w:eastAsia="Tahoma" w:hAnsi="Tahoma" w:cs="Tahoma"/>
                <w:color w:val="000000" w:themeColor="text1"/>
                <w:sz w:val="18"/>
                <w:szCs w:val="18"/>
              </w:rPr>
              <w:t xml:space="preserve">Plan de Gestión Integral de Residuos Sólidos del municipio de </w:t>
            </w:r>
            <w:r>
              <w:rPr>
                <w:rFonts w:ascii="Tahoma" w:eastAsia="Tahoma" w:hAnsi="Tahoma" w:cs="Tahoma"/>
                <w:color w:val="000000" w:themeColor="text1"/>
                <w:sz w:val="18"/>
                <w:szCs w:val="18"/>
              </w:rPr>
              <w:t>Supatá</w:t>
            </w:r>
            <w:r w:rsidRPr="00502410">
              <w:rPr>
                <w:rFonts w:ascii="Tahoma" w:eastAsia="Tahoma" w:hAnsi="Tahoma" w:cs="Tahoma"/>
                <w:color w:val="000000" w:themeColor="text1"/>
                <w:sz w:val="18"/>
                <w:szCs w:val="18"/>
              </w:rPr>
              <w:t xml:space="preserve">– CUNDINAMARCA – </w:t>
            </w:r>
            <w:r>
              <w:rPr>
                <w:rFonts w:ascii="Tahoma" w:eastAsia="Tahoma" w:hAnsi="Tahoma" w:cs="Tahoma"/>
                <w:color w:val="000000" w:themeColor="text1"/>
                <w:sz w:val="18"/>
                <w:szCs w:val="18"/>
              </w:rPr>
              <w:t>2015</w:t>
            </w:r>
            <w:r w:rsidRPr="00502410">
              <w:rPr>
                <w:rFonts w:ascii="Tahoma" w:eastAsia="Tahoma" w:hAnsi="Tahoma" w:cs="Tahoma"/>
                <w:color w:val="000000" w:themeColor="text1"/>
                <w:sz w:val="18"/>
                <w:szCs w:val="18"/>
              </w:rPr>
              <w:t xml:space="preserve"> (PGIRS)</w:t>
            </w:r>
            <w:r>
              <w:rPr>
                <w:rFonts w:ascii="Tahoma" w:eastAsia="Tahoma" w:hAnsi="Tahoma" w:cs="Tahoma"/>
                <w:color w:val="000000" w:themeColor="text1"/>
                <w:sz w:val="18"/>
                <w:szCs w:val="18"/>
              </w:rPr>
              <w:t xml:space="preserve"> (actualización).</w:t>
            </w:r>
          </w:p>
          <w:p w:rsidR="0030485F" w:rsidRPr="00207787" w:rsidRDefault="0030485F" w:rsidP="005034EF">
            <w:pPr>
              <w:jc w:val="both"/>
              <w:rPr>
                <w:rFonts w:ascii="Tahoma" w:eastAsia="Tahoma" w:hAnsi="Tahoma" w:cs="Tahoma"/>
                <w:sz w:val="18"/>
                <w:szCs w:val="18"/>
              </w:rPr>
            </w:pPr>
          </w:p>
        </w:tc>
      </w:tr>
    </w:tbl>
    <w:p w:rsidR="003755CD" w:rsidRPr="001E238E" w:rsidRDefault="003755CD" w:rsidP="003755CD">
      <w:pPr>
        <w:pStyle w:val="Descripcin"/>
        <w:rPr>
          <w:rFonts w:ascii="Tahoma" w:hAnsi="Tahoma" w:cs="Tahoma"/>
          <w:b w:val="0"/>
          <w:sz w:val="16"/>
          <w:szCs w:val="16"/>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4</w:t>
      </w:r>
      <w:r w:rsidR="006B0B86" w:rsidRPr="001E238E">
        <w:rPr>
          <w:rFonts w:ascii="Tahoma" w:hAnsi="Tahoma" w:cs="Tahoma"/>
          <w:sz w:val="16"/>
          <w:szCs w:val="16"/>
        </w:rPr>
        <w:fldChar w:fldCharType="end"/>
      </w:r>
      <w:r w:rsidRPr="001E238E">
        <w:rPr>
          <w:rFonts w:ascii="Tahoma" w:hAnsi="Tahoma" w:cs="Tahoma"/>
          <w:sz w:val="16"/>
          <w:szCs w:val="16"/>
        </w:rPr>
        <w:t xml:space="preserve"> Fuente: </w:t>
      </w:r>
      <w:r w:rsidR="001E238E" w:rsidRPr="001E238E">
        <w:rPr>
          <w:rFonts w:ascii="Tahoma" w:hAnsi="Tahoma" w:cs="Tahoma"/>
          <w:b w:val="0"/>
          <w:sz w:val="16"/>
          <w:szCs w:val="16"/>
        </w:rPr>
        <w:t>Recopilación de normativa</w:t>
      </w:r>
      <w:r w:rsidR="001E238E">
        <w:rPr>
          <w:rFonts w:ascii="Tahoma" w:hAnsi="Tahoma" w:cs="Tahoma"/>
          <w:b w:val="0"/>
          <w:sz w:val="16"/>
          <w:szCs w:val="16"/>
        </w:rPr>
        <w:t xml:space="preserve"> realizada por parte del Contratista CAR</w:t>
      </w:r>
      <w:r w:rsidRPr="001E238E">
        <w:rPr>
          <w:rFonts w:ascii="Tahoma" w:hAnsi="Tahoma" w:cs="Tahoma"/>
          <w:b w:val="0"/>
          <w:sz w:val="16"/>
          <w:szCs w:val="16"/>
        </w:rPr>
        <w:t xml:space="preserve"> </w:t>
      </w:r>
    </w:p>
    <w:p w:rsidR="003755CD" w:rsidRPr="003755CD" w:rsidRDefault="003755CD" w:rsidP="003755CD">
      <w:pPr>
        <w:rPr>
          <w:lang w:eastAsia="en-US"/>
        </w:rPr>
      </w:pPr>
    </w:p>
    <w:p w:rsidR="0088180C" w:rsidRPr="006E638C" w:rsidRDefault="0088180C" w:rsidP="00F57AFF">
      <w:pPr>
        <w:rPr>
          <w:rFonts w:ascii="Tahoma" w:hAnsi="Tahoma" w:cs="Tahoma"/>
          <w:sz w:val="22"/>
          <w:szCs w:val="22"/>
          <w:lang w:val="es-CO" w:eastAsia="en-US"/>
        </w:rPr>
      </w:pPr>
    </w:p>
    <w:p w:rsidR="00293C60" w:rsidRPr="00690A27" w:rsidRDefault="00293C60" w:rsidP="00F57AFF">
      <w:pPr>
        <w:pStyle w:val="Ttulo2"/>
        <w:numPr>
          <w:ilvl w:val="1"/>
          <w:numId w:val="2"/>
        </w:numPr>
        <w:spacing w:before="0" w:after="0"/>
        <w:ind w:hanging="1080"/>
        <w:jc w:val="left"/>
        <w:rPr>
          <w:rFonts w:ascii="Tahoma" w:hAnsi="Tahoma" w:cs="Tahoma"/>
          <w:i w:val="0"/>
          <w:sz w:val="22"/>
          <w:szCs w:val="22"/>
        </w:rPr>
      </w:pPr>
      <w:bookmarkStart w:id="139" w:name="_Toc273012956"/>
      <w:bookmarkStart w:id="140" w:name="_Toc30263406"/>
      <w:r w:rsidRPr="00690A27">
        <w:rPr>
          <w:rFonts w:ascii="Tahoma" w:hAnsi="Tahoma" w:cs="Tahoma"/>
          <w:i w:val="0"/>
          <w:sz w:val="22"/>
          <w:szCs w:val="22"/>
        </w:rPr>
        <w:t>ESTRATEGIA DE ARTICULACIÓN</w:t>
      </w:r>
      <w:bookmarkEnd w:id="139"/>
      <w:bookmarkEnd w:id="140"/>
    </w:p>
    <w:p w:rsidR="007420F9" w:rsidRDefault="007420F9" w:rsidP="00F57AFF">
      <w:pPr>
        <w:jc w:val="center"/>
        <w:rPr>
          <w:rFonts w:ascii="Tahoma" w:hAnsi="Tahoma" w:cs="Tahoma"/>
          <w:b/>
          <w:color w:val="000000"/>
          <w:sz w:val="14"/>
          <w:szCs w:val="14"/>
          <w:lang w:eastAsia="es-CO"/>
        </w:rPr>
      </w:pPr>
    </w:p>
    <w:p w:rsidR="00BC59F5" w:rsidRDefault="00BC59F5" w:rsidP="00F57AFF">
      <w:pPr>
        <w:jc w:val="center"/>
        <w:rPr>
          <w:rFonts w:ascii="Tahoma" w:hAnsi="Tahoma" w:cs="Tahoma"/>
          <w:b/>
          <w:color w:val="000000"/>
          <w:sz w:val="14"/>
          <w:szCs w:val="14"/>
          <w:lang w:eastAsia="es-CO"/>
        </w:rPr>
      </w:pPr>
    </w:p>
    <w:p w:rsidR="00642A33" w:rsidRDefault="00642A33" w:rsidP="00642A33">
      <w:pPr>
        <w:jc w:val="both"/>
        <w:rPr>
          <w:rFonts w:ascii="Tahoma" w:eastAsia="Tahoma" w:hAnsi="Tahoma" w:cs="Tahoma"/>
          <w:sz w:val="22"/>
          <w:szCs w:val="22"/>
        </w:rPr>
      </w:pPr>
      <w:bookmarkStart w:id="141" w:name="_Toc273012957"/>
      <w:r>
        <w:rPr>
          <w:rFonts w:ascii="Tahoma" w:eastAsia="Tahoma" w:hAnsi="Tahoma" w:cs="Tahoma"/>
          <w:sz w:val="22"/>
          <w:szCs w:val="22"/>
        </w:rPr>
        <w:t xml:space="preserve">Con el fin de lograr la apropiación de la Educación Ambiental en el municipio de </w:t>
      </w:r>
      <w:r w:rsidR="008367C5">
        <w:rPr>
          <w:rFonts w:ascii="Tahoma" w:eastAsia="Tahoma" w:hAnsi="Tahoma" w:cs="Tahoma"/>
          <w:sz w:val="22"/>
          <w:szCs w:val="22"/>
        </w:rPr>
        <w:t>Supatá</w:t>
      </w:r>
      <w:r>
        <w:rPr>
          <w:rFonts w:ascii="Tahoma" w:eastAsia="Tahoma" w:hAnsi="Tahoma" w:cs="Tahoma"/>
          <w:sz w:val="22"/>
          <w:szCs w:val="22"/>
        </w:rPr>
        <w:t>, para la formulación del Plan de Acción del CIDEA, se tienen en cuenta los siguientes ejes articuladores:</w:t>
      </w:r>
    </w:p>
    <w:p w:rsidR="00642A33" w:rsidRDefault="00642A33" w:rsidP="00642A33">
      <w:pPr>
        <w:rPr>
          <w:rFonts w:ascii="Tahoma" w:eastAsia="Tahoma" w:hAnsi="Tahoma" w:cs="Tahoma"/>
          <w:sz w:val="22"/>
          <w:szCs w:val="22"/>
        </w:rPr>
      </w:pPr>
    </w:p>
    <w:p w:rsidR="00642A33" w:rsidRDefault="00642A33" w:rsidP="007320CA">
      <w:pPr>
        <w:numPr>
          <w:ilvl w:val="0"/>
          <w:numId w:val="21"/>
        </w:numPr>
        <w:jc w:val="both"/>
        <w:rPr>
          <w:rFonts w:ascii="Tahoma" w:eastAsia="Tahoma" w:hAnsi="Tahoma" w:cs="Tahoma"/>
          <w:sz w:val="22"/>
          <w:szCs w:val="22"/>
        </w:rPr>
      </w:pPr>
      <w:r>
        <w:rPr>
          <w:rFonts w:ascii="Tahoma" w:eastAsia="Tahoma" w:hAnsi="Tahoma" w:cs="Tahoma"/>
          <w:sz w:val="22"/>
          <w:szCs w:val="22"/>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rsidR="00642A33" w:rsidRDefault="00642A33" w:rsidP="007320CA">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Gestión Ambiental Regional PGAR 2012 – 2023 de la Corporación Autónoma Regional de Cundinamarca CAR.</w:t>
      </w:r>
    </w:p>
    <w:p w:rsidR="00642A33" w:rsidRDefault="00642A33" w:rsidP="007320CA">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Acción 2016 - 2019 de la Corporación Autónoma Regional de Cundinamarca CAR.</w:t>
      </w:r>
    </w:p>
    <w:p w:rsidR="00642A33" w:rsidRDefault="00642A33" w:rsidP="007320CA">
      <w:pPr>
        <w:numPr>
          <w:ilvl w:val="0"/>
          <w:numId w:val="21"/>
        </w:numPr>
        <w:jc w:val="both"/>
        <w:rPr>
          <w:rFonts w:ascii="Tahoma" w:eastAsia="Tahoma" w:hAnsi="Tahoma" w:cs="Tahoma"/>
          <w:sz w:val="22"/>
          <w:szCs w:val="22"/>
        </w:rPr>
      </w:pPr>
      <w:r>
        <w:rPr>
          <w:rFonts w:ascii="Tahoma" w:eastAsia="Tahoma" w:hAnsi="Tahoma" w:cs="Tahoma"/>
          <w:sz w:val="22"/>
          <w:szCs w:val="22"/>
        </w:rPr>
        <w:t>Programas y subprogramas definidos en el Plan de Desarrollo Departamental 2016 -2020 – “UNIDOS PODEMOS MÁS”.</w:t>
      </w:r>
    </w:p>
    <w:p w:rsidR="00642A33" w:rsidRDefault="00642A33" w:rsidP="007320CA">
      <w:pPr>
        <w:numPr>
          <w:ilvl w:val="0"/>
          <w:numId w:val="21"/>
        </w:numPr>
        <w:jc w:val="both"/>
        <w:rPr>
          <w:rFonts w:ascii="Tahoma" w:eastAsia="Tahoma" w:hAnsi="Tahoma" w:cs="Tahoma"/>
          <w:sz w:val="22"/>
          <w:szCs w:val="22"/>
        </w:rPr>
      </w:pPr>
      <w:r>
        <w:rPr>
          <w:rFonts w:ascii="Tahoma" w:eastAsia="Tahoma" w:hAnsi="Tahoma" w:cs="Tahoma"/>
          <w:sz w:val="22"/>
          <w:szCs w:val="22"/>
        </w:rPr>
        <w:t xml:space="preserve"> Programas y subprogramas definidos en el Plan de Desarrollo Municipal “</w:t>
      </w:r>
      <w:r w:rsidR="005A27ED">
        <w:rPr>
          <w:rFonts w:ascii="Tahoma" w:eastAsia="Tahoma" w:hAnsi="Tahoma" w:cs="Tahoma"/>
          <w:sz w:val="22"/>
          <w:szCs w:val="22"/>
        </w:rPr>
        <w:t>Unidos para Seguir Progresando</w:t>
      </w:r>
      <w:r w:rsidRPr="00484EE0">
        <w:rPr>
          <w:rFonts w:ascii="Tahoma" w:eastAsia="Tahoma" w:hAnsi="Tahoma" w:cs="Tahoma"/>
          <w:sz w:val="22"/>
          <w:szCs w:val="22"/>
        </w:rPr>
        <w:t xml:space="preserve"> </w:t>
      </w:r>
      <w:r w:rsidR="00D969F7">
        <w:rPr>
          <w:rFonts w:ascii="Tahoma" w:eastAsia="Tahoma" w:hAnsi="Tahoma" w:cs="Tahoma"/>
          <w:sz w:val="22"/>
          <w:szCs w:val="22"/>
        </w:rPr>
        <w:t>2016 - 2019</w:t>
      </w:r>
      <w:r w:rsidRPr="00484EE0">
        <w:rPr>
          <w:rFonts w:ascii="Tahoma" w:eastAsia="Tahoma" w:hAnsi="Tahoma" w:cs="Tahoma"/>
          <w:sz w:val="22"/>
          <w:szCs w:val="22"/>
        </w:rPr>
        <w:t>”.</w:t>
      </w:r>
    </w:p>
    <w:p w:rsidR="00642A33" w:rsidRDefault="00642A33" w:rsidP="007320CA">
      <w:pPr>
        <w:numPr>
          <w:ilvl w:val="0"/>
          <w:numId w:val="21"/>
        </w:numPr>
        <w:jc w:val="both"/>
        <w:rPr>
          <w:rFonts w:ascii="Tahoma" w:eastAsia="Tahoma" w:hAnsi="Tahoma" w:cs="Tahoma"/>
          <w:sz w:val="22"/>
          <w:szCs w:val="22"/>
        </w:rPr>
      </w:pPr>
      <w:r>
        <w:rPr>
          <w:rFonts w:ascii="Tahoma" w:eastAsia="Tahoma" w:hAnsi="Tahoma" w:cs="Tahoma"/>
          <w:sz w:val="22"/>
          <w:szCs w:val="22"/>
        </w:rPr>
        <w:lastRenderedPageBreak/>
        <w:t xml:space="preserve">Actualización de la Matriz de Armonización, acorde a los instrumentos de Planificación Ambiental Territorial Municipal. </w:t>
      </w:r>
    </w:p>
    <w:p w:rsidR="00642A33" w:rsidRDefault="00642A33" w:rsidP="00642A33">
      <w:pPr>
        <w:rPr>
          <w:rFonts w:ascii="Tahoma" w:eastAsia="Tahoma" w:hAnsi="Tahoma" w:cs="Tahoma"/>
          <w:color w:val="FF0000"/>
          <w:sz w:val="22"/>
          <w:szCs w:val="22"/>
        </w:rPr>
      </w:pPr>
    </w:p>
    <w:p w:rsidR="00642A33" w:rsidRPr="00F41D6F" w:rsidRDefault="00642A33" w:rsidP="00642A33">
      <w:pPr>
        <w:jc w:val="both"/>
        <w:rPr>
          <w:rFonts w:ascii="Tahoma" w:eastAsia="Tahoma" w:hAnsi="Tahoma" w:cs="Tahoma"/>
          <w:sz w:val="22"/>
          <w:szCs w:val="22"/>
        </w:rPr>
      </w:pPr>
      <w:r>
        <w:rPr>
          <w:rFonts w:ascii="Tahoma" w:eastAsia="Tahoma" w:hAnsi="Tahoma" w:cs="Tahoma"/>
          <w:sz w:val="22"/>
          <w:szCs w:val="22"/>
        </w:rPr>
        <w:t xml:space="preserve">A continuación, se presenta la matriz de articulación de los diferentes ejes desde las metas internacionales hasta las regionales, en la cual se definen los temas estructurales bajo los cuales se priorizará la Educación Ambiental en el municipio </w:t>
      </w:r>
      <w:r w:rsidRPr="00F41D6F">
        <w:rPr>
          <w:rFonts w:ascii="Tahoma" w:eastAsia="Tahoma" w:hAnsi="Tahoma" w:cs="Tahoma"/>
          <w:sz w:val="22"/>
          <w:szCs w:val="22"/>
        </w:rPr>
        <w:t xml:space="preserve">de </w:t>
      </w:r>
      <w:r w:rsidR="006717E7">
        <w:rPr>
          <w:rFonts w:ascii="Tahoma" w:eastAsia="Tahoma" w:hAnsi="Tahoma" w:cs="Tahoma"/>
          <w:sz w:val="22"/>
          <w:szCs w:val="22"/>
        </w:rPr>
        <w:t>Supatá</w:t>
      </w:r>
      <w:r w:rsidRPr="00F41D6F">
        <w:rPr>
          <w:rFonts w:ascii="Tahoma" w:eastAsia="Tahoma" w:hAnsi="Tahoma" w:cs="Tahoma"/>
          <w:sz w:val="22"/>
          <w:szCs w:val="22"/>
        </w:rPr>
        <w:t>.</w:t>
      </w:r>
    </w:p>
    <w:p w:rsidR="00A0741D" w:rsidRDefault="00A0741D" w:rsidP="00A0741D">
      <w:pPr>
        <w:jc w:val="both"/>
        <w:rPr>
          <w:rFonts w:ascii="Tahoma" w:eastAsia="Tahoma" w:hAnsi="Tahoma" w:cs="Tahoma"/>
          <w:sz w:val="22"/>
          <w:szCs w:val="22"/>
        </w:rPr>
      </w:pPr>
    </w:p>
    <w:p w:rsidR="00293C60" w:rsidRPr="00690A27" w:rsidRDefault="00293C60" w:rsidP="006001C2">
      <w:pPr>
        <w:pStyle w:val="Ttulo2"/>
        <w:numPr>
          <w:ilvl w:val="1"/>
          <w:numId w:val="2"/>
        </w:numPr>
        <w:spacing w:before="0" w:after="0"/>
        <w:ind w:hanging="1080"/>
        <w:jc w:val="left"/>
        <w:rPr>
          <w:rFonts w:ascii="Tahoma" w:hAnsi="Tahoma" w:cs="Tahoma"/>
          <w:i w:val="0"/>
          <w:sz w:val="22"/>
          <w:szCs w:val="22"/>
        </w:rPr>
      </w:pPr>
      <w:bookmarkStart w:id="142" w:name="_Toc30263407"/>
      <w:r w:rsidRPr="00690A27">
        <w:rPr>
          <w:rFonts w:ascii="Tahoma" w:hAnsi="Tahoma" w:cs="Tahoma"/>
          <w:i w:val="0"/>
          <w:sz w:val="22"/>
          <w:szCs w:val="22"/>
        </w:rPr>
        <w:t>MARCO INSTITUCIONAL</w:t>
      </w:r>
      <w:bookmarkEnd w:id="141"/>
      <w:bookmarkEnd w:id="142"/>
    </w:p>
    <w:p w:rsidR="00293C60" w:rsidRPr="00690A27" w:rsidRDefault="00293C60" w:rsidP="00F57AFF">
      <w:pPr>
        <w:jc w:val="both"/>
        <w:rPr>
          <w:rFonts w:ascii="Tahoma" w:hAnsi="Tahoma" w:cs="Tahoma"/>
          <w:b/>
          <w:sz w:val="22"/>
          <w:szCs w:val="22"/>
        </w:rPr>
      </w:pPr>
    </w:p>
    <w:p w:rsidR="00293C60" w:rsidRPr="00690A27" w:rsidRDefault="00293C60" w:rsidP="00F57AFF">
      <w:pPr>
        <w:pStyle w:val="Ttulo3"/>
        <w:numPr>
          <w:ilvl w:val="2"/>
          <w:numId w:val="2"/>
        </w:numPr>
        <w:spacing w:before="0" w:after="0"/>
        <w:ind w:left="720"/>
        <w:jc w:val="both"/>
        <w:rPr>
          <w:rFonts w:ascii="Tahoma" w:hAnsi="Tahoma" w:cs="Tahoma"/>
          <w:bCs w:val="0"/>
          <w:sz w:val="22"/>
          <w:szCs w:val="22"/>
        </w:rPr>
      </w:pPr>
      <w:bookmarkStart w:id="143" w:name="_Toc273012958"/>
      <w:bookmarkStart w:id="144" w:name="_Toc30263408"/>
      <w:r w:rsidRPr="00690A27">
        <w:rPr>
          <w:rFonts w:ascii="Tahoma" w:hAnsi="Tahoma" w:cs="Tahoma"/>
          <w:bCs w:val="0"/>
          <w:sz w:val="22"/>
          <w:szCs w:val="22"/>
        </w:rPr>
        <w:t>Objeto</w:t>
      </w:r>
      <w:bookmarkEnd w:id="143"/>
      <w:bookmarkEnd w:id="144"/>
    </w:p>
    <w:p w:rsidR="001739FA" w:rsidRPr="00690A27" w:rsidRDefault="001739FA" w:rsidP="00F57AFF">
      <w:pPr>
        <w:rPr>
          <w:rFonts w:ascii="Tahoma" w:hAnsi="Tahoma" w:cs="Tahoma"/>
          <w:sz w:val="22"/>
          <w:szCs w:val="22"/>
          <w:lang w:val="es-CO" w:eastAsia="en-US"/>
        </w:rPr>
      </w:pPr>
    </w:p>
    <w:p w:rsidR="00755B6F" w:rsidRPr="00F9093F" w:rsidRDefault="00BF4283" w:rsidP="00F57AFF">
      <w:pPr>
        <w:jc w:val="both"/>
        <w:rPr>
          <w:rFonts w:ascii="Tahoma" w:hAnsi="Tahoma" w:cs="Tahoma"/>
          <w:color w:val="FF0000"/>
          <w:sz w:val="22"/>
          <w:szCs w:val="22"/>
          <w:lang w:val="es-MX" w:eastAsia="en-US"/>
        </w:rPr>
      </w:pPr>
      <w:r>
        <w:rPr>
          <w:rFonts w:ascii="Tahoma" w:eastAsia="Tahoma" w:hAnsi="Tahoma" w:cs="Tahoma"/>
          <w:sz w:val="22"/>
          <w:szCs w:val="22"/>
        </w:rPr>
        <w:t xml:space="preserve">A través del presente Plan Territorial de Educación Ambiental PTEA, el CIDEA del municipio de </w:t>
      </w:r>
      <w:r w:rsidR="006717E7">
        <w:rPr>
          <w:rFonts w:ascii="Tahoma" w:eastAsia="Tahoma" w:hAnsi="Tahoma" w:cs="Tahoma"/>
          <w:sz w:val="22"/>
          <w:szCs w:val="22"/>
        </w:rPr>
        <w:t>Supatá</w:t>
      </w:r>
      <w:r w:rsidR="007E1E5D">
        <w:rPr>
          <w:rFonts w:ascii="Tahoma" w:eastAsia="Tahoma" w:hAnsi="Tahoma" w:cs="Tahoma"/>
          <w:sz w:val="22"/>
          <w:szCs w:val="22"/>
        </w:rPr>
        <w:t xml:space="preserve"> </w:t>
      </w:r>
      <w:r>
        <w:rPr>
          <w:rFonts w:ascii="Tahoma" w:eastAsia="Tahoma" w:hAnsi="Tahoma" w:cs="Tahoma"/>
          <w:sz w:val="22"/>
          <w:szCs w:val="22"/>
        </w:rPr>
        <w:t>orientará las acciones a desarrollar durante el período 2020-2023, con el fin de consolidar la coordinación y el seguimiento a los proyectos específicos de educación ambiental en el municipio.</w:t>
      </w:r>
    </w:p>
    <w:p w:rsidR="00263F8F" w:rsidRPr="00690A27" w:rsidRDefault="00263F8F" w:rsidP="00F57AFF">
      <w:pPr>
        <w:rPr>
          <w:rFonts w:ascii="Tahoma" w:hAnsi="Tahoma" w:cs="Tahoma"/>
          <w:b/>
          <w:sz w:val="22"/>
          <w:szCs w:val="22"/>
          <w:lang w:val="es-CO" w:eastAsia="en-US"/>
        </w:rPr>
      </w:pPr>
    </w:p>
    <w:p w:rsidR="004061D4" w:rsidRPr="00690A27" w:rsidRDefault="004061D4" w:rsidP="00F57AFF">
      <w:pPr>
        <w:pStyle w:val="Ttulo3"/>
        <w:numPr>
          <w:ilvl w:val="2"/>
          <w:numId w:val="2"/>
        </w:numPr>
        <w:spacing w:before="0" w:after="0"/>
        <w:ind w:left="720"/>
        <w:jc w:val="both"/>
        <w:rPr>
          <w:rFonts w:ascii="Tahoma" w:hAnsi="Tahoma" w:cs="Tahoma"/>
          <w:bCs w:val="0"/>
          <w:sz w:val="22"/>
          <w:szCs w:val="22"/>
          <w:lang w:val="es-ES_tradnl"/>
        </w:rPr>
      </w:pPr>
      <w:bookmarkStart w:id="145" w:name="_Toc273012960"/>
      <w:bookmarkStart w:id="146" w:name="_Toc30263409"/>
      <w:r w:rsidRPr="00690A27">
        <w:rPr>
          <w:rFonts w:ascii="Tahoma" w:hAnsi="Tahoma" w:cs="Tahoma"/>
          <w:bCs w:val="0"/>
          <w:sz w:val="22"/>
          <w:szCs w:val="22"/>
        </w:rPr>
        <w:t>Miembros del Comité</w:t>
      </w:r>
      <w:bookmarkEnd w:id="145"/>
      <w:bookmarkEnd w:id="146"/>
    </w:p>
    <w:p w:rsidR="00263F8F" w:rsidRPr="00690A27" w:rsidRDefault="00263F8F" w:rsidP="00F57AFF">
      <w:pPr>
        <w:rPr>
          <w:rFonts w:ascii="Tahoma" w:hAnsi="Tahoma" w:cs="Tahoma"/>
          <w:sz w:val="22"/>
          <w:szCs w:val="22"/>
          <w:lang w:val="es-CO" w:eastAsia="en-US"/>
        </w:rPr>
      </w:pPr>
    </w:p>
    <w:p w:rsidR="00BF4283" w:rsidRPr="00AB2EC4" w:rsidRDefault="00BF4283" w:rsidP="00BF4283">
      <w:pPr>
        <w:jc w:val="both"/>
        <w:rPr>
          <w:rFonts w:ascii="Tahoma" w:eastAsia="Tahoma" w:hAnsi="Tahoma" w:cs="Tahoma"/>
          <w:sz w:val="22"/>
          <w:szCs w:val="22"/>
        </w:rPr>
      </w:pPr>
      <w:r w:rsidRPr="00AB2EC4">
        <w:rPr>
          <w:rFonts w:ascii="Tahoma" w:eastAsia="Tahoma" w:hAnsi="Tahoma" w:cs="Tahoma"/>
          <w:sz w:val="22"/>
          <w:szCs w:val="22"/>
        </w:rPr>
        <w:t xml:space="preserve">El Comité Técnico Interinstitucional de Educación Ambiental se constituyó mediante Decreto </w:t>
      </w:r>
      <w:r w:rsidR="007E1E5D">
        <w:rPr>
          <w:rFonts w:ascii="Tahoma" w:eastAsia="Tahoma" w:hAnsi="Tahoma" w:cs="Tahoma"/>
          <w:sz w:val="22"/>
          <w:szCs w:val="22"/>
        </w:rPr>
        <w:t>Municipal No. 05</w:t>
      </w:r>
      <w:r w:rsidR="00791118">
        <w:rPr>
          <w:rFonts w:ascii="Tahoma" w:eastAsia="Tahoma" w:hAnsi="Tahoma" w:cs="Tahoma"/>
          <w:sz w:val="22"/>
          <w:szCs w:val="22"/>
        </w:rPr>
        <w:t>1</w:t>
      </w:r>
      <w:r>
        <w:rPr>
          <w:rFonts w:ascii="Tahoma" w:eastAsia="Tahoma" w:hAnsi="Tahoma" w:cs="Tahoma"/>
          <w:sz w:val="22"/>
          <w:szCs w:val="22"/>
        </w:rPr>
        <w:t xml:space="preserve"> de 20</w:t>
      </w:r>
      <w:r w:rsidR="00791118">
        <w:rPr>
          <w:rFonts w:ascii="Tahoma" w:eastAsia="Tahoma" w:hAnsi="Tahoma" w:cs="Tahoma"/>
          <w:sz w:val="22"/>
          <w:szCs w:val="22"/>
        </w:rPr>
        <w:t>14</w:t>
      </w:r>
      <w:r w:rsidRPr="00AB2EC4">
        <w:rPr>
          <w:rFonts w:ascii="Tahoma" w:eastAsia="Tahoma" w:hAnsi="Tahoma" w:cs="Tahoma"/>
          <w:sz w:val="22"/>
          <w:szCs w:val="22"/>
        </w:rPr>
        <w:t>, el cual se conforma con los siguientes miembros:</w:t>
      </w:r>
    </w:p>
    <w:p w:rsidR="00BF4283" w:rsidRPr="00AB2EC4" w:rsidRDefault="00BF4283" w:rsidP="00BF4283">
      <w:pPr>
        <w:jc w:val="both"/>
        <w:rPr>
          <w:rFonts w:ascii="Tahoma" w:eastAsia="Tahoma" w:hAnsi="Tahoma" w:cs="Tahoma"/>
          <w:sz w:val="22"/>
          <w:szCs w:val="22"/>
        </w:rPr>
      </w:pPr>
    </w:p>
    <w:p w:rsidR="00BF4283" w:rsidRPr="00422D83" w:rsidRDefault="007E1E5D"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Alcalde</w:t>
      </w:r>
      <w:r w:rsidR="00BF4283" w:rsidRPr="00422D83">
        <w:rPr>
          <w:rFonts w:ascii="Tahoma" w:eastAsia="Tahoma" w:hAnsi="Tahoma" w:cs="Tahoma"/>
          <w:sz w:val="22"/>
          <w:szCs w:val="22"/>
        </w:rPr>
        <w:t xml:space="preserve"> Municipal o </w:t>
      </w:r>
      <w:r w:rsidRPr="00422D83">
        <w:rPr>
          <w:rFonts w:ascii="Tahoma" w:eastAsia="Tahoma" w:hAnsi="Tahoma" w:cs="Tahoma"/>
          <w:sz w:val="22"/>
          <w:szCs w:val="22"/>
        </w:rPr>
        <w:t xml:space="preserve">quien este delegue </w:t>
      </w:r>
    </w:p>
    <w:p w:rsidR="00BF4283"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 xml:space="preserve">Delegado de la oficina </w:t>
      </w:r>
      <w:r w:rsidR="007E1E5D" w:rsidRPr="00422D83">
        <w:rPr>
          <w:rFonts w:ascii="Tahoma" w:eastAsia="Tahoma" w:hAnsi="Tahoma" w:cs="Tahoma"/>
          <w:sz w:val="22"/>
          <w:szCs w:val="22"/>
        </w:rPr>
        <w:t xml:space="preserve">de Planeación Municipal </w:t>
      </w:r>
    </w:p>
    <w:p w:rsidR="00BF4283"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 xml:space="preserve">Un representante </w:t>
      </w:r>
      <w:r w:rsidR="007E1E5D" w:rsidRPr="00422D83">
        <w:rPr>
          <w:rFonts w:ascii="Tahoma" w:eastAsia="Tahoma" w:hAnsi="Tahoma" w:cs="Tahoma"/>
          <w:sz w:val="22"/>
          <w:szCs w:val="22"/>
        </w:rPr>
        <w:t>de la UMATA</w:t>
      </w:r>
    </w:p>
    <w:p w:rsidR="00D63CD5" w:rsidRPr="00422D83" w:rsidRDefault="00D63CD5"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Personero Municipal</w:t>
      </w:r>
    </w:p>
    <w:p w:rsidR="00D63CD5" w:rsidRPr="00422D83" w:rsidRDefault="00D63CD5"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Delegado de la Corporación Autónoma Regional de Cundinamarca – CAR</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representante del SENA</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representante de la PIC</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delegado del cuerpo de Bomberos</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delegado del Consejo Municipal de Gestión del Riesgo</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representante de ASOJUNTAS</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delegado de la comunidad</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representante de las empresas privada, industrias y sectores productivos</w:t>
      </w:r>
    </w:p>
    <w:p w:rsidR="00422D83"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rep</w:t>
      </w:r>
      <w:r w:rsidR="00422D83" w:rsidRPr="00422D83">
        <w:rPr>
          <w:rFonts w:ascii="Tahoma" w:eastAsia="Tahoma" w:hAnsi="Tahoma" w:cs="Tahoma"/>
          <w:sz w:val="22"/>
          <w:szCs w:val="22"/>
        </w:rPr>
        <w:t xml:space="preserve">resentante del </w:t>
      </w:r>
      <w:r w:rsidRPr="00422D83">
        <w:rPr>
          <w:rFonts w:ascii="Tahoma" w:eastAsia="Tahoma" w:hAnsi="Tahoma" w:cs="Tahoma"/>
          <w:sz w:val="22"/>
          <w:szCs w:val="22"/>
        </w:rPr>
        <w:t>Grupo</w:t>
      </w:r>
      <w:r w:rsidR="00422D83" w:rsidRPr="00422D83">
        <w:rPr>
          <w:rFonts w:ascii="Tahoma" w:eastAsia="Tahoma" w:hAnsi="Tahoma" w:cs="Tahoma"/>
          <w:sz w:val="22"/>
          <w:szCs w:val="22"/>
        </w:rPr>
        <w:t xml:space="preserve"> ondas</w:t>
      </w:r>
    </w:p>
    <w:p w:rsidR="00422D83" w:rsidRPr="00422D83" w:rsidRDefault="00422D83"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Representante de las empresas que tengan dentro de sus obligaciones el apoyo a Proyectos Ambientales Escolares-PRAE, y Proyectos Ciudadanos Ambientales-PROCEDA</w:t>
      </w:r>
    </w:p>
    <w:p w:rsidR="00D63CD5" w:rsidRPr="00422D83" w:rsidRDefault="00D63CD5"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Delegado del Concejo Municipal</w:t>
      </w:r>
    </w:p>
    <w:p w:rsidR="00D63CD5" w:rsidRPr="00422D83" w:rsidRDefault="00D63CD5"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 xml:space="preserve">Rectores de las instituciones Educativas del Municipio o </w:t>
      </w:r>
      <w:r w:rsidR="00517FF8" w:rsidRPr="00422D83">
        <w:rPr>
          <w:rFonts w:ascii="Tahoma" w:eastAsia="Tahoma" w:hAnsi="Tahoma" w:cs="Tahoma"/>
          <w:sz w:val="22"/>
          <w:szCs w:val="22"/>
        </w:rPr>
        <w:t>quien este delegue, que deberá ser el docente encargado de los Proyectos Ambientales Escolares-PRAE</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representante del Club Rotario de Supatá</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representante del Comité de Cafeteros</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Un representante de los Acueductos veredales</w:t>
      </w:r>
    </w:p>
    <w:p w:rsidR="00517FF8" w:rsidRPr="00422D83" w:rsidRDefault="00517FF8"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El sacerdote del Municipio</w:t>
      </w:r>
    </w:p>
    <w:p w:rsidR="00D63CD5" w:rsidRPr="00422D83" w:rsidRDefault="00D63CD5"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Delegado de la Estación de Policía del Municipio (Ambiental)</w:t>
      </w:r>
    </w:p>
    <w:p w:rsidR="00D63CD5" w:rsidRPr="00422D83" w:rsidRDefault="00D63CD5"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D</w:t>
      </w:r>
      <w:r w:rsidR="00517FF8" w:rsidRPr="00422D83">
        <w:rPr>
          <w:rFonts w:ascii="Tahoma" w:eastAsia="Tahoma" w:hAnsi="Tahoma" w:cs="Tahoma"/>
          <w:sz w:val="22"/>
          <w:szCs w:val="22"/>
        </w:rPr>
        <w:t>elegado</w:t>
      </w:r>
      <w:r w:rsidRPr="00422D83">
        <w:rPr>
          <w:rFonts w:ascii="Tahoma" w:eastAsia="Tahoma" w:hAnsi="Tahoma" w:cs="Tahoma"/>
          <w:sz w:val="22"/>
          <w:szCs w:val="22"/>
        </w:rPr>
        <w:t xml:space="preserve"> del Centro de Salud</w:t>
      </w:r>
    </w:p>
    <w:p w:rsidR="00D63CD5" w:rsidRPr="00422D83" w:rsidRDefault="00D63CD5" w:rsidP="007320CA">
      <w:pPr>
        <w:numPr>
          <w:ilvl w:val="0"/>
          <w:numId w:val="20"/>
        </w:numPr>
        <w:jc w:val="both"/>
        <w:rPr>
          <w:rFonts w:ascii="Tahoma" w:eastAsia="Tahoma" w:hAnsi="Tahoma" w:cs="Tahoma"/>
          <w:sz w:val="22"/>
          <w:szCs w:val="22"/>
        </w:rPr>
      </w:pPr>
      <w:r w:rsidRPr="00422D83">
        <w:rPr>
          <w:rFonts w:ascii="Tahoma" w:eastAsia="Tahoma" w:hAnsi="Tahoma" w:cs="Tahoma"/>
          <w:sz w:val="22"/>
          <w:szCs w:val="22"/>
        </w:rPr>
        <w:t xml:space="preserve">Delegado de Empresa de Servicios Públicos del Municipio </w:t>
      </w:r>
    </w:p>
    <w:p w:rsidR="008058DB" w:rsidRPr="00AB2EC4" w:rsidRDefault="008058DB" w:rsidP="008058DB">
      <w:pPr>
        <w:ind w:left="360"/>
        <w:jc w:val="both"/>
        <w:rPr>
          <w:rFonts w:ascii="Tahoma" w:eastAsia="Tahoma" w:hAnsi="Tahoma" w:cs="Tahoma"/>
          <w:sz w:val="22"/>
          <w:szCs w:val="22"/>
        </w:rPr>
      </w:pPr>
    </w:p>
    <w:p w:rsidR="00EF3512" w:rsidRDefault="004C29CC" w:rsidP="004C29CC">
      <w:pPr>
        <w:pStyle w:val="Ttulo1"/>
        <w:numPr>
          <w:ilvl w:val="0"/>
          <w:numId w:val="2"/>
        </w:numPr>
        <w:spacing w:before="0"/>
        <w:rPr>
          <w:rFonts w:ascii="Tahoma" w:hAnsi="Tahoma" w:cs="Tahoma"/>
          <w:color w:val="000000"/>
          <w:sz w:val="22"/>
          <w:szCs w:val="22"/>
        </w:rPr>
      </w:pPr>
      <w:bookmarkStart w:id="147" w:name="_Toc347858169"/>
      <w:bookmarkStart w:id="148" w:name="_Toc30263410"/>
      <w:r>
        <w:rPr>
          <w:rFonts w:ascii="Tahoma" w:hAnsi="Tahoma" w:cs="Tahoma"/>
          <w:color w:val="000000"/>
          <w:sz w:val="22"/>
          <w:szCs w:val="22"/>
        </w:rPr>
        <w:lastRenderedPageBreak/>
        <w:t>LÍNEA BASE AMBIENTAL PARA LA FORMULACIÓN DEL PLAN DE ACCIÓN</w:t>
      </w:r>
      <w:bookmarkEnd w:id="147"/>
      <w:bookmarkEnd w:id="148"/>
    </w:p>
    <w:p w:rsidR="004C29CC" w:rsidRPr="0038203F" w:rsidRDefault="004C29CC" w:rsidP="00EF3512">
      <w:pPr>
        <w:rPr>
          <w:rFonts w:ascii="Tahoma" w:hAnsi="Tahoma" w:cs="Tahoma"/>
          <w:color w:val="000000"/>
          <w:sz w:val="22"/>
          <w:szCs w:val="22"/>
        </w:rPr>
      </w:pPr>
    </w:p>
    <w:p w:rsidR="00400E5F" w:rsidRPr="0038203F" w:rsidRDefault="00400E5F" w:rsidP="00373C79">
      <w:pPr>
        <w:jc w:val="both"/>
        <w:rPr>
          <w:rFonts w:ascii="Tahoma" w:hAnsi="Tahoma" w:cs="Tahoma"/>
          <w:sz w:val="22"/>
          <w:szCs w:val="22"/>
        </w:rPr>
      </w:pPr>
      <w:r w:rsidRPr="0038203F">
        <w:rPr>
          <w:rFonts w:ascii="Tahoma" w:hAnsi="Tahoma" w:cs="Tahoma"/>
          <w:color w:val="000000" w:themeColor="text1"/>
          <w:sz w:val="22"/>
          <w:szCs w:val="22"/>
        </w:rPr>
        <w:t xml:space="preserve">La formulación del Plan de Acción, parte del análisis de la lectura ambiental hecha sobre el territorio. </w:t>
      </w:r>
      <w:r w:rsidRPr="0038203F">
        <w:rPr>
          <w:rFonts w:ascii="Tahoma" w:eastAsia="Tahoma" w:hAnsi="Tahoma" w:cs="Tahoma"/>
          <w:color w:val="000000" w:themeColor="text1"/>
          <w:sz w:val="22"/>
          <w:szCs w:val="22"/>
        </w:rPr>
        <w:t>Para la construcción del presente capítulo se tomó como referencia, información secundaria recopilada a partir de la revisión de los instrumentos de planificación municipal, entre los que se destacan principalmente los documentos:</w:t>
      </w:r>
      <w:r w:rsidR="004B2169" w:rsidRPr="0038203F">
        <w:rPr>
          <w:rFonts w:ascii="Tahoma" w:eastAsia="Tahoma" w:hAnsi="Tahoma" w:cs="Tahoma"/>
          <w:color w:val="000000" w:themeColor="text1"/>
          <w:sz w:val="22"/>
          <w:szCs w:val="22"/>
        </w:rPr>
        <w:t xml:space="preserve"> </w:t>
      </w:r>
      <w:r w:rsidR="004B2169" w:rsidRPr="009369F9">
        <w:rPr>
          <w:rFonts w:ascii="Tahoma" w:eastAsia="Tahoma" w:hAnsi="Tahoma" w:cs="Tahoma"/>
          <w:sz w:val="22"/>
          <w:szCs w:val="22"/>
        </w:rPr>
        <w:t>“Plan Territorial de Educación Ambiental del municipio de Supatá 2016-2019”</w:t>
      </w:r>
      <w:r w:rsidRPr="009369F9">
        <w:rPr>
          <w:rFonts w:ascii="Tahoma" w:eastAsia="Tahoma" w:hAnsi="Tahoma" w:cs="Tahoma"/>
          <w:sz w:val="22"/>
          <w:szCs w:val="22"/>
          <w:vertAlign w:val="superscript"/>
        </w:rPr>
        <w:footnoteReference w:id="6"/>
      </w:r>
      <w:r w:rsidRPr="009369F9">
        <w:rPr>
          <w:rFonts w:ascii="Tahoma" w:eastAsia="Tahoma" w:hAnsi="Tahoma" w:cs="Tahoma"/>
          <w:sz w:val="22"/>
          <w:szCs w:val="22"/>
        </w:rPr>
        <w:t xml:space="preserve"> y</w:t>
      </w:r>
      <w:r w:rsidR="00373C79" w:rsidRPr="009369F9">
        <w:rPr>
          <w:rFonts w:ascii="Tahoma" w:eastAsia="Tahoma" w:hAnsi="Tahoma" w:cs="Tahoma"/>
          <w:sz w:val="22"/>
          <w:szCs w:val="22"/>
        </w:rPr>
        <w:t xml:space="preserve"> Plan de Desarrollo municipal de Supatá 2016-2019 “UNIDOS PARA SEGUIR PROGRESANDO”</w:t>
      </w:r>
      <w:r w:rsidRPr="0038203F">
        <w:rPr>
          <w:rFonts w:ascii="Tahoma" w:eastAsia="Tahoma" w:hAnsi="Tahoma" w:cs="Tahoma"/>
          <w:sz w:val="22"/>
          <w:szCs w:val="22"/>
          <w:vertAlign w:val="superscript"/>
        </w:rPr>
        <w:footnoteReference w:id="7"/>
      </w:r>
      <w:r w:rsidRPr="0038203F">
        <w:rPr>
          <w:rFonts w:ascii="Tahoma" w:eastAsia="Tahoma" w:hAnsi="Tahoma" w:cs="Tahoma"/>
          <w:sz w:val="22"/>
          <w:szCs w:val="22"/>
        </w:rPr>
        <w:t xml:space="preserve"> , a partir de los cuales se obtuvo información general acerca de distintos aspectos del municipio.</w:t>
      </w:r>
    </w:p>
    <w:p w:rsidR="00400E5F" w:rsidRDefault="00400E5F" w:rsidP="00400E5F">
      <w:pPr>
        <w:jc w:val="both"/>
        <w:rPr>
          <w:rFonts w:ascii="Tahoma" w:eastAsia="Tahoma" w:hAnsi="Tahoma" w:cs="Tahoma"/>
          <w:sz w:val="22"/>
          <w:szCs w:val="22"/>
          <w:highlight w:val="yellow"/>
        </w:rPr>
      </w:pPr>
    </w:p>
    <w:p w:rsidR="00400E5F" w:rsidRDefault="00400E5F" w:rsidP="00400E5F">
      <w:pPr>
        <w:jc w:val="both"/>
        <w:rPr>
          <w:rFonts w:ascii="Tahoma" w:eastAsia="Tahoma" w:hAnsi="Tahoma" w:cs="Tahoma"/>
          <w:sz w:val="22"/>
          <w:szCs w:val="22"/>
        </w:rPr>
      </w:pPr>
      <w:r>
        <w:rPr>
          <w:rFonts w:ascii="Tahoma" w:eastAsia="Tahoma" w:hAnsi="Tahoma" w:cs="Tahoma"/>
          <w:sz w:val="22"/>
          <w:szCs w:val="22"/>
        </w:rPr>
        <w:t xml:space="preserve">La línea base ambiental del municipio se elaboró a partir de los siguientes componentes: aspectos generales del municipio, donde se describen generalidades como localización, división Político – Administrativa y los aspectos físicos, bióticos, sociales y económicos, principales problemáticas ambientales y potencialidades del municipio; y una descripción del estado actual de la educación ambiental en el municipio, donde se pueden evaluar las dificultades, aspectos a mejorar, proyectos, colaboración interdisciplinar entre instituciones del municipio, entre otros.  </w:t>
      </w:r>
    </w:p>
    <w:p w:rsidR="009047CD" w:rsidRDefault="009047CD" w:rsidP="00CE0A0C">
      <w:pPr>
        <w:rPr>
          <w:rFonts w:ascii="Tahoma" w:hAnsi="Tahoma" w:cs="Tahoma"/>
          <w:sz w:val="22"/>
        </w:rPr>
      </w:pPr>
    </w:p>
    <w:p w:rsidR="009047CD" w:rsidRDefault="009047CD" w:rsidP="00CE0A0C">
      <w:pPr>
        <w:rPr>
          <w:rFonts w:ascii="Tahoma" w:hAnsi="Tahoma" w:cs="Tahoma"/>
          <w:sz w:val="22"/>
        </w:rPr>
      </w:pPr>
    </w:p>
    <w:p w:rsidR="009047CD" w:rsidRPr="00220554" w:rsidRDefault="009047CD" w:rsidP="00CE0A0C">
      <w:pPr>
        <w:rPr>
          <w:rFonts w:ascii="Tahoma" w:hAnsi="Tahoma" w:cs="Tahoma"/>
          <w:sz w:val="22"/>
          <w:szCs w:val="22"/>
          <w:lang w:eastAsia="en-US"/>
        </w:rPr>
      </w:pPr>
    </w:p>
    <w:p w:rsidR="00CE0A0C" w:rsidRPr="00400E5F" w:rsidRDefault="00E6348E" w:rsidP="007320CA">
      <w:pPr>
        <w:pStyle w:val="Ttulo2"/>
        <w:numPr>
          <w:ilvl w:val="1"/>
          <w:numId w:val="4"/>
        </w:numPr>
        <w:spacing w:before="0" w:after="0"/>
        <w:jc w:val="left"/>
        <w:rPr>
          <w:rFonts w:ascii="Tahoma" w:hAnsi="Tahoma" w:cs="Tahoma"/>
          <w:i w:val="0"/>
          <w:sz w:val="22"/>
          <w:szCs w:val="22"/>
        </w:rPr>
      </w:pPr>
      <w:bookmarkStart w:id="149" w:name="_Toc30263411"/>
      <w:r w:rsidRPr="00400E5F">
        <w:rPr>
          <w:rFonts w:ascii="Tahoma" w:hAnsi="Tahoma" w:cs="Tahoma"/>
          <w:i w:val="0"/>
          <w:sz w:val="22"/>
          <w:szCs w:val="22"/>
        </w:rPr>
        <w:t>ASPECTOS GENERALES DEL MUNICIPIO</w:t>
      </w:r>
      <w:bookmarkEnd w:id="149"/>
      <w:r w:rsidR="00F647D1" w:rsidRPr="00400E5F">
        <w:rPr>
          <w:rFonts w:ascii="Tahoma" w:hAnsi="Tahoma" w:cs="Tahoma"/>
          <w:i w:val="0"/>
          <w:sz w:val="22"/>
          <w:szCs w:val="22"/>
        </w:rPr>
        <w:t xml:space="preserve"> </w:t>
      </w:r>
    </w:p>
    <w:p w:rsidR="00E6348E" w:rsidRPr="00400E5F" w:rsidRDefault="00E6348E" w:rsidP="00E6348E">
      <w:pPr>
        <w:rPr>
          <w:rFonts w:ascii="Tahoma" w:hAnsi="Tahoma" w:cs="Tahoma"/>
          <w:sz w:val="22"/>
          <w:szCs w:val="22"/>
          <w:lang w:eastAsia="en-US"/>
        </w:rPr>
      </w:pPr>
    </w:p>
    <w:p w:rsidR="00E6348E" w:rsidRPr="00400E5F" w:rsidRDefault="00C213FD" w:rsidP="00E6348E">
      <w:pPr>
        <w:jc w:val="both"/>
        <w:rPr>
          <w:rFonts w:ascii="Tahoma" w:hAnsi="Tahoma" w:cs="Tahoma"/>
          <w:sz w:val="22"/>
          <w:szCs w:val="22"/>
          <w:lang w:val="es-CO" w:eastAsia="en-US"/>
        </w:rPr>
      </w:pPr>
      <w:r w:rsidRPr="00400E5F">
        <w:rPr>
          <w:rFonts w:ascii="Tahoma" w:hAnsi="Tahoma" w:cs="Tahoma"/>
          <w:sz w:val="22"/>
          <w:szCs w:val="22"/>
        </w:rPr>
        <w:t xml:space="preserve">A continuación, se </w:t>
      </w:r>
      <w:r w:rsidR="00F76981" w:rsidRPr="00400E5F">
        <w:rPr>
          <w:rFonts w:ascii="Tahoma" w:hAnsi="Tahoma" w:cs="Tahoma"/>
          <w:sz w:val="22"/>
          <w:szCs w:val="22"/>
        </w:rPr>
        <w:t>presenta</w:t>
      </w:r>
      <w:r w:rsidRPr="00400E5F">
        <w:rPr>
          <w:rFonts w:ascii="Tahoma" w:hAnsi="Tahoma" w:cs="Tahoma"/>
          <w:sz w:val="22"/>
          <w:szCs w:val="22"/>
        </w:rPr>
        <w:t xml:space="preserve"> el contexto territorial del municipio de </w:t>
      </w:r>
      <w:r w:rsidR="00400E5F" w:rsidRPr="00400E5F">
        <w:rPr>
          <w:rFonts w:ascii="Tahoma" w:hAnsi="Tahoma" w:cs="Tahoma"/>
          <w:sz w:val="22"/>
          <w:szCs w:val="22"/>
        </w:rPr>
        <w:t>Supatá</w:t>
      </w:r>
      <w:r w:rsidRPr="00400E5F">
        <w:rPr>
          <w:rFonts w:ascii="Tahoma" w:hAnsi="Tahoma" w:cs="Tahoma"/>
          <w:sz w:val="22"/>
          <w:szCs w:val="22"/>
          <w:lang w:val="es-CO" w:eastAsia="en-US"/>
        </w:rPr>
        <w:t xml:space="preserve"> </w:t>
      </w:r>
    </w:p>
    <w:p w:rsidR="00CE0A0C" w:rsidRPr="00400E5F" w:rsidRDefault="00CE0A0C" w:rsidP="00CE0A0C">
      <w:pPr>
        <w:jc w:val="both"/>
        <w:rPr>
          <w:rFonts w:ascii="Tahoma" w:hAnsi="Tahoma" w:cs="Tahoma"/>
          <w:sz w:val="22"/>
          <w:szCs w:val="22"/>
          <w:lang w:val="es-CO" w:eastAsia="en-US"/>
        </w:rPr>
      </w:pPr>
    </w:p>
    <w:p w:rsidR="00E6348E" w:rsidRPr="00400E5F" w:rsidRDefault="00E6348E" w:rsidP="00E6348E">
      <w:pPr>
        <w:pStyle w:val="Ttulo3"/>
        <w:numPr>
          <w:ilvl w:val="2"/>
          <w:numId w:val="2"/>
        </w:numPr>
        <w:spacing w:before="0" w:after="0"/>
        <w:ind w:left="720"/>
        <w:jc w:val="both"/>
        <w:rPr>
          <w:rFonts w:ascii="Tahoma" w:hAnsi="Tahoma" w:cs="Tahoma"/>
          <w:b w:val="0"/>
          <w:bCs w:val="0"/>
          <w:sz w:val="22"/>
          <w:szCs w:val="22"/>
        </w:rPr>
      </w:pPr>
      <w:bookmarkStart w:id="150" w:name="_Toc30263412"/>
      <w:r w:rsidRPr="00400E5F">
        <w:rPr>
          <w:rFonts w:ascii="Tahoma" w:hAnsi="Tahoma" w:cs="Tahoma"/>
          <w:b w:val="0"/>
          <w:bCs w:val="0"/>
          <w:sz w:val="22"/>
          <w:szCs w:val="22"/>
        </w:rPr>
        <w:t>Localización</w:t>
      </w:r>
      <w:bookmarkEnd w:id="150"/>
    </w:p>
    <w:p w:rsidR="00E6348E" w:rsidRPr="00400E5F" w:rsidRDefault="00E6348E" w:rsidP="00E6348E">
      <w:pPr>
        <w:jc w:val="both"/>
        <w:rPr>
          <w:rFonts w:ascii="Tahoma" w:hAnsi="Tahoma" w:cs="Tahoma"/>
          <w:sz w:val="22"/>
          <w:szCs w:val="22"/>
          <w:lang w:val="es-CO" w:eastAsia="en-US"/>
        </w:rPr>
      </w:pPr>
    </w:p>
    <w:p w:rsidR="00400E5F" w:rsidRDefault="00400E5F" w:rsidP="00E6348E">
      <w:pPr>
        <w:jc w:val="both"/>
        <w:rPr>
          <w:rFonts w:ascii="Tahoma" w:hAnsi="Tahoma" w:cs="Tahoma"/>
          <w:sz w:val="22"/>
          <w:szCs w:val="22"/>
        </w:rPr>
      </w:pPr>
      <w:r w:rsidRPr="00400E5F">
        <w:rPr>
          <w:rFonts w:ascii="Tahoma" w:hAnsi="Tahoma" w:cs="Tahoma"/>
          <w:sz w:val="22"/>
          <w:szCs w:val="22"/>
        </w:rPr>
        <w:t>El Municipio de Supatá se encuentra ubicado en el centro del Departamento de Cundinamarca y al Noroccidente de la Sabana de Bogotá, pertenece a la provincia del Gualivá y dista a 76 Kilómetros por vía del Distrito Capital. Geográficamente está delimitada por las siguientes coordenadas: Límites del municipio: Pacho, Vergara, Subachoque, La Vega y San Francisco Extensión total: 127.7 Km2 Extensión área urbana: 0.30% Km2 Extensión área rural: 127.7 Km2 Altitud de la cabecera municipal (metros sobre el nivel del mar): 1780 Temperatura media: 18º C Distancia de referencia: 76 km de Bogotá.</w:t>
      </w:r>
    </w:p>
    <w:p w:rsidR="00400E5F" w:rsidRDefault="00400E5F" w:rsidP="00400E5F">
      <w:pPr>
        <w:jc w:val="center"/>
        <w:rPr>
          <w:rFonts w:ascii="Tahoma" w:hAnsi="Tahoma" w:cs="Tahoma"/>
          <w:sz w:val="22"/>
          <w:szCs w:val="22"/>
        </w:rPr>
      </w:pPr>
      <w:r>
        <w:rPr>
          <w:noProof/>
          <w:lang w:val="en-US" w:eastAsia="en-US"/>
        </w:rPr>
        <w:lastRenderedPageBreak/>
        <w:drawing>
          <wp:inline distT="0" distB="0" distL="0" distR="0" wp14:anchorId="3287A921" wp14:editId="197026CA">
            <wp:extent cx="1962150" cy="22744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316" t="22489" r="13103" b="17256"/>
                    <a:stretch/>
                  </pic:blipFill>
                  <pic:spPr bwMode="auto">
                    <a:xfrm>
                      <a:off x="0" y="0"/>
                      <a:ext cx="1978488" cy="2293433"/>
                    </a:xfrm>
                    <a:prstGeom prst="rect">
                      <a:avLst/>
                    </a:prstGeom>
                    <a:ln>
                      <a:noFill/>
                    </a:ln>
                    <a:extLst>
                      <a:ext uri="{53640926-AAD7-44D8-BBD7-CCE9431645EC}">
                        <a14:shadowObscured xmlns:a14="http://schemas.microsoft.com/office/drawing/2010/main"/>
                      </a:ext>
                    </a:extLst>
                  </pic:spPr>
                </pic:pic>
              </a:graphicData>
            </a:graphic>
          </wp:inline>
        </w:drawing>
      </w:r>
    </w:p>
    <w:p w:rsidR="00400E5F" w:rsidRDefault="00400E5F" w:rsidP="00400E5F">
      <w:pPr>
        <w:jc w:val="center"/>
        <w:rPr>
          <w:rFonts w:ascii="Tahoma" w:hAnsi="Tahoma" w:cs="Tahoma"/>
          <w:sz w:val="22"/>
          <w:szCs w:val="22"/>
        </w:rPr>
      </w:pPr>
    </w:p>
    <w:p w:rsidR="00400E5F" w:rsidRPr="00373C79" w:rsidRDefault="00400E5F" w:rsidP="00373C79">
      <w:pPr>
        <w:jc w:val="both"/>
        <w:rPr>
          <w:rFonts w:ascii="Tahoma" w:hAnsi="Tahoma" w:cs="Tahoma"/>
          <w:sz w:val="16"/>
          <w:szCs w:val="16"/>
        </w:rPr>
      </w:pPr>
      <w:r w:rsidRPr="00373C79">
        <w:rPr>
          <w:rFonts w:ascii="Tahoma" w:eastAsia="Tahoma" w:hAnsi="Tahoma" w:cs="Tahoma"/>
          <w:b/>
          <w:sz w:val="16"/>
          <w:szCs w:val="16"/>
        </w:rPr>
        <w:t>Imagen No.1</w:t>
      </w:r>
      <w:r w:rsidRPr="00373C79">
        <w:rPr>
          <w:rFonts w:ascii="Tahoma" w:eastAsia="Tahoma" w:hAnsi="Tahoma" w:cs="Tahoma"/>
          <w:sz w:val="16"/>
          <w:szCs w:val="16"/>
        </w:rPr>
        <w:t xml:space="preserve"> Ubicación geoespacial municipio de Supatá. </w:t>
      </w:r>
      <w:r w:rsidRPr="00373C79">
        <w:rPr>
          <w:rFonts w:ascii="Tahoma" w:eastAsia="Tahoma" w:hAnsi="Tahoma" w:cs="Tahoma"/>
          <w:b/>
          <w:sz w:val="16"/>
          <w:szCs w:val="16"/>
        </w:rPr>
        <w:t xml:space="preserve">Fuente: </w:t>
      </w:r>
      <w:r w:rsidRPr="00373C79">
        <w:rPr>
          <w:rFonts w:ascii="Tahoma" w:eastAsia="Tahoma" w:hAnsi="Tahoma" w:cs="Tahoma"/>
          <w:sz w:val="16"/>
          <w:szCs w:val="16"/>
        </w:rPr>
        <w:t xml:space="preserve"> </w:t>
      </w:r>
      <w:r w:rsidR="00373C79" w:rsidRPr="00373C79">
        <w:rPr>
          <w:rFonts w:ascii="Tahoma" w:eastAsia="Tahoma" w:hAnsi="Tahoma" w:cs="Tahoma"/>
          <w:color w:val="222222"/>
          <w:sz w:val="16"/>
          <w:szCs w:val="16"/>
        </w:rPr>
        <w:t xml:space="preserve">Plan </w:t>
      </w:r>
      <w:r w:rsidR="00373C79">
        <w:rPr>
          <w:rFonts w:ascii="Tahoma" w:eastAsia="Tahoma" w:hAnsi="Tahoma" w:cs="Tahoma"/>
          <w:color w:val="222222"/>
          <w:sz w:val="16"/>
          <w:szCs w:val="16"/>
        </w:rPr>
        <w:t xml:space="preserve">Territorial de Educación Ambiental </w:t>
      </w:r>
      <w:r w:rsidR="00E27B74">
        <w:rPr>
          <w:rFonts w:ascii="Tahoma" w:eastAsia="Tahoma" w:hAnsi="Tahoma" w:cs="Tahoma"/>
          <w:color w:val="222222"/>
          <w:sz w:val="16"/>
          <w:szCs w:val="16"/>
        </w:rPr>
        <w:t>del municipio</w:t>
      </w:r>
      <w:r w:rsidR="00373C79" w:rsidRPr="00373C79">
        <w:rPr>
          <w:rFonts w:ascii="Tahoma" w:eastAsia="Tahoma" w:hAnsi="Tahoma" w:cs="Tahoma"/>
          <w:color w:val="222222"/>
          <w:sz w:val="16"/>
          <w:szCs w:val="16"/>
        </w:rPr>
        <w:t xml:space="preserve"> de Supatá </w:t>
      </w:r>
      <w:r w:rsidR="00373C79" w:rsidRPr="00373C79">
        <w:rPr>
          <w:rFonts w:ascii="Tahoma" w:eastAsia="Tahoma" w:hAnsi="Tahoma" w:cs="Tahoma"/>
          <w:sz w:val="16"/>
          <w:szCs w:val="16"/>
        </w:rPr>
        <w:t>2016-2019</w:t>
      </w:r>
      <w:r w:rsidR="00373C79">
        <w:rPr>
          <w:rFonts w:ascii="Tahoma" w:eastAsia="Tahoma" w:hAnsi="Tahoma" w:cs="Tahoma"/>
          <w:sz w:val="16"/>
          <w:szCs w:val="16"/>
        </w:rPr>
        <w:t>.</w:t>
      </w:r>
      <w:r w:rsidR="00373C79" w:rsidRPr="00373C79">
        <w:rPr>
          <w:rFonts w:ascii="Tahoma" w:eastAsia="Tahoma" w:hAnsi="Tahoma" w:cs="Tahoma"/>
          <w:color w:val="222222"/>
          <w:sz w:val="16"/>
          <w:szCs w:val="16"/>
        </w:rPr>
        <w:t xml:space="preserve"> </w:t>
      </w:r>
    </w:p>
    <w:p w:rsidR="00400E5F" w:rsidRPr="00400E5F" w:rsidRDefault="00400E5F" w:rsidP="00E6348E">
      <w:pPr>
        <w:jc w:val="both"/>
        <w:rPr>
          <w:rFonts w:ascii="Tahoma" w:hAnsi="Tahoma" w:cs="Tahoma"/>
          <w:sz w:val="22"/>
          <w:szCs w:val="22"/>
          <w:lang w:val="es-CO" w:eastAsia="en-US"/>
        </w:rPr>
      </w:pPr>
    </w:p>
    <w:p w:rsidR="00401FA5" w:rsidRPr="00401FA5" w:rsidRDefault="00401FA5" w:rsidP="00401FA5">
      <w:pPr>
        <w:jc w:val="both"/>
        <w:rPr>
          <w:rFonts w:ascii="Tahoma" w:hAnsi="Tahoma" w:cs="Tahoma"/>
          <w:color w:val="FF0000"/>
          <w:sz w:val="22"/>
          <w:szCs w:val="22"/>
          <w:lang w:val="es-CO" w:eastAsia="en-US"/>
        </w:rPr>
      </w:pPr>
    </w:p>
    <w:p w:rsidR="00CE0A0C" w:rsidRDefault="00BF4283" w:rsidP="00CE0A0C">
      <w:pPr>
        <w:pStyle w:val="Ttulo3"/>
        <w:numPr>
          <w:ilvl w:val="2"/>
          <w:numId w:val="2"/>
        </w:numPr>
        <w:spacing w:before="0" w:after="0"/>
        <w:ind w:left="720"/>
        <w:jc w:val="both"/>
        <w:rPr>
          <w:rFonts w:ascii="Tahoma" w:hAnsi="Tahoma" w:cs="Tahoma"/>
          <w:b w:val="0"/>
          <w:bCs w:val="0"/>
          <w:sz w:val="22"/>
          <w:szCs w:val="22"/>
        </w:rPr>
      </w:pPr>
      <w:bookmarkStart w:id="151" w:name="_Toc334008925"/>
      <w:bookmarkStart w:id="152" w:name="_Toc350949894"/>
      <w:bookmarkStart w:id="153" w:name="_Toc30263413"/>
      <w:r w:rsidRPr="00220554">
        <w:rPr>
          <w:rFonts w:ascii="Tahoma" w:hAnsi="Tahoma" w:cs="Tahoma"/>
          <w:b w:val="0"/>
          <w:bCs w:val="0"/>
          <w:sz w:val="22"/>
          <w:szCs w:val="22"/>
        </w:rPr>
        <w:t xml:space="preserve">División Político </w:t>
      </w:r>
      <w:r w:rsidR="00373C79">
        <w:rPr>
          <w:rFonts w:ascii="Tahoma" w:hAnsi="Tahoma" w:cs="Tahoma"/>
          <w:b w:val="0"/>
          <w:bCs w:val="0"/>
          <w:sz w:val="22"/>
          <w:szCs w:val="22"/>
        </w:rPr>
        <w:t>–</w:t>
      </w:r>
      <w:r w:rsidRPr="00220554">
        <w:rPr>
          <w:rFonts w:ascii="Tahoma" w:hAnsi="Tahoma" w:cs="Tahoma"/>
          <w:b w:val="0"/>
          <w:bCs w:val="0"/>
          <w:sz w:val="22"/>
          <w:szCs w:val="22"/>
        </w:rPr>
        <w:t xml:space="preserve"> Administrativa</w:t>
      </w:r>
      <w:bookmarkEnd w:id="151"/>
      <w:bookmarkEnd w:id="152"/>
      <w:bookmarkEnd w:id="153"/>
    </w:p>
    <w:p w:rsidR="00373C79" w:rsidRDefault="00373C79" w:rsidP="00373C79">
      <w:pPr>
        <w:rPr>
          <w:lang w:eastAsia="en-US"/>
        </w:rPr>
      </w:pPr>
    </w:p>
    <w:p w:rsidR="00373C79" w:rsidRPr="00373C79" w:rsidRDefault="00373C79" w:rsidP="00373C79">
      <w:pPr>
        <w:jc w:val="both"/>
        <w:rPr>
          <w:rFonts w:ascii="Tahoma" w:hAnsi="Tahoma" w:cs="Tahoma"/>
          <w:sz w:val="22"/>
          <w:szCs w:val="22"/>
        </w:rPr>
      </w:pPr>
      <w:r w:rsidRPr="00373C79">
        <w:rPr>
          <w:rFonts w:ascii="Tahoma" w:hAnsi="Tahoma" w:cs="Tahoma"/>
          <w:sz w:val="22"/>
          <w:szCs w:val="22"/>
        </w:rPr>
        <w:t>El municipio de Supatá posee una superficie de 128,4857 km2 (12.848,57 ha) distribuidos así: 0,4372 km2 (43,72 ha) de zona urbana y 128,0485 km2 (12.804,85 ha) de zona rural dividida en dieciocho veredas, a saber: La Magola (la cual posee un centro poblacional rural), Delicias, El Encantado, El Imparal, Guadual, La Cabrera, La Esmeralda, La Esperanza, Cristales, Las Lajas, Las Mesitas, La Reforma, Montedulce, Paraíso, Providencia, San Marcos, San Miguel, Santa Bárbara y Santa Rosa.</w:t>
      </w:r>
      <w:r>
        <w:rPr>
          <w:rFonts w:ascii="Tahoma" w:hAnsi="Tahoma" w:cs="Tahoma"/>
          <w:sz w:val="22"/>
          <w:szCs w:val="22"/>
        </w:rPr>
        <w:t xml:space="preserve"> </w:t>
      </w:r>
    </w:p>
    <w:p w:rsidR="00373C79" w:rsidRPr="00373C79" w:rsidRDefault="00373C79" w:rsidP="00373C79">
      <w:pPr>
        <w:rPr>
          <w:lang w:eastAsia="en-US"/>
        </w:rPr>
      </w:pPr>
    </w:p>
    <w:p w:rsidR="000A0EF0" w:rsidRPr="00C70C1A" w:rsidRDefault="000A0EF0" w:rsidP="00303F44">
      <w:pPr>
        <w:jc w:val="center"/>
        <w:rPr>
          <w:rFonts w:ascii="Tahoma" w:hAnsi="Tahoma" w:cs="Tahoma"/>
          <w:sz w:val="20"/>
          <w:szCs w:val="22"/>
          <w:lang w:val="es-CO" w:eastAsia="en-US"/>
        </w:rPr>
      </w:pPr>
      <w:bookmarkStart w:id="154" w:name="_Toc272819159"/>
      <w:bookmarkStart w:id="155" w:name="_Toc273382035"/>
      <w:bookmarkStart w:id="156" w:name="_Toc280083246"/>
      <w:r w:rsidRPr="00C70C1A">
        <w:rPr>
          <w:rFonts w:ascii="Tahoma" w:hAnsi="Tahoma" w:cs="Tahoma"/>
          <w:sz w:val="20"/>
          <w:szCs w:val="22"/>
          <w:lang w:val="es-CO" w:eastAsia="en-US"/>
        </w:rPr>
        <w:t>Mapa 1. División político administrativa</w:t>
      </w:r>
    </w:p>
    <w:p w:rsidR="000A0EF0" w:rsidRPr="00401FA5" w:rsidRDefault="000A0EF0" w:rsidP="000A0EF0">
      <w:pPr>
        <w:jc w:val="both"/>
        <w:rPr>
          <w:rFonts w:ascii="Tahoma" w:hAnsi="Tahoma" w:cs="Tahoma"/>
          <w:color w:val="FF0000"/>
          <w:sz w:val="22"/>
          <w:szCs w:val="22"/>
          <w:lang w:val="es-CO" w:eastAsia="en-US"/>
        </w:rPr>
      </w:pPr>
    </w:p>
    <w:p w:rsidR="000A0EF0" w:rsidRPr="00220554" w:rsidRDefault="00373C79" w:rsidP="00373C79">
      <w:pPr>
        <w:jc w:val="center"/>
        <w:rPr>
          <w:rFonts w:ascii="Tahoma" w:hAnsi="Tahoma" w:cs="Tahoma"/>
          <w:sz w:val="22"/>
          <w:szCs w:val="22"/>
          <w:lang w:val="es-CO" w:eastAsia="en-US"/>
        </w:rPr>
      </w:pPr>
      <w:r>
        <w:rPr>
          <w:noProof/>
          <w:lang w:val="en-US" w:eastAsia="en-US"/>
        </w:rPr>
        <w:drawing>
          <wp:inline distT="0" distB="0" distL="0" distR="0" wp14:anchorId="19387B5D" wp14:editId="26E16465">
            <wp:extent cx="3664527" cy="2628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50" t="18458" r="17685" b="18529"/>
                    <a:stretch/>
                  </pic:blipFill>
                  <pic:spPr bwMode="auto">
                    <a:xfrm>
                      <a:off x="0" y="0"/>
                      <a:ext cx="3692244" cy="2648784"/>
                    </a:xfrm>
                    <a:prstGeom prst="rect">
                      <a:avLst/>
                    </a:prstGeom>
                    <a:ln>
                      <a:noFill/>
                    </a:ln>
                    <a:extLst>
                      <a:ext uri="{53640926-AAD7-44D8-BBD7-CCE9431645EC}">
                        <a14:shadowObscured xmlns:a14="http://schemas.microsoft.com/office/drawing/2010/main"/>
                      </a:ext>
                    </a:extLst>
                  </pic:spPr>
                </pic:pic>
              </a:graphicData>
            </a:graphic>
          </wp:inline>
        </w:drawing>
      </w:r>
    </w:p>
    <w:p w:rsidR="00373C79" w:rsidRDefault="00373C79" w:rsidP="00373C79">
      <w:pPr>
        <w:jc w:val="both"/>
        <w:rPr>
          <w:rFonts w:ascii="Tahoma" w:eastAsia="Tahoma" w:hAnsi="Tahoma" w:cs="Tahoma"/>
          <w:b/>
          <w:sz w:val="16"/>
          <w:szCs w:val="16"/>
        </w:rPr>
      </w:pPr>
    </w:p>
    <w:p w:rsidR="000A0EF0" w:rsidRPr="00E27B74" w:rsidRDefault="00373C79" w:rsidP="00CE0A0C">
      <w:pPr>
        <w:jc w:val="both"/>
        <w:rPr>
          <w:rFonts w:ascii="Tahoma" w:hAnsi="Tahoma" w:cs="Tahoma"/>
          <w:sz w:val="16"/>
          <w:szCs w:val="16"/>
        </w:rPr>
      </w:pPr>
      <w:r w:rsidRPr="00373C79">
        <w:rPr>
          <w:rFonts w:ascii="Tahoma" w:eastAsia="Tahoma" w:hAnsi="Tahoma" w:cs="Tahoma"/>
          <w:b/>
          <w:sz w:val="16"/>
          <w:szCs w:val="16"/>
        </w:rPr>
        <w:t>Imagen No.</w:t>
      </w:r>
      <w:r>
        <w:rPr>
          <w:rFonts w:ascii="Tahoma" w:eastAsia="Tahoma" w:hAnsi="Tahoma" w:cs="Tahoma"/>
          <w:b/>
          <w:sz w:val="16"/>
          <w:szCs w:val="16"/>
        </w:rPr>
        <w:t>2</w:t>
      </w:r>
      <w:r w:rsidRPr="00373C79">
        <w:rPr>
          <w:rFonts w:ascii="Tahoma" w:eastAsia="Tahoma" w:hAnsi="Tahoma" w:cs="Tahoma"/>
          <w:sz w:val="16"/>
          <w:szCs w:val="16"/>
        </w:rPr>
        <w:t xml:space="preserve"> </w:t>
      </w:r>
      <w:r>
        <w:rPr>
          <w:rFonts w:ascii="Tahoma" w:eastAsia="Tahoma" w:hAnsi="Tahoma" w:cs="Tahoma"/>
          <w:sz w:val="16"/>
          <w:szCs w:val="16"/>
        </w:rPr>
        <w:t xml:space="preserve">Delimitación veredal del </w:t>
      </w:r>
      <w:r w:rsidRPr="00373C79">
        <w:rPr>
          <w:rFonts w:ascii="Tahoma" w:eastAsia="Tahoma" w:hAnsi="Tahoma" w:cs="Tahoma"/>
          <w:sz w:val="16"/>
          <w:szCs w:val="16"/>
        </w:rPr>
        <w:t xml:space="preserve">municipio de Supatá. </w:t>
      </w:r>
      <w:r w:rsidRPr="00373C79">
        <w:rPr>
          <w:rFonts w:ascii="Tahoma" w:eastAsia="Tahoma" w:hAnsi="Tahoma" w:cs="Tahoma"/>
          <w:b/>
          <w:sz w:val="16"/>
          <w:szCs w:val="16"/>
        </w:rPr>
        <w:t xml:space="preserve">Fuente: </w:t>
      </w:r>
      <w:r w:rsidRPr="00373C79">
        <w:rPr>
          <w:rFonts w:ascii="Tahoma" w:eastAsia="Tahoma" w:hAnsi="Tahoma" w:cs="Tahoma"/>
          <w:sz w:val="16"/>
          <w:szCs w:val="16"/>
        </w:rPr>
        <w:t xml:space="preserve"> </w:t>
      </w:r>
      <w:r w:rsidRPr="00373C79">
        <w:rPr>
          <w:rFonts w:ascii="Tahoma" w:eastAsia="Tahoma" w:hAnsi="Tahoma" w:cs="Tahoma"/>
          <w:color w:val="222222"/>
          <w:sz w:val="16"/>
          <w:szCs w:val="16"/>
        </w:rPr>
        <w:t xml:space="preserve">Plan </w:t>
      </w:r>
      <w:r>
        <w:rPr>
          <w:rFonts w:ascii="Tahoma" w:eastAsia="Tahoma" w:hAnsi="Tahoma" w:cs="Tahoma"/>
          <w:color w:val="222222"/>
          <w:sz w:val="16"/>
          <w:szCs w:val="16"/>
        </w:rPr>
        <w:t>Territorial de Educación Ambiental del municipio</w:t>
      </w:r>
      <w:r w:rsidRPr="00373C79">
        <w:rPr>
          <w:rFonts w:ascii="Tahoma" w:eastAsia="Tahoma" w:hAnsi="Tahoma" w:cs="Tahoma"/>
          <w:color w:val="222222"/>
          <w:sz w:val="16"/>
          <w:szCs w:val="16"/>
        </w:rPr>
        <w:t xml:space="preserve"> de Supatá </w:t>
      </w:r>
      <w:r w:rsidRPr="00373C79">
        <w:rPr>
          <w:rFonts w:ascii="Tahoma" w:eastAsia="Tahoma" w:hAnsi="Tahoma" w:cs="Tahoma"/>
          <w:sz w:val="16"/>
          <w:szCs w:val="16"/>
        </w:rPr>
        <w:t>2016-2019</w:t>
      </w:r>
      <w:r>
        <w:rPr>
          <w:rFonts w:ascii="Tahoma" w:eastAsia="Tahoma" w:hAnsi="Tahoma" w:cs="Tahoma"/>
          <w:sz w:val="16"/>
          <w:szCs w:val="16"/>
        </w:rPr>
        <w:t>.</w:t>
      </w:r>
    </w:p>
    <w:p w:rsidR="000A0EF0" w:rsidRPr="00E27B74" w:rsidRDefault="000A0EF0" w:rsidP="00CE0A0C">
      <w:pPr>
        <w:jc w:val="both"/>
        <w:rPr>
          <w:rFonts w:ascii="Tahoma" w:hAnsi="Tahoma" w:cs="Tahoma"/>
          <w:color w:val="FF0000"/>
          <w:sz w:val="22"/>
          <w:szCs w:val="22"/>
          <w:lang w:val="es-CO" w:eastAsia="en-US"/>
        </w:rPr>
      </w:pPr>
    </w:p>
    <w:p w:rsidR="00E6348E" w:rsidRPr="00E27B74" w:rsidRDefault="00E6348E" w:rsidP="00E6348E">
      <w:pPr>
        <w:pStyle w:val="Ttulo3"/>
        <w:numPr>
          <w:ilvl w:val="2"/>
          <w:numId w:val="2"/>
        </w:numPr>
        <w:spacing w:before="0" w:after="0"/>
        <w:ind w:left="720"/>
        <w:jc w:val="both"/>
        <w:rPr>
          <w:rFonts w:ascii="Tahoma" w:hAnsi="Tahoma" w:cs="Tahoma"/>
          <w:b w:val="0"/>
          <w:bCs w:val="0"/>
          <w:sz w:val="22"/>
          <w:szCs w:val="22"/>
        </w:rPr>
      </w:pPr>
      <w:bookmarkStart w:id="157" w:name="_Toc30263414"/>
      <w:r w:rsidRPr="00E27B74">
        <w:rPr>
          <w:rFonts w:ascii="Tahoma" w:hAnsi="Tahoma" w:cs="Tahoma"/>
          <w:b w:val="0"/>
          <w:bCs w:val="0"/>
          <w:sz w:val="22"/>
          <w:szCs w:val="22"/>
        </w:rPr>
        <w:lastRenderedPageBreak/>
        <w:t>Aspectos Físicos</w:t>
      </w:r>
      <w:bookmarkEnd w:id="157"/>
    </w:p>
    <w:p w:rsidR="00E6348E" w:rsidRPr="00E27B74" w:rsidRDefault="00E6348E" w:rsidP="00E6348E">
      <w:pPr>
        <w:jc w:val="both"/>
        <w:rPr>
          <w:rFonts w:ascii="Tahoma" w:hAnsi="Tahoma" w:cs="Tahoma"/>
          <w:sz w:val="22"/>
          <w:szCs w:val="22"/>
          <w:lang w:val="es-CO" w:eastAsia="en-US"/>
        </w:rPr>
      </w:pPr>
    </w:p>
    <w:p w:rsidR="007E757D" w:rsidRPr="00E27B74" w:rsidRDefault="00C32E09" w:rsidP="00E6348E">
      <w:pPr>
        <w:jc w:val="both"/>
        <w:rPr>
          <w:rFonts w:ascii="Tahoma" w:hAnsi="Tahoma" w:cs="Tahoma"/>
          <w:sz w:val="22"/>
          <w:szCs w:val="22"/>
          <w:lang w:val="es-CO" w:eastAsia="en-US"/>
        </w:rPr>
      </w:pPr>
      <w:r w:rsidRPr="00E27B74">
        <w:rPr>
          <w:rFonts w:ascii="Tahoma" w:hAnsi="Tahoma" w:cs="Tahoma"/>
          <w:sz w:val="22"/>
          <w:szCs w:val="22"/>
          <w:u w:val="single"/>
          <w:lang w:val="es-CO" w:eastAsia="en-US"/>
        </w:rPr>
        <w:t>Temperatura</w:t>
      </w:r>
      <w:r w:rsidRPr="00E27B74">
        <w:rPr>
          <w:rFonts w:ascii="Tahoma" w:hAnsi="Tahoma" w:cs="Tahoma"/>
          <w:sz w:val="22"/>
          <w:szCs w:val="22"/>
          <w:lang w:val="es-CO" w:eastAsia="en-US"/>
        </w:rPr>
        <w:t xml:space="preserve"> </w:t>
      </w:r>
    </w:p>
    <w:p w:rsidR="007E757D" w:rsidRPr="00E27B74" w:rsidRDefault="007E757D" w:rsidP="00E6348E">
      <w:pPr>
        <w:jc w:val="both"/>
        <w:rPr>
          <w:rFonts w:ascii="Tahoma" w:hAnsi="Tahoma" w:cs="Tahoma"/>
          <w:sz w:val="22"/>
          <w:szCs w:val="22"/>
          <w:lang w:val="es-CO" w:eastAsia="en-US"/>
        </w:rPr>
      </w:pPr>
    </w:p>
    <w:p w:rsidR="00C32E09" w:rsidRPr="00E27B74" w:rsidRDefault="00C32E09" w:rsidP="00E6348E">
      <w:pPr>
        <w:jc w:val="both"/>
        <w:rPr>
          <w:rFonts w:ascii="Tahoma" w:hAnsi="Tahoma" w:cs="Tahoma"/>
          <w:sz w:val="22"/>
          <w:szCs w:val="22"/>
          <w:lang w:val="es-CO" w:eastAsia="en-US"/>
        </w:rPr>
      </w:pPr>
      <w:r w:rsidRPr="00E27B74">
        <w:rPr>
          <w:rFonts w:ascii="Tahoma" w:hAnsi="Tahoma" w:cs="Tahoma"/>
          <w:sz w:val="22"/>
          <w:szCs w:val="22"/>
          <w:lang w:val="es-CO" w:eastAsia="en-US"/>
        </w:rPr>
        <w:t>Media</w:t>
      </w:r>
      <w:r w:rsidR="007E757D" w:rsidRPr="00E27B74">
        <w:rPr>
          <w:rFonts w:ascii="Tahoma" w:hAnsi="Tahoma" w:cs="Tahoma"/>
          <w:sz w:val="22"/>
          <w:szCs w:val="22"/>
          <w:lang w:val="es-CO" w:eastAsia="en-US"/>
        </w:rPr>
        <w:t xml:space="preserve"> </w:t>
      </w:r>
      <w:r w:rsidRPr="00E27B74">
        <w:rPr>
          <w:rFonts w:ascii="Tahoma" w:hAnsi="Tahoma" w:cs="Tahoma"/>
          <w:sz w:val="22"/>
          <w:szCs w:val="22"/>
          <w:lang w:val="es-CO" w:eastAsia="en-US"/>
        </w:rPr>
        <w:t xml:space="preserve">Municipal: </w:t>
      </w:r>
      <w:r w:rsidR="00E27B74" w:rsidRPr="00E27B74">
        <w:rPr>
          <w:rFonts w:ascii="Tahoma" w:hAnsi="Tahoma" w:cs="Tahoma"/>
          <w:sz w:val="22"/>
          <w:szCs w:val="22"/>
          <w:lang w:val="es-CO" w:eastAsia="en-US"/>
        </w:rPr>
        <w:t>18</w:t>
      </w:r>
      <w:r w:rsidRPr="00E27B74">
        <w:rPr>
          <w:rFonts w:ascii="Tahoma" w:hAnsi="Tahoma" w:cs="Tahoma"/>
          <w:sz w:val="22"/>
          <w:szCs w:val="22"/>
          <w:lang w:val="es-CO" w:eastAsia="en-US"/>
        </w:rPr>
        <w:t xml:space="preserve">ºC </w:t>
      </w:r>
    </w:p>
    <w:p w:rsidR="002807CE" w:rsidRPr="00E27B74" w:rsidRDefault="002807CE" w:rsidP="00E6348E">
      <w:pPr>
        <w:jc w:val="both"/>
        <w:rPr>
          <w:rFonts w:ascii="Tahoma" w:hAnsi="Tahoma" w:cs="Tahoma"/>
          <w:sz w:val="22"/>
          <w:szCs w:val="22"/>
          <w:lang w:val="es-CO" w:eastAsia="en-US"/>
        </w:rPr>
      </w:pPr>
    </w:p>
    <w:p w:rsidR="007E757D" w:rsidRPr="00E27B74" w:rsidRDefault="00C32E09" w:rsidP="00C32E09">
      <w:pPr>
        <w:jc w:val="both"/>
        <w:rPr>
          <w:rFonts w:ascii="Tahoma" w:hAnsi="Tahoma" w:cs="Tahoma"/>
          <w:sz w:val="22"/>
          <w:szCs w:val="22"/>
          <w:u w:val="single"/>
          <w:lang w:val="es-CO" w:eastAsia="en-US"/>
        </w:rPr>
      </w:pPr>
      <w:r w:rsidRPr="00E27B74">
        <w:rPr>
          <w:rFonts w:ascii="Tahoma" w:hAnsi="Tahoma" w:cs="Tahoma"/>
          <w:sz w:val="22"/>
          <w:szCs w:val="22"/>
          <w:u w:val="single"/>
          <w:lang w:val="es-CO" w:eastAsia="en-US"/>
        </w:rPr>
        <w:t xml:space="preserve">Clima </w:t>
      </w:r>
    </w:p>
    <w:p w:rsidR="007E757D" w:rsidRPr="00E27B74" w:rsidRDefault="007E757D" w:rsidP="00C32E09">
      <w:pPr>
        <w:jc w:val="both"/>
        <w:rPr>
          <w:rFonts w:ascii="Tahoma" w:hAnsi="Tahoma" w:cs="Tahoma"/>
          <w:sz w:val="22"/>
          <w:szCs w:val="22"/>
          <w:u w:val="single"/>
          <w:lang w:val="es-CO" w:eastAsia="en-US"/>
        </w:rPr>
      </w:pPr>
    </w:p>
    <w:p w:rsidR="00E27B74" w:rsidRPr="00E27B74" w:rsidRDefault="00E27B74" w:rsidP="00C32E09">
      <w:pPr>
        <w:jc w:val="both"/>
        <w:rPr>
          <w:rFonts w:ascii="Tahoma" w:hAnsi="Tahoma" w:cs="Tahoma"/>
          <w:sz w:val="22"/>
          <w:szCs w:val="22"/>
        </w:rPr>
      </w:pPr>
      <w:r w:rsidRPr="00E27B74">
        <w:rPr>
          <w:rFonts w:ascii="Tahoma" w:hAnsi="Tahoma" w:cs="Tahoma"/>
          <w:sz w:val="22"/>
          <w:szCs w:val="22"/>
        </w:rPr>
        <w:t>Clima: Otro factor modificante del clima es la altura sobre el nivel del mar, principalmente sobre la temperatura del ambiente. Motivo por el cual se ha clasificado por pisos térmicos de la siguiente manera: Piso térmico cálido Con temperaturas de 28oC en promedio, y alturas menores a 1.100 m.s.n.m. Piso térmico templado Con temperaturas promedio de 18oC - 24oC, y alturas entre 1.100 y 2.000 m.s.n.m. Piso térmico frío Con temperaturas promedio de 12oC-17oC y alturas entre 2.000 y 3.000 m.s.n.m. Sub</w:t>
      </w:r>
      <w:r w:rsidR="008367C5">
        <w:rPr>
          <w:rFonts w:ascii="Tahoma" w:hAnsi="Tahoma" w:cs="Tahoma"/>
          <w:sz w:val="22"/>
          <w:szCs w:val="22"/>
        </w:rPr>
        <w:t xml:space="preserve"> </w:t>
      </w:r>
      <w:r w:rsidRPr="00E27B74">
        <w:rPr>
          <w:rFonts w:ascii="Tahoma" w:hAnsi="Tahoma" w:cs="Tahoma"/>
          <w:sz w:val="22"/>
          <w:szCs w:val="22"/>
        </w:rPr>
        <w:t>páramo Con temperaturas de 8oC - 12oC y alturas entre 3.000 y 3.500 m.s.n.m.</w:t>
      </w:r>
    </w:p>
    <w:p w:rsidR="00E27B74" w:rsidRPr="001C0587" w:rsidRDefault="00E27B74" w:rsidP="00C32E09">
      <w:pPr>
        <w:jc w:val="both"/>
        <w:rPr>
          <w:rFonts w:ascii="Tahoma" w:hAnsi="Tahoma" w:cs="Tahoma"/>
          <w:sz w:val="20"/>
          <w:szCs w:val="22"/>
          <w:u w:val="single"/>
          <w:lang w:val="es-CO" w:eastAsia="en-US"/>
        </w:rPr>
      </w:pPr>
    </w:p>
    <w:p w:rsidR="002807CE" w:rsidRDefault="00E27B74" w:rsidP="00E27B74">
      <w:pPr>
        <w:jc w:val="center"/>
        <w:rPr>
          <w:rFonts w:ascii="Tahoma" w:hAnsi="Tahoma" w:cs="Tahoma"/>
          <w:sz w:val="20"/>
          <w:szCs w:val="22"/>
          <w:lang w:val="es-CO" w:eastAsia="en-US"/>
        </w:rPr>
      </w:pPr>
      <w:r>
        <w:rPr>
          <w:noProof/>
          <w:lang w:val="en-US" w:eastAsia="en-US"/>
        </w:rPr>
        <w:drawing>
          <wp:inline distT="0" distB="0" distL="0" distR="0" wp14:anchorId="55578673" wp14:editId="19CDCC63">
            <wp:extent cx="2828925" cy="156643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80" t="30764" r="11575" b="12376"/>
                    <a:stretch/>
                  </pic:blipFill>
                  <pic:spPr bwMode="auto">
                    <a:xfrm>
                      <a:off x="0" y="0"/>
                      <a:ext cx="2836299" cy="1570513"/>
                    </a:xfrm>
                    <a:prstGeom prst="rect">
                      <a:avLst/>
                    </a:prstGeom>
                    <a:ln>
                      <a:noFill/>
                    </a:ln>
                    <a:extLst>
                      <a:ext uri="{53640926-AAD7-44D8-BBD7-CCE9431645EC}">
                        <a14:shadowObscured xmlns:a14="http://schemas.microsoft.com/office/drawing/2010/main"/>
                      </a:ext>
                    </a:extLst>
                  </pic:spPr>
                </pic:pic>
              </a:graphicData>
            </a:graphic>
          </wp:inline>
        </w:drawing>
      </w:r>
    </w:p>
    <w:p w:rsidR="00E27B74" w:rsidRDefault="00E27B74" w:rsidP="00E27B74">
      <w:pPr>
        <w:jc w:val="center"/>
        <w:rPr>
          <w:rFonts w:ascii="Tahoma" w:hAnsi="Tahoma" w:cs="Tahoma"/>
          <w:sz w:val="20"/>
          <w:szCs w:val="22"/>
          <w:lang w:val="es-CO" w:eastAsia="en-US"/>
        </w:rPr>
      </w:pPr>
    </w:p>
    <w:p w:rsidR="00E27B74" w:rsidRPr="00E27B74" w:rsidRDefault="00E27B74" w:rsidP="00E27B74">
      <w:pPr>
        <w:jc w:val="both"/>
        <w:rPr>
          <w:rFonts w:ascii="Tahoma" w:hAnsi="Tahoma" w:cs="Tahoma"/>
          <w:sz w:val="16"/>
          <w:szCs w:val="16"/>
        </w:rPr>
      </w:pPr>
      <w:r w:rsidRPr="00373C79">
        <w:rPr>
          <w:rFonts w:ascii="Tahoma" w:eastAsia="Tahoma" w:hAnsi="Tahoma" w:cs="Tahoma"/>
          <w:b/>
          <w:sz w:val="16"/>
          <w:szCs w:val="16"/>
        </w:rPr>
        <w:t>Imagen No.</w:t>
      </w:r>
      <w:r>
        <w:rPr>
          <w:rFonts w:ascii="Tahoma" w:eastAsia="Tahoma" w:hAnsi="Tahoma" w:cs="Tahoma"/>
          <w:b/>
          <w:sz w:val="16"/>
          <w:szCs w:val="16"/>
        </w:rPr>
        <w:t>2</w:t>
      </w:r>
      <w:r w:rsidRPr="00373C79">
        <w:rPr>
          <w:rFonts w:ascii="Tahoma" w:eastAsia="Tahoma" w:hAnsi="Tahoma" w:cs="Tahoma"/>
          <w:sz w:val="16"/>
          <w:szCs w:val="16"/>
        </w:rPr>
        <w:t xml:space="preserve"> </w:t>
      </w:r>
      <w:r>
        <w:rPr>
          <w:rFonts w:ascii="Tahoma" w:eastAsia="Tahoma" w:hAnsi="Tahoma" w:cs="Tahoma"/>
          <w:sz w:val="16"/>
          <w:szCs w:val="16"/>
        </w:rPr>
        <w:t xml:space="preserve">Mapa de distribución climática del </w:t>
      </w:r>
      <w:r w:rsidRPr="00373C79">
        <w:rPr>
          <w:rFonts w:ascii="Tahoma" w:eastAsia="Tahoma" w:hAnsi="Tahoma" w:cs="Tahoma"/>
          <w:sz w:val="16"/>
          <w:szCs w:val="16"/>
        </w:rPr>
        <w:t xml:space="preserve">municipio de Supatá. </w:t>
      </w:r>
      <w:r w:rsidRPr="00373C79">
        <w:rPr>
          <w:rFonts w:ascii="Tahoma" w:eastAsia="Tahoma" w:hAnsi="Tahoma" w:cs="Tahoma"/>
          <w:b/>
          <w:sz w:val="16"/>
          <w:szCs w:val="16"/>
        </w:rPr>
        <w:t xml:space="preserve">Fuente: </w:t>
      </w:r>
      <w:r w:rsidRPr="00373C79">
        <w:rPr>
          <w:rFonts w:ascii="Tahoma" w:eastAsia="Tahoma" w:hAnsi="Tahoma" w:cs="Tahoma"/>
          <w:sz w:val="16"/>
          <w:szCs w:val="16"/>
        </w:rPr>
        <w:t xml:space="preserve"> </w:t>
      </w:r>
      <w:r w:rsidRPr="00373C79">
        <w:rPr>
          <w:rFonts w:ascii="Tahoma" w:eastAsia="Tahoma" w:hAnsi="Tahoma" w:cs="Tahoma"/>
          <w:color w:val="222222"/>
          <w:sz w:val="16"/>
          <w:szCs w:val="16"/>
        </w:rPr>
        <w:t xml:space="preserve">Plan </w:t>
      </w:r>
      <w:r>
        <w:rPr>
          <w:rFonts w:ascii="Tahoma" w:eastAsia="Tahoma" w:hAnsi="Tahoma" w:cs="Tahoma"/>
          <w:color w:val="222222"/>
          <w:sz w:val="16"/>
          <w:szCs w:val="16"/>
        </w:rPr>
        <w:t>Territorial de Educación Ambiental del municipio</w:t>
      </w:r>
      <w:r w:rsidRPr="00373C79">
        <w:rPr>
          <w:rFonts w:ascii="Tahoma" w:eastAsia="Tahoma" w:hAnsi="Tahoma" w:cs="Tahoma"/>
          <w:color w:val="222222"/>
          <w:sz w:val="16"/>
          <w:szCs w:val="16"/>
        </w:rPr>
        <w:t xml:space="preserve"> de Supatá </w:t>
      </w:r>
      <w:r w:rsidRPr="00373C79">
        <w:rPr>
          <w:rFonts w:ascii="Tahoma" w:eastAsia="Tahoma" w:hAnsi="Tahoma" w:cs="Tahoma"/>
          <w:sz w:val="16"/>
          <w:szCs w:val="16"/>
        </w:rPr>
        <w:t>2016-2019</w:t>
      </w:r>
      <w:r>
        <w:rPr>
          <w:rFonts w:ascii="Tahoma" w:eastAsia="Tahoma" w:hAnsi="Tahoma" w:cs="Tahoma"/>
          <w:sz w:val="16"/>
          <w:szCs w:val="16"/>
        </w:rPr>
        <w:t>.</w:t>
      </w:r>
    </w:p>
    <w:p w:rsidR="00E27B74" w:rsidRPr="001C0587" w:rsidRDefault="00E27B74" w:rsidP="00E27B74">
      <w:pPr>
        <w:jc w:val="center"/>
        <w:rPr>
          <w:rFonts w:ascii="Tahoma" w:hAnsi="Tahoma" w:cs="Tahoma"/>
          <w:sz w:val="20"/>
          <w:szCs w:val="22"/>
          <w:lang w:val="es-CO" w:eastAsia="en-US"/>
        </w:rPr>
      </w:pPr>
    </w:p>
    <w:p w:rsidR="007E757D" w:rsidRDefault="00C32E09" w:rsidP="00E6348E">
      <w:pPr>
        <w:jc w:val="both"/>
        <w:rPr>
          <w:rFonts w:ascii="Tahoma" w:hAnsi="Tahoma" w:cs="Tahoma"/>
          <w:sz w:val="22"/>
          <w:szCs w:val="22"/>
          <w:u w:val="single"/>
          <w:lang w:val="es-CO" w:eastAsia="en-US"/>
        </w:rPr>
      </w:pPr>
      <w:r w:rsidRPr="007E757D">
        <w:rPr>
          <w:rFonts w:ascii="Tahoma" w:hAnsi="Tahoma" w:cs="Tahoma"/>
          <w:sz w:val="22"/>
          <w:szCs w:val="22"/>
          <w:u w:val="single"/>
          <w:lang w:val="es-CO" w:eastAsia="en-US"/>
        </w:rPr>
        <w:t xml:space="preserve">Precipitación </w:t>
      </w:r>
    </w:p>
    <w:p w:rsidR="007E757D" w:rsidRPr="00A415AC" w:rsidRDefault="007E757D" w:rsidP="00E6348E">
      <w:pPr>
        <w:jc w:val="both"/>
        <w:rPr>
          <w:rFonts w:ascii="Tahoma" w:hAnsi="Tahoma" w:cs="Tahoma"/>
          <w:sz w:val="22"/>
          <w:szCs w:val="22"/>
          <w:u w:val="single"/>
          <w:lang w:val="es-CO" w:eastAsia="en-US"/>
        </w:rPr>
      </w:pPr>
    </w:p>
    <w:p w:rsidR="00A415AC" w:rsidRPr="00A415AC" w:rsidRDefault="00A415AC" w:rsidP="00E6348E">
      <w:pPr>
        <w:jc w:val="both"/>
        <w:rPr>
          <w:rFonts w:ascii="Tahoma" w:hAnsi="Tahoma" w:cs="Tahoma"/>
          <w:sz w:val="22"/>
          <w:szCs w:val="22"/>
          <w:u w:val="single"/>
          <w:lang w:val="es-CO" w:eastAsia="en-US"/>
        </w:rPr>
      </w:pPr>
      <w:r w:rsidRPr="00A415AC">
        <w:rPr>
          <w:rFonts w:ascii="Tahoma" w:hAnsi="Tahoma" w:cs="Tahoma"/>
          <w:sz w:val="22"/>
          <w:szCs w:val="22"/>
        </w:rPr>
        <w:t>Su precipitación anual varía entre 1.850 y 2.2.50 m.m.</w:t>
      </w:r>
    </w:p>
    <w:p w:rsidR="00C32E09" w:rsidRPr="001C0587" w:rsidRDefault="00C32E09" w:rsidP="00E6348E">
      <w:pPr>
        <w:jc w:val="both"/>
        <w:rPr>
          <w:rFonts w:ascii="Tahoma" w:hAnsi="Tahoma" w:cs="Tahoma"/>
          <w:sz w:val="20"/>
          <w:szCs w:val="22"/>
          <w:lang w:val="es-CO" w:eastAsia="en-US"/>
        </w:rPr>
      </w:pPr>
    </w:p>
    <w:p w:rsidR="00C32E09" w:rsidRPr="007E757D" w:rsidRDefault="00C32E09" w:rsidP="00C32E09">
      <w:pPr>
        <w:jc w:val="both"/>
        <w:rPr>
          <w:rFonts w:ascii="Tahoma" w:hAnsi="Tahoma" w:cs="Tahoma"/>
          <w:sz w:val="22"/>
          <w:szCs w:val="22"/>
          <w:u w:val="single"/>
          <w:lang w:val="es-CO" w:eastAsia="en-US"/>
        </w:rPr>
      </w:pPr>
      <w:r w:rsidRPr="007E757D">
        <w:rPr>
          <w:rFonts w:ascii="Tahoma" w:hAnsi="Tahoma" w:cs="Tahoma"/>
          <w:sz w:val="22"/>
          <w:szCs w:val="22"/>
          <w:u w:val="single"/>
          <w:lang w:val="es-CO" w:eastAsia="en-US"/>
        </w:rPr>
        <w:t>Hidro</w:t>
      </w:r>
      <w:r w:rsidR="00B075BB">
        <w:rPr>
          <w:rFonts w:ascii="Tahoma" w:hAnsi="Tahoma" w:cs="Tahoma"/>
          <w:sz w:val="22"/>
          <w:szCs w:val="22"/>
          <w:u w:val="single"/>
          <w:lang w:val="es-CO" w:eastAsia="en-US"/>
        </w:rPr>
        <w:t>grafía</w:t>
      </w:r>
      <w:r w:rsidRPr="007E757D">
        <w:rPr>
          <w:rFonts w:ascii="Tahoma" w:hAnsi="Tahoma" w:cs="Tahoma"/>
          <w:sz w:val="22"/>
          <w:szCs w:val="22"/>
          <w:u w:val="single"/>
          <w:lang w:val="es-CO" w:eastAsia="en-US"/>
        </w:rPr>
        <w:t xml:space="preserve"> </w:t>
      </w:r>
    </w:p>
    <w:p w:rsidR="00C32E09" w:rsidRPr="001C0587" w:rsidRDefault="00C32E09" w:rsidP="00C32E09">
      <w:pPr>
        <w:jc w:val="both"/>
        <w:rPr>
          <w:rFonts w:ascii="Tahoma" w:hAnsi="Tahoma" w:cs="Tahoma"/>
          <w:sz w:val="20"/>
          <w:szCs w:val="22"/>
          <w:lang w:val="es-CO" w:eastAsia="en-US"/>
        </w:rPr>
      </w:pPr>
    </w:p>
    <w:p w:rsidR="00A41283" w:rsidRPr="00A415AC" w:rsidRDefault="00A41283" w:rsidP="00E6348E">
      <w:pPr>
        <w:jc w:val="both"/>
        <w:rPr>
          <w:rFonts w:ascii="Tahoma" w:hAnsi="Tahoma" w:cs="Tahoma"/>
          <w:sz w:val="22"/>
          <w:szCs w:val="22"/>
        </w:rPr>
      </w:pPr>
      <w:r w:rsidRPr="00A415AC">
        <w:rPr>
          <w:rFonts w:ascii="Tahoma" w:hAnsi="Tahoma" w:cs="Tahoma"/>
          <w:sz w:val="22"/>
          <w:szCs w:val="22"/>
        </w:rPr>
        <w:t xml:space="preserve">Desde el punto de vista hidrográfico, el territorio municipal de Supatá está cubierto fundamentalmente por la Cuenca Hidrográfica del Río Pinzaima, río que en su nacimiento (Cuchilla El Tablazo a los 3500 metros de altitud) tiene el nombre de San José, posteriormente adopta el nombre de Supatá en su recorrido más largo y, finalmente, se denomina Río Pinzaima, luego de recibir las aguas de la Quebrada Catasucá sobre los 1400 metros de altitud. De acuerdo con la clasificación hidrográfica de la Corporación Autónoma Regional de Cundinamarca (CAR), se trata de una Sub cuenca o cuenca de tercer orden y su código es el 2306-14. Sus coordenadas extremas son 1.045.793 m y 1.067.994 m NORTE y 965.064 m y 991.128 m ESTE. El 39% de la superficie de la Sub cuenca del Río Pinzaima es ocupada por el territorio municipal de Supatá, aproximadamente entre los 1800 y 3500 msnm. La Sub cuenca del Río Pinzaima, pertenece a la Cuenca Hidrográfica del Río Negro (Zona Hidrográfica del Río de la Magdalena). Posee una superficie de 270,42 Km2 y ocupa </w:t>
      </w:r>
      <w:r w:rsidRPr="00A415AC">
        <w:rPr>
          <w:rFonts w:ascii="Tahoma" w:hAnsi="Tahoma" w:cs="Tahoma"/>
          <w:sz w:val="22"/>
          <w:szCs w:val="22"/>
        </w:rPr>
        <w:lastRenderedPageBreak/>
        <w:t>apenas el 6,4 % de la superficie total de ésta. El Río Pinzaima atraviesa el Municipio de Supatá en sentido noreste-suroeste y en este recorrido recibe las aguas de 15 cursos de agua y sus cuencas aferentes:</w:t>
      </w:r>
    </w:p>
    <w:p w:rsidR="00A41283" w:rsidRPr="00A415AC" w:rsidRDefault="00A41283" w:rsidP="00E6348E">
      <w:pPr>
        <w:jc w:val="both"/>
        <w:rPr>
          <w:rFonts w:ascii="Tahoma" w:hAnsi="Tahoma" w:cs="Tahoma"/>
          <w:sz w:val="22"/>
          <w:szCs w:val="22"/>
        </w:rPr>
      </w:pPr>
    </w:p>
    <w:p w:rsidR="00A415AC" w:rsidRPr="00A415AC" w:rsidRDefault="00A41283" w:rsidP="00E6348E">
      <w:pPr>
        <w:jc w:val="both"/>
        <w:rPr>
          <w:rFonts w:ascii="Tahoma" w:hAnsi="Tahoma" w:cs="Tahoma"/>
          <w:sz w:val="22"/>
          <w:szCs w:val="22"/>
        </w:rPr>
      </w:pPr>
      <w:r w:rsidRPr="00A415AC">
        <w:rPr>
          <w:rFonts w:ascii="Tahoma" w:hAnsi="Tahoma" w:cs="Tahoma"/>
          <w:sz w:val="22"/>
          <w:szCs w:val="22"/>
        </w:rPr>
        <w:t>Lado Izquierdo: 1. Microcuenca de la quebrada de San José 2. Microcuenca de la quebrada de El Encantado 3. Microcuenca de la quebrada de La Cabrera 4. Microcuenca de la quebrada de La Reforma 5. Microcuenca de la quebrada de La Esperanza 6. Microcuenca de la quebrada del Muerto 7. Microcuenca de la quebrada del Grande</w:t>
      </w:r>
    </w:p>
    <w:p w:rsidR="00A415AC" w:rsidRPr="00A415AC" w:rsidRDefault="00A415AC" w:rsidP="00E6348E">
      <w:pPr>
        <w:jc w:val="both"/>
        <w:rPr>
          <w:rFonts w:ascii="Tahoma" w:hAnsi="Tahoma" w:cs="Tahoma"/>
          <w:sz w:val="22"/>
          <w:szCs w:val="22"/>
        </w:rPr>
      </w:pPr>
    </w:p>
    <w:p w:rsidR="00C32E09" w:rsidRDefault="00A41283" w:rsidP="00E6348E">
      <w:pPr>
        <w:jc w:val="both"/>
        <w:rPr>
          <w:rFonts w:ascii="Tahoma" w:hAnsi="Tahoma" w:cs="Tahoma"/>
          <w:sz w:val="22"/>
          <w:szCs w:val="22"/>
        </w:rPr>
      </w:pPr>
      <w:r w:rsidRPr="00A415AC">
        <w:rPr>
          <w:rFonts w:ascii="Tahoma" w:hAnsi="Tahoma" w:cs="Tahoma"/>
          <w:sz w:val="22"/>
          <w:szCs w:val="22"/>
        </w:rPr>
        <w:t>Lado Derecho: 1. Microcuenca de la quebrada El Vejerón. 2. Microcuenca de la quebrada Oso 3. Microcuenca de la quebrada de Los Negros 4. Microcuenca de la quebrada del Horno 5. Microcuenca de la quebrada de Las Juntas 6. Microcuenca de la quebrada La Batea 7. Microcuenca de la quebrada de Catasuca 8. Microcuenca de la quebrada de Las Minas También aparecen varias lagunas, de las cuales el mayor espejo de agua es la laguna de Hispania, ubicada en la Hacienda de este mismo nombre localizada en la vereda de Montedulce a 2.800 m.s.n.m.</w:t>
      </w:r>
    </w:p>
    <w:p w:rsidR="00A415AC" w:rsidRDefault="00A415AC" w:rsidP="00E6348E">
      <w:pPr>
        <w:jc w:val="both"/>
        <w:rPr>
          <w:rFonts w:ascii="Tahoma" w:hAnsi="Tahoma" w:cs="Tahoma"/>
          <w:sz w:val="22"/>
          <w:szCs w:val="22"/>
        </w:rPr>
      </w:pPr>
    </w:p>
    <w:p w:rsidR="00A415AC" w:rsidRPr="00A415AC" w:rsidRDefault="00A415AC" w:rsidP="00E6348E">
      <w:pPr>
        <w:jc w:val="both"/>
        <w:rPr>
          <w:rFonts w:ascii="Tahoma" w:hAnsi="Tahoma" w:cs="Tahoma"/>
          <w:color w:val="FF0000"/>
          <w:sz w:val="22"/>
          <w:szCs w:val="22"/>
          <w:u w:val="single"/>
          <w:lang w:val="es-CO" w:eastAsia="en-US"/>
        </w:rPr>
      </w:pPr>
      <w:r w:rsidRPr="00A415AC">
        <w:rPr>
          <w:rFonts w:ascii="Tahoma" w:hAnsi="Tahoma" w:cs="Tahoma"/>
          <w:sz w:val="22"/>
          <w:szCs w:val="22"/>
          <w:u w:val="single"/>
        </w:rPr>
        <w:t>Relieve</w:t>
      </w:r>
    </w:p>
    <w:p w:rsidR="00D82346" w:rsidRPr="00A415AC" w:rsidRDefault="00D82346" w:rsidP="00E6348E">
      <w:pPr>
        <w:jc w:val="both"/>
        <w:rPr>
          <w:rFonts w:ascii="Tahoma" w:hAnsi="Tahoma" w:cs="Tahoma"/>
          <w:color w:val="FF0000"/>
          <w:sz w:val="22"/>
          <w:szCs w:val="22"/>
          <w:lang w:val="es-CO" w:eastAsia="en-US"/>
        </w:rPr>
      </w:pPr>
    </w:p>
    <w:p w:rsidR="00BB6D5A" w:rsidRDefault="00A415AC" w:rsidP="00E6348E">
      <w:pPr>
        <w:jc w:val="both"/>
        <w:rPr>
          <w:rFonts w:ascii="Tahoma" w:hAnsi="Tahoma" w:cs="Tahoma"/>
          <w:sz w:val="22"/>
          <w:szCs w:val="22"/>
        </w:rPr>
      </w:pPr>
      <w:r w:rsidRPr="00A415AC">
        <w:rPr>
          <w:rFonts w:ascii="Tahoma" w:hAnsi="Tahoma" w:cs="Tahoma"/>
          <w:sz w:val="22"/>
          <w:szCs w:val="22"/>
        </w:rPr>
        <w:t>La cuchilla del Tablazo es el accidente orográfico más importante del municipio y de todo el occidente de Cundinamarca, ya que es la Estrella Fluvial de la Región del Gualivá y de una buena parte de la Sabana de Bogotá. Se caracteriza por presentar afloramientos rocosos, denominados escarpes, pendientes muy fuertes (superiores a 70%), y elevaciones máximas de 3.400 m.s.n.m., y se extiende en dirección suroccidente — Nororiente formando parte del límite geográfico con el municipio de Subachoque.</w:t>
      </w:r>
    </w:p>
    <w:p w:rsidR="00BB6D5A" w:rsidRDefault="00BB6D5A" w:rsidP="00E6348E">
      <w:pPr>
        <w:jc w:val="both"/>
        <w:rPr>
          <w:rFonts w:ascii="Tahoma" w:hAnsi="Tahoma" w:cs="Tahoma"/>
          <w:sz w:val="22"/>
          <w:szCs w:val="22"/>
        </w:rPr>
      </w:pPr>
    </w:p>
    <w:p w:rsidR="00A415AC" w:rsidRPr="00A415AC" w:rsidRDefault="00A415AC" w:rsidP="00E6348E">
      <w:pPr>
        <w:jc w:val="both"/>
        <w:rPr>
          <w:rFonts w:ascii="Tahoma" w:hAnsi="Tahoma" w:cs="Tahoma"/>
          <w:sz w:val="22"/>
          <w:szCs w:val="22"/>
        </w:rPr>
      </w:pPr>
      <w:r w:rsidRPr="00A415AC">
        <w:rPr>
          <w:rFonts w:ascii="Tahoma" w:hAnsi="Tahoma" w:cs="Tahoma"/>
          <w:sz w:val="22"/>
          <w:szCs w:val="22"/>
        </w:rPr>
        <w:t>Otros accidentes orográficos son: Cuchilla el Tablazo</w:t>
      </w:r>
      <w:r w:rsidR="00BB6D5A">
        <w:rPr>
          <w:rFonts w:ascii="Tahoma" w:hAnsi="Tahoma" w:cs="Tahoma"/>
          <w:sz w:val="22"/>
          <w:szCs w:val="22"/>
        </w:rPr>
        <w:t>,</w:t>
      </w:r>
      <w:r w:rsidRPr="00A415AC">
        <w:rPr>
          <w:rFonts w:ascii="Tahoma" w:hAnsi="Tahoma" w:cs="Tahoma"/>
          <w:sz w:val="22"/>
          <w:szCs w:val="22"/>
        </w:rPr>
        <w:t xml:space="preserve"> Cuchilla Carruza</w:t>
      </w:r>
      <w:r w:rsidR="00BB6D5A">
        <w:rPr>
          <w:rFonts w:ascii="Tahoma" w:hAnsi="Tahoma" w:cs="Tahoma"/>
          <w:sz w:val="22"/>
          <w:szCs w:val="22"/>
        </w:rPr>
        <w:t xml:space="preserve">, </w:t>
      </w:r>
      <w:r w:rsidRPr="00A415AC">
        <w:rPr>
          <w:rFonts w:ascii="Tahoma" w:hAnsi="Tahoma" w:cs="Tahoma"/>
          <w:sz w:val="22"/>
          <w:szCs w:val="22"/>
        </w:rPr>
        <w:t xml:space="preserve">Alto de las </w:t>
      </w:r>
      <w:r w:rsidR="00BB6D5A" w:rsidRPr="00A415AC">
        <w:rPr>
          <w:rFonts w:ascii="Tahoma" w:hAnsi="Tahoma" w:cs="Tahoma"/>
          <w:sz w:val="22"/>
          <w:szCs w:val="22"/>
        </w:rPr>
        <w:t>Cruces</w:t>
      </w:r>
      <w:r w:rsidR="00BB6D5A">
        <w:rPr>
          <w:rFonts w:ascii="Tahoma" w:hAnsi="Tahoma" w:cs="Tahoma"/>
          <w:sz w:val="22"/>
          <w:szCs w:val="22"/>
        </w:rPr>
        <w:t>,</w:t>
      </w:r>
      <w:r w:rsidR="00BB6D5A" w:rsidRPr="00A415AC">
        <w:rPr>
          <w:rFonts w:ascii="Tahoma" w:hAnsi="Tahoma" w:cs="Tahoma"/>
          <w:sz w:val="22"/>
          <w:szCs w:val="22"/>
        </w:rPr>
        <w:t xml:space="preserve"> Filo</w:t>
      </w:r>
      <w:r w:rsidRPr="00A415AC">
        <w:rPr>
          <w:rFonts w:ascii="Tahoma" w:hAnsi="Tahoma" w:cs="Tahoma"/>
          <w:sz w:val="22"/>
          <w:szCs w:val="22"/>
        </w:rPr>
        <w:t xml:space="preserve"> La Esperanza</w:t>
      </w:r>
      <w:r w:rsidR="00BB6D5A">
        <w:rPr>
          <w:rFonts w:ascii="Tahoma" w:hAnsi="Tahoma" w:cs="Tahoma"/>
          <w:sz w:val="22"/>
          <w:szCs w:val="22"/>
        </w:rPr>
        <w:t xml:space="preserve">, </w:t>
      </w:r>
      <w:r w:rsidRPr="00A415AC">
        <w:rPr>
          <w:rFonts w:ascii="Tahoma" w:hAnsi="Tahoma" w:cs="Tahoma"/>
          <w:sz w:val="22"/>
          <w:szCs w:val="22"/>
        </w:rPr>
        <w:t>Cuchilla La Reforma</w:t>
      </w:r>
      <w:r w:rsidR="00BB6D5A">
        <w:rPr>
          <w:rFonts w:ascii="Tahoma" w:hAnsi="Tahoma" w:cs="Tahoma"/>
          <w:sz w:val="22"/>
          <w:szCs w:val="22"/>
        </w:rPr>
        <w:t xml:space="preserve">, </w:t>
      </w:r>
      <w:r w:rsidRPr="00A415AC">
        <w:rPr>
          <w:rFonts w:ascii="Tahoma" w:hAnsi="Tahoma" w:cs="Tahoma"/>
          <w:sz w:val="22"/>
          <w:szCs w:val="22"/>
        </w:rPr>
        <w:t>Cerro La Sierra</w:t>
      </w:r>
      <w:r w:rsidR="00BB6D5A">
        <w:rPr>
          <w:rFonts w:ascii="Tahoma" w:hAnsi="Tahoma" w:cs="Tahoma"/>
          <w:sz w:val="22"/>
          <w:szCs w:val="22"/>
        </w:rPr>
        <w:t xml:space="preserve">, </w:t>
      </w:r>
      <w:r w:rsidRPr="00A415AC">
        <w:rPr>
          <w:rFonts w:ascii="Tahoma" w:hAnsi="Tahoma" w:cs="Tahoma"/>
          <w:sz w:val="22"/>
          <w:szCs w:val="22"/>
        </w:rPr>
        <w:t>Alto Cruz Verde</w:t>
      </w:r>
      <w:r w:rsidR="00BB6D5A">
        <w:rPr>
          <w:rFonts w:ascii="Tahoma" w:hAnsi="Tahoma" w:cs="Tahoma"/>
          <w:sz w:val="22"/>
          <w:szCs w:val="22"/>
        </w:rPr>
        <w:t xml:space="preserve">, </w:t>
      </w:r>
      <w:r w:rsidRPr="00A415AC">
        <w:rPr>
          <w:rFonts w:ascii="Tahoma" w:hAnsi="Tahoma" w:cs="Tahoma"/>
          <w:sz w:val="22"/>
          <w:szCs w:val="22"/>
        </w:rPr>
        <w:t>Alto del Águila</w:t>
      </w:r>
      <w:r w:rsidR="00BB6D5A">
        <w:rPr>
          <w:rFonts w:ascii="Tahoma" w:hAnsi="Tahoma" w:cs="Tahoma"/>
          <w:sz w:val="22"/>
          <w:szCs w:val="22"/>
        </w:rPr>
        <w:t>,</w:t>
      </w:r>
      <w:r w:rsidRPr="00A415AC">
        <w:rPr>
          <w:rFonts w:ascii="Tahoma" w:hAnsi="Tahoma" w:cs="Tahoma"/>
          <w:sz w:val="22"/>
          <w:szCs w:val="22"/>
        </w:rPr>
        <w:t xml:space="preserve"> Alto de </w:t>
      </w:r>
      <w:r w:rsidR="00BB6D5A" w:rsidRPr="00A415AC">
        <w:rPr>
          <w:rFonts w:ascii="Tahoma" w:hAnsi="Tahoma" w:cs="Tahoma"/>
          <w:sz w:val="22"/>
          <w:szCs w:val="22"/>
        </w:rPr>
        <w:t>Muña</w:t>
      </w:r>
      <w:r w:rsidR="00BB6D5A">
        <w:rPr>
          <w:rFonts w:ascii="Tahoma" w:hAnsi="Tahoma" w:cs="Tahoma"/>
          <w:sz w:val="22"/>
          <w:szCs w:val="22"/>
        </w:rPr>
        <w:t>,</w:t>
      </w:r>
      <w:r w:rsidR="00BB6D5A" w:rsidRPr="00A415AC">
        <w:rPr>
          <w:rFonts w:ascii="Tahoma" w:hAnsi="Tahoma" w:cs="Tahoma"/>
          <w:sz w:val="22"/>
          <w:szCs w:val="22"/>
        </w:rPr>
        <w:t xml:space="preserve"> Peña</w:t>
      </w:r>
      <w:r w:rsidRPr="00A415AC">
        <w:rPr>
          <w:rFonts w:ascii="Tahoma" w:hAnsi="Tahoma" w:cs="Tahoma"/>
          <w:sz w:val="22"/>
          <w:szCs w:val="22"/>
        </w:rPr>
        <w:t xml:space="preserve"> Blanca.</w:t>
      </w:r>
    </w:p>
    <w:p w:rsidR="00A415AC" w:rsidRDefault="00A415AC" w:rsidP="00E6348E">
      <w:pPr>
        <w:jc w:val="both"/>
        <w:rPr>
          <w:rFonts w:ascii="Tahoma" w:hAnsi="Tahoma" w:cs="Tahoma"/>
          <w:color w:val="FF0000"/>
          <w:sz w:val="22"/>
          <w:szCs w:val="22"/>
          <w:lang w:val="es-CO" w:eastAsia="en-US"/>
        </w:rPr>
      </w:pPr>
    </w:p>
    <w:p w:rsidR="00BB6D5A" w:rsidRDefault="00E6348E" w:rsidP="00BB6D5A">
      <w:pPr>
        <w:pStyle w:val="Ttulo3"/>
        <w:numPr>
          <w:ilvl w:val="2"/>
          <w:numId w:val="2"/>
        </w:numPr>
        <w:spacing w:before="0" w:after="0"/>
        <w:ind w:left="720"/>
        <w:jc w:val="both"/>
        <w:rPr>
          <w:rFonts w:ascii="Tahoma" w:hAnsi="Tahoma" w:cs="Tahoma"/>
          <w:b w:val="0"/>
          <w:bCs w:val="0"/>
          <w:sz w:val="22"/>
          <w:szCs w:val="22"/>
        </w:rPr>
      </w:pPr>
      <w:bookmarkStart w:id="158" w:name="_Toc30263415"/>
      <w:r>
        <w:rPr>
          <w:rFonts w:ascii="Tahoma" w:hAnsi="Tahoma" w:cs="Tahoma"/>
          <w:b w:val="0"/>
          <w:bCs w:val="0"/>
          <w:sz w:val="22"/>
          <w:szCs w:val="22"/>
        </w:rPr>
        <w:t>Aspectos Bióticos</w:t>
      </w:r>
      <w:bookmarkEnd w:id="158"/>
    </w:p>
    <w:p w:rsidR="00BB6D5A" w:rsidRPr="00BB6D5A" w:rsidRDefault="00BB6D5A" w:rsidP="00BB6D5A">
      <w:pPr>
        <w:rPr>
          <w:lang w:eastAsia="en-US"/>
        </w:rPr>
      </w:pPr>
    </w:p>
    <w:p w:rsidR="00E6348E" w:rsidRPr="00220554" w:rsidRDefault="00E6348E" w:rsidP="00E6348E">
      <w:pPr>
        <w:jc w:val="both"/>
        <w:rPr>
          <w:rFonts w:ascii="Tahoma" w:hAnsi="Tahoma" w:cs="Tahoma"/>
          <w:sz w:val="22"/>
          <w:szCs w:val="22"/>
          <w:lang w:val="es-CO" w:eastAsia="en-US"/>
        </w:rPr>
      </w:pPr>
    </w:p>
    <w:p w:rsidR="007E757D" w:rsidRPr="00BB6D5A" w:rsidRDefault="007906C5" w:rsidP="00E6348E">
      <w:pPr>
        <w:jc w:val="both"/>
        <w:rPr>
          <w:rFonts w:ascii="Tahoma" w:hAnsi="Tahoma" w:cs="Tahoma"/>
          <w:sz w:val="22"/>
          <w:szCs w:val="22"/>
          <w:lang w:val="es-CO" w:eastAsia="en-US"/>
        </w:rPr>
      </w:pPr>
      <w:r w:rsidRPr="00BB6D5A">
        <w:rPr>
          <w:rFonts w:ascii="Tahoma" w:hAnsi="Tahoma" w:cs="Tahoma"/>
          <w:sz w:val="22"/>
          <w:szCs w:val="22"/>
          <w:u w:val="single"/>
          <w:lang w:val="es-CO" w:eastAsia="en-US"/>
        </w:rPr>
        <w:t>Fauna</w:t>
      </w:r>
      <w:r w:rsidRPr="00BB6D5A">
        <w:rPr>
          <w:rFonts w:ascii="Tahoma" w:hAnsi="Tahoma" w:cs="Tahoma"/>
          <w:sz w:val="22"/>
          <w:szCs w:val="22"/>
          <w:lang w:val="es-CO" w:eastAsia="en-US"/>
        </w:rPr>
        <w:t xml:space="preserve"> </w:t>
      </w:r>
    </w:p>
    <w:p w:rsidR="007E757D" w:rsidRPr="00BB6D5A" w:rsidRDefault="007E757D" w:rsidP="00E6348E">
      <w:pPr>
        <w:jc w:val="both"/>
        <w:rPr>
          <w:rFonts w:ascii="Tahoma" w:hAnsi="Tahoma" w:cs="Tahoma"/>
          <w:sz w:val="22"/>
          <w:szCs w:val="22"/>
          <w:lang w:val="es-CO" w:eastAsia="en-US"/>
        </w:rPr>
      </w:pPr>
    </w:p>
    <w:p w:rsidR="007906C5" w:rsidRPr="00BB6D5A" w:rsidRDefault="00BB6D5A" w:rsidP="00E6348E">
      <w:pPr>
        <w:jc w:val="both"/>
        <w:rPr>
          <w:rFonts w:ascii="Tahoma" w:hAnsi="Tahoma" w:cs="Tahoma"/>
          <w:sz w:val="22"/>
          <w:szCs w:val="22"/>
        </w:rPr>
      </w:pPr>
      <w:r w:rsidRPr="00BB6D5A">
        <w:rPr>
          <w:rFonts w:ascii="Tahoma" w:hAnsi="Tahoma" w:cs="Tahoma"/>
          <w:sz w:val="22"/>
          <w:szCs w:val="22"/>
        </w:rPr>
        <w:t>En el Municipio de Supatá, aún se encuentran asociadas a éstos importantes especies faunísticas de reptiles, anfibios, mamíferos y aves.</w:t>
      </w:r>
      <w:r w:rsidR="008367C5">
        <w:rPr>
          <w:rFonts w:ascii="Tahoma" w:hAnsi="Tahoma" w:cs="Tahoma"/>
          <w:sz w:val="22"/>
          <w:szCs w:val="22"/>
        </w:rPr>
        <w:t xml:space="preserve"> </w:t>
      </w:r>
      <w:r w:rsidRPr="00BB6D5A">
        <w:rPr>
          <w:rFonts w:ascii="Tahoma" w:hAnsi="Tahoma" w:cs="Tahoma"/>
          <w:sz w:val="22"/>
          <w:szCs w:val="22"/>
        </w:rPr>
        <w:t>Se destaca dentro de la fauna del municipio la Rana Dorada, la cual es endémica de esta zona y debe ser, por lo consiguiente, objeto de protección.</w:t>
      </w:r>
    </w:p>
    <w:p w:rsidR="00BB6D5A" w:rsidRDefault="00BB6D5A" w:rsidP="00E6348E">
      <w:pPr>
        <w:jc w:val="both"/>
      </w:pPr>
    </w:p>
    <w:p w:rsidR="00BB6D5A" w:rsidRDefault="00BB6D5A" w:rsidP="00BB6D5A">
      <w:pPr>
        <w:jc w:val="center"/>
      </w:pPr>
      <w:r>
        <w:rPr>
          <w:noProof/>
          <w:lang w:val="en-US" w:eastAsia="en-US"/>
        </w:rPr>
        <w:lastRenderedPageBreak/>
        <w:drawing>
          <wp:inline distT="0" distB="0" distL="0" distR="0" wp14:anchorId="371AF4D1" wp14:editId="202EC4FA">
            <wp:extent cx="2476500" cy="30130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77" t="16761" r="22607" b="5799"/>
                    <a:stretch/>
                  </pic:blipFill>
                  <pic:spPr bwMode="auto">
                    <a:xfrm>
                      <a:off x="0" y="0"/>
                      <a:ext cx="2479088" cy="3016224"/>
                    </a:xfrm>
                    <a:prstGeom prst="rect">
                      <a:avLst/>
                    </a:prstGeom>
                    <a:ln>
                      <a:noFill/>
                    </a:ln>
                    <a:extLst>
                      <a:ext uri="{53640926-AAD7-44D8-BBD7-CCE9431645EC}">
                        <a14:shadowObscured xmlns:a14="http://schemas.microsoft.com/office/drawing/2010/main"/>
                      </a:ext>
                    </a:extLst>
                  </pic:spPr>
                </pic:pic>
              </a:graphicData>
            </a:graphic>
          </wp:inline>
        </w:drawing>
      </w:r>
    </w:p>
    <w:p w:rsidR="003A591E" w:rsidRPr="003A591E" w:rsidRDefault="003A591E" w:rsidP="00BB6D5A">
      <w:pPr>
        <w:jc w:val="center"/>
        <w:rPr>
          <w:rFonts w:ascii="Tahoma" w:hAnsi="Tahoma" w:cs="Tahoma"/>
          <w:sz w:val="16"/>
          <w:szCs w:val="16"/>
        </w:rPr>
      </w:pPr>
      <w:r w:rsidRPr="003A591E">
        <w:rPr>
          <w:rFonts w:ascii="Tahoma" w:hAnsi="Tahoma" w:cs="Tahoma"/>
          <w:sz w:val="16"/>
          <w:szCs w:val="16"/>
        </w:rPr>
        <w:t>X Especie en vía de extinción *Especie extinguida</w:t>
      </w:r>
    </w:p>
    <w:p w:rsidR="00BB6D5A" w:rsidRDefault="00BB6D5A" w:rsidP="00BB6D5A">
      <w:pPr>
        <w:jc w:val="center"/>
      </w:pPr>
    </w:p>
    <w:p w:rsidR="003A591E" w:rsidRPr="00E27B74" w:rsidRDefault="003A591E" w:rsidP="003A591E">
      <w:pPr>
        <w:jc w:val="both"/>
        <w:rPr>
          <w:rFonts w:ascii="Tahoma" w:hAnsi="Tahoma" w:cs="Tahoma"/>
          <w:sz w:val="16"/>
          <w:szCs w:val="16"/>
        </w:rPr>
      </w:pPr>
      <w:r>
        <w:rPr>
          <w:rFonts w:ascii="Tahoma" w:eastAsia="Tahoma" w:hAnsi="Tahoma" w:cs="Tahoma"/>
          <w:b/>
          <w:sz w:val="16"/>
          <w:szCs w:val="16"/>
        </w:rPr>
        <w:t>Tabla</w:t>
      </w:r>
      <w:r w:rsidRPr="00373C79">
        <w:rPr>
          <w:rFonts w:ascii="Tahoma" w:eastAsia="Tahoma" w:hAnsi="Tahoma" w:cs="Tahoma"/>
          <w:b/>
          <w:sz w:val="16"/>
          <w:szCs w:val="16"/>
        </w:rPr>
        <w:t xml:space="preserve"> No.</w:t>
      </w:r>
      <w:r>
        <w:rPr>
          <w:rFonts w:ascii="Tahoma" w:eastAsia="Tahoma" w:hAnsi="Tahoma" w:cs="Tahoma"/>
          <w:b/>
          <w:sz w:val="16"/>
          <w:szCs w:val="16"/>
        </w:rPr>
        <w:t>1</w:t>
      </w:r>
      <w:r w:rsidRPr="00373C79">
        <w:rPr>
          <w:rFonts w:ascii="Tahoma" w:eastAsia="Tahoma" w:hAnsi="Tahoma" w:cs="Tahoma"/>
          <w:sz w:val="16"/>
          <w:szCs w:val="16"/>
        </w:rPr>
        <w:t xml:space="preserve"> </w:t>
      </w:r>
      <w:r>
        <w:rPr>
          <w:rFonts w:ascii="Tahoma" w:eastAsia="Tahoma" w:hAnsi="Tahoma" w:cs="Tahoma"/>
          <w:sz w:val="16"/>
          <w:szCs w:val="16"/>
        </w:rPr>
        <w:t xml:space="preserve">Algunas especies de fauna del </w:t>
      </w:r>
      <w:r w:rsidRPr="00373C79">
        <w:rPr>
          <w:rFonts w:ascii="Tahoma" w:eastAsia="Tahoma" w:hAnsi="Tahoma" w:cs="Tahoma"/>
          <w:sz w:val="16"/>
          <w:szCs w:val="16"/>
        </w:rPr>
        <w:t xml:space="preserve">municipio de Supatá. </w:t>
      </w:r>
      <w:r w:rsidRPr="00373C79">
        <w:rPr>
          <w:rFonts w:ascii="Tahoma" w:eastAsia="Tahoma" w:hAnsi="Tahoma" w:cs="Tahoma"/>
          <w:b/>
          <w:sz w:val="16"/>
          <w:szCs w:val="16"/>
        </w:rPr>
        <w:t xml:space="preserve">Fuente: </w:t>
      </w:r>
      <w:r w:rsidRPr="00373C79">
        <w:rPr>
          <w:rFonts w:ascii="Tahoma" w:eastAsia="Tahoma" w:hAnsi="Tahoma" w:cs="Tahoma"/>
          <w:sz w:val="16"/>
          <w:szCs w:val="16"/>
        </w:rPr>
        <w:t xml:space="preserve"> </w:t>
      </w:r>
      <w:r w:rsidRPr="00373C79">
        <w:rPr>
          <w:rFonts w:ascii="Tahoma" w:eastAsia="Tahoma" w:hAnsi="Tahoma" w:cs="Tahoma"/>
          <w:color w:val="222222"/>
          <w:sz w:val="16"/>
          <w:szCs w:val="16"/>
        </w:rPr>
        <w:t xml:space="preserve">Plan </w:t>
      </w:r>
      <w:r>
        <w:rPr>
          <w:rFonts w:ascii="Tahoma" w:eastAsia="Tahoma" w:hAnsi="Tahoma" w:cs="Tahoma"/>
          <w:color w:val="222222"/>
          <w:sz w:val="16"/>
          <w:szCs w:val="16"/>
        </w:rPr>
        <w:t>Territorial de Educación Ambiental del municipio</w:t>
      </w:r>
      <w:r w:rsidRPr="00373C79">
        <w:rPr>
          <w:rFonts w:ascii="Tahoma" w:eastAsia="Tahoma" w:hAnsi="Tahoma" w:cs="Tahoma"/>
          <w:color w:val="222222"/>
          <w:sz w:val="16"/>
          <w:szCs w:val="16"/>
        </w:rPr>
        <w:t xml:space="preserve"> de Supatá </w:t>
      </w:r>
      <w:r w:rsidRPr="00373C79">
        <w:rPr>
          <w:rFonts w:ascii="Tahoma" w:eastAsia="Tahoma" w:hAnsi="Tahoma" w:cs="Tahoma"/>
          <w:sz w:val="16"/>
          <w:szCs w:val="16"/>
        </w:rPr>
        <w:t>2016-2019</w:t>
      </w:r>
      <w:r>
        <w:rPr>
          <w:rFonts w:ascii="Tahoma" w:eastAsia="Tahoma" w:hAnsi="Tahoma" w:cs="Tahoma"/>
          <w:sz w:val="16"/>
          <w:szCs w:val="16"/>
        </w:rPr>
        <w:t>.</w:t>
      </w:r>
    </w:p>
    <w:p w:rsidR="00BB6D5A" w:rsidRPr="007906C5" w:rsidRDefault="00BB6D5A" w:rsidP="00E6348E">
      <w:pPr>
        <w:jc w:val="both"/>
        <w:rPr>
          <w:rFonts w:ascii="Tahoma" w:hAnsi="Tahoma" w:cs="Tahoma"/>
          <w:sz w:val="22"/>
          <w:szCs w:val="22"/>
          <w:lang w:val="es-CO" w:eastAsia="en-US"/>
        </w:rPr>
      </w:pPr>
    </w:p>
    <w:p w:rsidR="007E757D" w:rsidRPr="003A591E" w:rsidRDefault="007906C5" w:rsidP="00E6348E">
      <w:pPr>
        <w:jc w:val="both"/>
        <w:rPr>
          <w:rFonts w:ascii="Tahoma" w:hAnsi="Tahoma" w:cs="Tahoma"/>
          <w:sz w:val="22"/>
          <w:szCs w:val="22"/>
          <w:lang w:val="es-CO" w:eastAsia="en-US"/>
        </w:rPr>
      </w:pPr>
      <w:r w:rsidRPr="003A591E">
        <w:rPr>
          <w:rFonts w:ascii="Tahoma" w:hAnsi="Tahoma" w:cs="Tahoma"/>
          <w:sz w:val="22"/>
          <w:szCs w:val="22"/>
          <w:u w:val="single"/>
          <w:lang w:val="es-CO" w:eastAsia="en-US"/>
        </w:rPr>
        <w:t>Flora</w:t>
      </w:r>
      <w:r w:rsidRPr="003A591E">
        <w:rPr>
          <w:rFonts w:ascii="Tahoma" w:hAnsi="Tahoma" w:cs="Tahoma"/>
          <w:sz w:val="22"/>
          <w:szCs w:val="22"/>
          <w:lang w:val="es-CO" w:eastAsia="en-US"/>
        </w:rPr>
        <w:t xml:space="preserve"> </w:t>
      </w:r>
    </w:p>
    <w:p w:rsidR="007906C5" w:rsidRPr="003A591E" w:rsidRDefault="007906C5" w:rsidP="00E6348E">
      <w:pPr>
        <w:jc w:val="both"/>
        <w:rPr>
          <w:rFonts w:ascii="Tahoma" w:hAnsi="Tahoma" w:cs="Tahoma"/>
          <w:sz w:val="22"/>
          <w:szCs w:val="22"/>
          <w:lang w:val="es-CO" w:eastAsia="en-US"/>
        </w:rPr>
      </w:pPr>
    </w:p>
    <w:p w:rsidR="003A591E" w:rsidRPr="003A591E" w:rsidRDefault="003A591E" w:rsidP="00E6348E">
      <w:pPr>
        <w:jc w:val="both"/>
        <w:rPr>
          <w:rFonts w:ascii="Tahoma" w:hAnsi="Tahoma" w:cs="Tahoma"/>
          <w:sz w:val="22"/>
          <w:szCs w:val="22"/>
        </w:rPr>
      </w:pPr>
      <w:r w:rsidRPr="003A591E">
        <w:rPr>
          <w:rFonts w:ascii="Tahoma" w:hAnsi="Tahoma" w:cs="Tahoma"/>
          <w:sz w:val="22"/>
          <w:szCs w:val="22"/>
        </w:rPr>
        <w:t xml:space="preserve">Por ubicación geográfica y condiciones climáticas y edáficas, Supatá es un centro de biodiversidad en especies de flora exclusivas del bosque alto andino; como el pino romeron, el sietecueros, el cedro, el roble, entre otros. </w:t>
      </w:r>
    </w:p>
    <w:p w:rsidR="003A591E" w:rsidRDefault="003A591E" w:rsidP="003A591E">
      <w:pPr>
        <w:jc w:val="center"/>
      </w:pPr>
      <w:r>
        <w:rPr>
          <w:noProof/>
          <w:lang w:val="en-US" w:eastAsia="en-US"/>
        </w:rPr>
        <w:drawing>
          <wp:inline distT="0" distB="0" distL="0" distR="0" wp14:anchorId="566B365D" wp14:editId="6A116E37">
            <wp:extent cx="2105025" cy="29146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325" t="8910" r="28548" b="14711"/>
                    <a:stretch/>
                  </pic:blipFill>
                  <pic:spPr bwMode="auto">
                    <a:xfrm>
                      <a:off x="0" y="0"/>
                      <a:ext cx="2106326" cy="2916451"/>
                    </a:xfrm>
                    <a:prstGeom prst="rect">
                      <a:avLst/>
                    </a:prstGeom>
                    <a:ln>
                      <a:noFill/>
                    </a:ln>
                    <a:extLst>
                      <a:ext uri="{53640926-AAD7-44D8-BBD7-CCE9431645EC}">
                        <a14:shadowObscured xmlns:a14="http://schemas.microsoft.com/office/drawing/2010/main"/>
                      </a:ext>
                    </a:extLst>
                  </pic:spPr>
                </pic:pic>
              </a:graphicData>
            </a:graphic>
          </wp:inline>
        </w:drawing>
      </w:r>
    </w:p>
    <w:p w:rsidR="003A591E" w:rsidRDefault="003A591E" w:rsidP="003A591E">
      <w:pPr>
        <w:jc w:val="center"/>
        <w:rPr>
          <w:rFonts w:ascii="Tahoma" w:hAnsi="Tahoma" w:cs="Tahoma"/>
          <w:sz w:val="16"/>
          <w:szCs w:val="16"/>
        </w:rPr>
      </w:pPr>
      <w:r w:rsidRPr="003A591E">
        <w:rPr>
          <w:rFonts w:ascii="Tahoma" w:hAnsi="Tahoma" w:cs="Tahoma"/>
          <w:sz w:val="16"/>
          <w:szCs w:val="16"/>
        </w:rPr>
        <w:t>X Especie en vía de extinción *Especie extinguida</w:t>
      </w:r>
    </w:p>
    <w:p w:rsidR="003A591E" w:rsidRPr="003A591E" w:rsidRDefault="003A591E" w:rsidP="003A591E">
      <w:pPr>
        <w:jc w:val="center"/>
        <w:rPr>
          <w:rFonts w:ascii="Tahoma" w:hAnsi="Tahoma" w:cs="Tahoma"/>
          <w:sz w:val="16"/>
          <w:szCs w:val="16"/>
        </w:rPr>
      </w:pPr>
    </w:p>
    <w:p w:rsidR="003A591E" w:rsidRPr="004B2169" w:rsidRDefault="003A591E" w:rsidP="00E6348E">
      <w:pPr>
        <w:jc w:val="both"/>
        <w:rPr>
          <w:rFonts w:ascii="Tahoma" w:hAnsi="Tahoma" w:cs="Tahoma"/>
          <w:sz w:val="16"/>
          <w:szCs w:val="16"/>
        </w:rPr>
      </w:pPr>
      <w:r>
        <w:rPr>
          <w:rFonts w:ascii="Tahoma" w:eastAsia="Tahoma" w:hAnsi="Tahoma" w:cs="Tahoma"/>
          <w:b/>
          <w:sz w:val="16"/>
          <w:szCs w:val="16"/>
        </w:rPr>
        <w:lastRenderedPageBreak/>
        <w:t>Tabla</w:t>
      </w:r>
      <w:r w:rsidRPr="00373C79">
        <w:rPr>
          <w:rFonts w:ascii="Tahoma" w:eastAsia="Tahoma" w:hAnsi="Tahoma" w:cs="Tahoma"/>
          <w:b/>
          <w:sz w:val="16"/>
          <w:szCs w:val="16"/>
        </w:rPr>
        <w:t xml:space="preserve"> No.</w:t>
      </w:r>
      <w:r>
        <w:rPr>
          <w:rFonts w:ascii="Tahoma" w:eastAsia="Tahoma" w:hAnsi="Tahoma" w:cs="Tahoma"/>
          <w:b/>
          <w:sz w:val="16"/>
          <w:szCs w:val="16"/>
        </w:rPr>
        <w:t>2</w:t>
      </w:r>
      <w:r w:rsidRPr="00373C79">
        <w:rPr>
          <w:rFonts w:ascii="Tahoma" w:eastAsia="Tahoma" w:hAnsi="Tahoma" w:cs="Tahoma"/>
          <w:sz w:val="16"/>
          <w:szCs w:val="16"/>
        </w:rPr>
        <w:t xml:space="preserve"> </w:t>
      </w:r>
      <w:r>
        <w:rPr>
          <w:rFonts w:ascii="Tahoma" w:eastAsia="Tahoma" w:hAnsi="Tahoma" w:cs="Tahoma"/>
          <w:sz w:val="16"/>
          <w:szCs w:val="16"/>
        </w:rPr>
        <w:t xml:space="preserve">Algunas especies de flora del </w:t>
      </w:r>
      <w:r w:rsidRPr="00373C79">
        <w:rPr>
          <w:rFonts w:ascii="Tahoma" w:eastAsia="Tahoma" w:hAnsi="Tahoma" w:cs="Tahoma"/>
          <w:sz w:val="16"/>
          <w:szCs w:val="16"/>
        </w:rPr>
        <w:t xml:space="preserve">municipio de Supatá. </w:t>
      </w:r>
      <w:r w:rsidRPr="00373C79">
        <w:rPr>
          <w:rFonts w:ascii="Tahoma" w:eastAsia="Tahoma" w:hAnsi="Tahoma" w:cs="Tahoma"/>
          <w:b/>
          <w:sz w:val="16"/>
          <w:szCs w:val="16"/>
        </w:rPr>
        <w:t xml:space="preserve">Fuente: </w:t>
      </w:r>
      <w:r w:rsidRPr="00373C79">
        <w:rPr>
          <w:rFonts w:ascii="Tahoma" w:eastAsia="Tahoma" w:hAnsi="Tahoma" w:cs="Tahoma"/>
          <w:sz w:val="16"/>
          <w:szCs w:val="16"/>
        </w:rPr>
        <w:t xml:space="preserve"> </w:t>
      </w:r>
      <w:r w:rsidRPr="00373C79">
        <w:rPr>
          <w:rFonts w:ascii="Tahoma" w:eastAsia="Tahoma" w:hAnsi="Tahoma" w:cs="Tahoma"/>
          <w:color w:val="222222"/>
          <w:sz w:val="16"/>
          <w:szCs w:val="16"/>
        </w:rPr>
        <w:t xml:space="preserve">Plan </w:t>
      </w:r>
      <w:r>
        <w:rPr>
          <w:rFonts w:ascii="Tahoma" w:eastAsia="Tahoma" w:hAnsi="Tahoma" w:cs="Tahoma"/>
          <w:color w:val="222222"/>
          <w:sz w:val="16"/>
          <w:szCs w:val="16"/>
        </w:rPr>
        <w:t>Territorial de Educación Ambiental del municipio</w:t>
      </w:r>
      <w:r w:rsidRPr="00373C79">
        <w:rPr>
          <w:rFonts w:ascii="Tahoma" w:eastAsia="Tahoma" w:hAnsi="Tahoma" w:cs="Tahoma"/>
          <w:color w:val="222222"/>
          <w:sz w:val="16"/>
          <w:szCs w:val="16"/>
        </w:rPr>
        <w:t xml:space="preserve"> de Supatá </w:t>
      </w:r>
      <w:r w:rsidRPr="00373C79">
        <w:rPr>
          <w:rFonts w:ascii="Tahoma" w:eastAsia="Tahoma" w:hAnsi="Tahoma" w:cs="Tahoma"/>
          <w:sz w:val="16"/>
          <w:szCs w:val="16"/>
        </w:rPr>
        <w:t>2016-2019</w:t>
      </w:r>
      <w:r>
        <w:rPr>
          <w:rFonts w:ascii="Tahoma" w:eastAsia="Tahoma" w:hAnsi="Tahoma" w:cs="Tahoma"/>
          <w:sz w:val="16"/>
          <w:szCs w:val="16"/>
        </w:rPr>
        <w:t>.</w:t>
      </w:r>
    </w:p>
    <w:p w:rsidR="003A591E" w:rsidRPr="001931B8" w:rsidRDefault="003A591E" w:rsidP="00E6348E">
      <w:pPr>
        <w:jc w:val="both"/>
        <w:rPr>
          <w:rFonts w:ascii="Tahoma" w:hAnsi="Tahoma" w:cs="Tahoma"/>
          <w:sz w:val="22"/>
          <w:szCs w:val="22"/>
          <w:lang w:val="es-CO" w:eastAsia="en-US"/>
        </w:rPr>
      </w:pPr>
    </w:p>
    <w:p w:rsidR="00A3463D" w:rsidRPr="001931B8" w:rsidRDefault="00A3463D" w:rsidP="00A3463D">
      <w:pPr>
        <w:pStyle w:val="Ttulo3"/>
        <w:numPr>
          <w:ilvl w:val="2"/>
          <w:numId w:val="2"/>
        </w:numPr>
        <w:spacing w:before="0" w:after="0"/>
        <w:ind w:left="720"/>
        <w:jc w:val="both"/>
        <w:rPr>
          <w:rFonts w:ascii="Tahoma" w:hAnsi="Tahoma" w:cs="Tahoma"/>
          <w:b w:val="0"/>
          <w:bCs w:val="0"/>
          <w:sz w:val="22"/>
          <w:szCs w:val="22"/>
        </w:rPr>
      </w:pPr>
      <w:bookmarkStart w:id="159" w:name="_Toc30263416"/>
      <w:r w:rsidRPr="001931B8">
        <w:rPr>
          <w:rFonts w:ascii="Tahoma" w:hAnsi="Tahoma" w:cs="Tahoma"/>
          <w:b w:val="0"/>
          <w:bCs w:val="0"/>
          <w:sz w:val="22"/>
          <w:szCs w:val="22"/>
        </w:rPr>
        <w:t>Aspectos Sociales y económicos</w:t>
      </w:r>
      <w:bookmarkEnd w:id="159"/>
      <w:r w:rsidR="00231722" w:rsidRPr="001931B8">
        <w:rPr>
          <w:rFonts w:ascii="Tahoma" w:hAnsi="Tahoma" w:cs="Tahoma"/>
          <w:b w:val="0"/>
          <w:bCs w:val="0"/>
          <w:sz w:val="22"/>
          <w:szCs w:val="22"/>
        </w:rPr>
        <w:t xml:space="preserve"> </w:t>
      </w:r>
    </w:p>
    <w:p w:rsidR="00A3463D" w:rsidRPr="001931B8" w:rsidRDefault="00A3463D" w:rsidP="00A3463D">
      <w:pPr>
        <w:jc w:val="both"/>
        <w:rPr>
          <w:rFonts w:ascii="Tahoma" w:hAnsi="Tahoma" w:cs="Tahoma"/>
          <w:sz w:val="22"/>
          <w:szCs w:val="22"/>
          <w:lang w:val="es-CO" w:eastAsia="en-US"/>
        </w:rPr>
      </w:pPr>
    </w:p>
    <w:p w:rsidR="004B2169" w:rsidRPr="001931B8" w:rsidRDefault="004B2169" w:rsidP="004B2169">
      <w:pPr>
        <w:jc w:val="both"/>
        <w:rPr>
          <w:rFonts w:ascii="Tahoma" w:eastAsia="Tahoma" w:hAnsi="Tahoma" w:cs="Tahoma"/>
          <w:color w:val="000000" w:themeColor="text1"/>
          <w:sz w:val="22"/>
          <w:szCs w:val="22"/>
        </w:rPr>
      </w:pPr>
      <w:r w:rsidRPr="001931B8">
        <w:rPr>
          <w:rFonts w:ascii="Tahoma" w:eastAsia="Tahoma" w:hAnsi="Tahoma" w:cs="Tahoma"/>
          <w:color w:val="000000" w:themeColor="text1"/>
          <w:sz w:val="22"/>
          <w:szCs w:val="22"/>
        </w:rPr>
        <w:t>Según datos del DANE del Censo Nacional de población y vivienda –CNPV 2018</w:t>
      </w:r>
      <w:r w:rsidRPr="001931B8">
        <w:rPr>
          <w:rFonts w:ascii="Tahoma" w:eastAsia="Tahoma" w:hAnsi="Tahoma" w:cs="Tahoma"/>
          <w:color w:val="000000" w:themeColor="text1"/>
          <w:sz w:val="22"/>
          <w:szCs w:val="22"/>
          <w:vertAlign w:val="superscript"/>
        </w:rPr>
        <w:footnoteReference w:id="8"/>
      </w:r>
      <w:r w:rsidRPr="001931B8">
        <w:rPr>
          <w:rFonts w:ascii="Tahoma" w:eastAsia="Tahoma" w:hAnsi="Tahoma" w:cs="Tahoma"/>
          <w:color w:val="000000" w:themeColor="text1"/>
          <w:sz w:val="22"/>
          <w:szCs w:val="22"/>
        </w:rPr>
        <w:t>, Pulí posee una población de 5.203 habitantes de los cuales 3.565 se concentran en centros poblados y rural disperso; mientras que 1.638 están ubicados en la cabecera municipal.</w:t>
      </w:r>
    </w:p>
    <w:p w:rsidR="001931B8" w:rsidRPr="001931B8" w:rsidRDefault="001931B8" w:rsidP="004B2169">
      <w:pPr>
        <w:jc w:val="both"/>
        <w:rPr>
          <w:rFonts w:ascii="Tahoma" w:eastAsia="Tahoma" w:hAnsi="Tahoma" w:cs="Tahoma"/>
          <w:color w:val="000000" w:themeColor="text1"/>
          <w:sz w:val="22"/>
          <w:szCs w:val="22"/>
        </w:rPr>
      </w:pPr>
    </w:p>
    <w:p w:rsidR="001931B8" w:rsidRDefault="001931B8" w:rsidP="004B2169">
      <w:pPr>
        <w:jc w:val="both"/>
        <w:rPr>
          <w:rFonts w:ascii="Tahoma" w:hAnsi="Tahoma" w:cs="Tahoma"/>
          <w:sz w:val="22"/>
          <w:szCs w:val="22"/>
        </w:rPr>
      </w:pPr>
      <w:r w:rsidRPr="001931B8">
        <w:rPr>
          <w:rFonts w:ascii="Tahoma" w:hAnsi="Tahoma" w:cs="Tahoma"/>
          <w:sz w:val="22"/>
          <w:szCs w:val="22"/>
        </w:rPr>
        <w:t>Dentro de las actividades económicas existentes en el municipio se pueden referenciar: la agrícola, pecuaria, comercial y turística, siendo en orden de importancia las más relevantes la agrícola y la pecuaria. Existen 12.594 hectáreas definidas como sector rural y distribuidas en: zona agro ecológica 1 comprendida entre los 1.100 y 1.700 m.s.n.m. ubicada al sur del municipio donde se cultiva café, plátano, cítricos, caña, yuca, maíz, tomate, habichuela, fríjol y pastos; y zona agro ecológica 2 comprendida entre los 1.700 y 3.285 m.s.n.m. ubicada al norte y donde predominan los cultivos de pastos y en forma poco significativa algunas hortalizas y frutales. El 40% de la extensión del municipio está dedicada a las actividades agrícolas. Se produce principalmente café, caña, plátano, cítricos. Yuca y cultivos transitorios (tomate, fríjol y habichuela).</w:t>
      </w:r>
    </w:p>
    <w:p w:rsidR="001931B8" w:rsidRDefault="001931B8" w:rsidP="004B2169">
      <w:pPr>
        <w:jc w:val="both"/>
        <w:rPr>
          <w:rFonts w:ascii="Tahoma" w:hAnsi="Tahoma" w:cs="Tahoma"/>
          <w:sz w:val="22"/>
          <w:szCs w:val="22"/>
        </w:rPr>
      </w:pPr>
    </w:p>
    <w:p w:rsidR="001931B8" w:rsidRPr="001931B8" w:rsidRDefault="001931B8" w:rsidP="004B2169">
      <w:pPr>
        <w:jc w:val="both"/>
        <w:rPr>
          <w:rFonts w:ascii="Tahoma" w:hAnsi="Tahoma" w:cs="Tahoma"/>
          <w:sz w:val="22"/>
          <w:szCs w:val="22"/>
        </w:rPr>
      </w:pPr>
      <w:r w:rsidRPr="001931B8">
        <w:rPr>
          <w:rFonts w:ascii="Tahoma" w:hAnsi="Tahoma" w:cs="Tahoma"/>
          <w:sz w:val="22"/>
          <w:szCs w:val="22"/>
        </w:rPr>
        <w:t xml:space="preserve">Sector educativo; la tasa de alfabetismo de Supatá para 1997 fue del 83%, ubicándose favorablemente para el Municipio con base en los porcentajes del Departamento. El Municipio cuenta con el 40% del total de su población en edad escolar, y solamente un 20% puede acceder al servicio educativo. Esto quiere decir que el 50% de la población en edad escolar no tiene posibilidad de ingresar a los centros educativos. Claro está que este porcentaje lo eleva la población en edad de educación preescolar, pues solo el 16% de la población en esta edad tiene posibilidad de estudio. El 85 % de la población en edad de educación primaria ingresa a la escuela. Solo el 76% de la población en edad de educación secundaria ingresa al Instituto Departamental. Para la prestación del servicio educativo en el nivel primario, el municipio cuenta con 19 establecimientos educativos, de los cuales 18 se hallan en el área rural y uno en el área urbana.  De igual manera por parte del SENA se ofrecen cursos técnicos que permiten otras oportunidades de educación a los jóvenes del municipio. </w:t>
      </w:r>
    </w:p>
    <w:p w:rsidR="004B2169" w:rsidRDefault="004B2169" w:rsidP="00A3463D">
      <w:pPr>
        <w:jc w:val="both"/>
        <w:rPr>
          <w:rFonts w:ascii="Tahoma" w:hAnsi="Tahoma" w:cs="Tahoma"/>
          <w:sz w:val="22"/>
          <w:szCs w:val="22"/>
          <w:lang w:val="es-CO" w:eastAsia="en-US"/>
        </w:rPr>
      </w:pPr>
    </w:p>
    <w:p w:rsidR="001931B8" w:rsidRPr="00220554" w:rsidRDefault="001931B8" w:rsidP="001931B8">
      <w:pPr>
        <w:jc w:val="center"/>
        <w:rPr>
          <w:rFonts w:ascii="Tahoma" w:hAnsi="Tahoma" w:cs="Tahoma"/>
          <w:sz w:val="22"/>
          <w:szCs w:val="22"/>
          <w:lang w:val="es-CO" w:eastAsia="en-US"/>
        </w:rPr>
      </w:pPr>
      <w:r>
        <w:rPr>
          <w:noProof/>
          <w:lang w:val="en-US" w:eastAsia="en-US"/>
        </w:rPr>
        <w:drawing>
          <wp:inline distT="0" distB="0" distL="0" distR="0" wp14:anchorId="24EBC9E8" wp14:editId="04AD8C1F">
            <wp:extent cx="2419350" cy="1523294"/>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991" t="22065" r="22437" b="31047"/>
                    <a:stretch/>
                  </pic:blipFill>
                  <pic:spPr bwMode="auto">
                    <a:xfrm>
                      <a:off x="0" y="0"/>
                      <a:ext cx="2425349" cy="1527071"/>
                    </a:xfrm>
                    <a:prstGeom prst="rect">
                      <a:avLst/>
                    </a:prstGeom>
                    <a:ln>
                      <a:noFill/>
                    </a:ln>
                    <a:extLst>
                      <a:ext uri="{53640926-AAD7-44D8-BBD7-CCE9431645EC}">
                        <a14:shadowObscured xmlns:a14="http://schemas.microsoft.com/office/drawing/2010/main"/>
                      </a:ext>
                    </a:extLst>
                  </pic:spPr>
                </pic:pic>
              </a:graphicData>
            </a:graphic>
          </wp:inline>
        </w:drawing>
      </w:r>
    </w:p>
    <w:bookmarkEnd w:id="154"/>
    <w:bookmarkEnd w:id="155"/>
    <w:bookmarkEnd w:id="156"/>
    <w:p w:rsidR="00CE0A0C" w:rsidRPr="001931B8" w:rsidRDefault="001931B8" w:rsidP="001931B8">
      <w:pPr>
        <w:jc w:val="both"/>
        <w:rPr>
          <w:rFonts w:ascii="Tahoma" w:hAnsi="Tahoma" w:cs="Tahoma"/>
          <w:sz w:val="16"/>
          <w:szCs w:val="16"/>
        </w:rPr>
      </w:pPr>
      <w:r>
        <w:rPr>
          <w:rFonts w:ascii="Tahoma" w:eastAsia="Tahoma" w:hAnsi="Tahoma" w:cs="Tahoma"/>
          <w:b/>
          <w:sz w:val="16"/>
          <w:szCs w:val="16"/>
        </w:rPr>
        <w:t>Tabla</w:t>
      </w:r>
      <w:r w:rsidRPr="00373C79">
        <w:rPr>
          <w:rFonts w:ascii="Tahoma" w:eastAsia="Tahoma" w:hAnsi="Tahoma" w:cs="Tahoma"/>
          <w:b/>
          <w:sz w:val="16"/>
          <w:szCs w:val="16"/>
        </w:rPr>
        <w:t xml:space="preserve"> No.</w:t>
      </w:r>
      <w:r>
        <w:rPr>
          <w:rFonts w:ascii="Tahoma" w:eastAsia="Tahoma" w:hAnsi="Tahoma" w:cs="Tahoma"/>
          <w:b/>
          <w:sz w:val="16"/>
          <w:szCs w:val="16"/>
        </w:rPr>
        <w:t>3</w:t>
      </w:r>
      <w:r w:rsidRPr="00373C79">
        <w:rPr>
          <w:rFonts w:ascii="Tahoma" w:eastAsia="Tahoma" w:hAnsi="Tahoma" w:cs="Tahoma"/>
          <w:sz w:val="16"/>
          <w:szCs w:val="16"/>
        </w:rPr>
        <w:t xml:space="preserve"> </w:t>
      </w:r>
      <w:r>
        <w:rPr>
          <w:rFonts w:ascii="Tahoma" w:eastAsia="Tahoma" w:hAnsi="Tahoma" w:cs="Tahoma"/>
          <w:sz w:val="16"/>
          <w:szCs w:val="16"/>
        </w:rPr>
        <w:t xml:space="preserve">Estadísticas en educación del </w:t>
      </w:r>
      <w:r w:rsidRPr="00373C79">
        <w:rPr>
          <w:rFonts w:ascii="Tahoma" w:eastAsia="Tahoma" w:hAnsi="Tahoma" w:cs="Tahoma"/>
          <w:sz w:val="16"/>
          <w:szCs w:val="16"/>
        </w:rPr>
        <w:t xml:space="preserve">municipio de Supatá. </w:t>
      </w:r>
      <w:r w:rsidRPr="00373C79">
        <w:rPr>
          <w:rFonts w:ascii="Tahoma" w:eastAsia="Tahoma" w:hAnsi="Tahoma" w:cs="Tahoma"/>
          <w:b/>
          <w:sz w:val="16"/>
          <w:szCs w:val="16"/>
        </w:rPr>
        <w:t xml:space="preserve">Fuente: </w:t>
      </w:r>
      <w:r w:rsidRPr="00373C79">
        <w:rPr>
          <w:rFonts w:ascii="Tahoma" w:eastAsia="Tahoma" w:hAnsi="Tahoma" w:cs="Tahoma"/>
          <w:sz w:val="16"/>
          <w:szCs w:val="16"/>
        </w:rPr>
        <w:t xml:space="preserve"> </w:t>
      </w:r>
      <w:r w:rsidRPr="00373C79">
        <w:rPr>
          <w:rFonts w:ascii="Tahoma" w:eastAsia="Tahoma" w:hAnsi="Tahoma" w:cs="Tahoma"/>
          <w:color w:val="222222"/>
          <w:sz w:val="16"/>
          <w:szCs w:val="16"/>
        </w:rPr>
        <w:t xml:space="preserve">Plan </w:t>
      </w:r>
      <w:r>
        <w:rPr>
          <w:rFonts w:ascii="Tahoma" w:eastAsia="Tahoma" w:hAnsi="Tahoma" w:cs="Tahoma"/>
          <w:color w:val="222222"/>
          <w:sz w:val="16"/>
          <w:szCs w:val="16"/>
        </w:rPr>
        <w:t>Territorial de Educación Ambiental del municipio</w:t>
      </w:r>
      <w:r w:rsidRPr="00373C79">
        <w:rPr>
          <w:rFonts w:ascii="Tahoma" w:eastAsia="Tahoma" w:hAnsi="Tahoma" w:cs="Tahoma"/>
          <w:color w:val="222222"/>
          <w:sz w:val="16"/>
          <w:szCs w:val="16"/>
        </w:rPr>
        <w:t xml:space="preserve"> de Supatá </w:t>
      </w:r>
      <w:r w:rsidRPr="00373C79">
        <w:rPr>
          <w:rFonts w:ascii="Tahoma" w:eastAsia="Tahoma" w:hAnsi="Tahoma" w:cs="Tahoma"/>
          <w:sz w:val="16"/>
          <w:szCs w:val="16"/>
        </w:rPr>
        <w:t>2016-2019</w:t>
      </w:r>
      <w:r>
        <w:rPr>
          <w:rFonts w:ascii="Tahoma" w:eastAsia="Tahoma" w:hAnsi="Tahoma" w:cs="Tahoma"/>
          <w:sz w:val="16"/>
          <w:szCs w:val="16"/>
        </w:rPr>
        <w:t>.</w:t>
      </w:r>
    </w:p>
    <w:p w:rsidR="00CE0A0C" w:rsidRPr="009369F9" w:rsidRDefault="00A3463D" w:rsidP="007320CA">
      <w:pPr>
        <w:pStyle w:val="Ttulo2"/>
        <w:numPr>
          <w:ilvl w:val="1"/>
          <w:numId w:val="4"/>
        </w:numPr>
        <w:spacing w:before="0" w:after="0"/>
        <w:jc w:val="left"/>
        <w:rPr>
          <w:rFonts w:ascii="Tahoma" w:hAnsi="Tahoma" w:cs="Tahoma"/>
          <w:i w:val="0"/>
          <w:sz w:val="22"/>
          <w:szCs w:val="22"/>
        </w:rPr>
      </w:pPr>
      <w:bookmarkStart w:id="160" w:name="_Toc334008957"/>
      <w:bookmarkStart w:id="161" w:name="_Toc30263417"/>
      <w:r w:rsidRPr="009369F9">
        <w:rPr>
          <w:rFonts w:ascii="Tahoma" w:hAnsi="Tahoma" w:cs="Tahoma"/>
          <w:i w:val="0"/>
          <w:sz w:val="22"/>
          <w:szCs w:val="22"/>
        </w:rPr>
        <w:lastRenderedPageBreak/>
        <w:t xml:space="preserve">PRINCIPALES PROBLEMÁTICAS Y POTENCIALIDADES </w:t>
      </w:r>
      <w:r w:rsidR="00CE0A0C" w:rsidRPr="009369F9">
        <w:rPr>
          <w:rFonts w:ascii="Tahoma" w:hAnsi="Tahoma" w:cs="Tahoma"/>
          <w:i w:val="0"/>
          <w:sz w:val="22"/>
          <w:szCs w:val="22"/>
        </w:rPr>
        <w:t>AMBIENTAL</w:t>
      </w:r>
      <w:r w:rsidRPr="009369F9">
        <w:rPr>
          <w:rFonts w:ascii="Tahoma" w:hAnsi="Tahoma" w:cs="Tahoma"/>
          <w:i w:val="0"/>
          <w:sz w:val="22"/>
          <w:szCs w:val="22"/>
        </w:rPr>
        <w:t>ES</w:t>
      </w:r>
      <w:r w:rsidR="00CE0A0C" w:rsidRPr="009369F9">
        <w:rPr>
          <w:rFonts w:ascii="Tahoma" w:hAnsi="Tahoma" w:cs="Tahoma"/>
          <w:i w:val="0"/>
          <w:sz w:val="22"/>
          <w:szCs w:val="22"/>
        </w:rPr>
        <w:t xml:space="preserve"> DEL MUNICIPIO</w:t>
      </w:r>
      <w:bookmarkEnd w:id="160"/>
      <w:bookmarkEnd w:id="161"/>
      <w:r w:rsidR="00CE0A0C" w:rsidRPr="009369F9">
        <w:rPr>
          <w:rFonts w:ascii="Tahoma" w:hAnsi="Tahoma" w:cs="Tahoma"/>
          <w:i w:val="0"/>
          <w:sz w:val="22"/>
          <w:szCs w:val="22"/>
        </w:rPr>
        <w:t xml:space="preserve"> </w:t>
      </w:r>
    </w:p>
    <w:p w:rsidR="00A3463D" w:rsidRPr="00B075BB" w:rsidRDefault="00A3463D" w:rsidP="00A3463D">
      <w:pPr>
        <w:rPr>
          <w:highlight w:val="yellow"/>
          <w:lang w:eastAsia="en-US"/>
        </w:rPr>
      </w:pPr>
    </w:p>
    <w:p w:rsidR="009369F9" w:rsidRPr="00BD23D9" w:rsidRDefault="009369F9" w:rsidP="009369F9">
      <w:pPr>
        <w:jc w:val="both"/>
        <w:rPr>
          <w:rFonts w:ascii="Tahoma" w:hAnsi="Tahoma" w:cs="Tahoma"/>
          <w:color w:val="000000" w:themeColor="text1"/>
          <w:sz w:val="22"/>
          <w:szCs w:val="22"/>
        </w:rPr>
      </w:pPr>
      <w:r w:rsidRPr="00BD23D9">
        <w:rPr>
          <w:rFonts w:ascii="Tahoma" w:hAnsi="Tahoma" w:cs="Tahoma"/>
          <w:color w:val="000000" w:themeColor="text1"/>
          <w:sz w:val="22"/>
          <w:szCs w:val="22"/>
        </w:rPr>
        <w:t xml:space="preserve">A partir de las diversas perspectivas, el PTEA pretende construir conciencia, coherencia y concordancia entre la educación ambiental y la gestión ambiental municipal. A continuación, se relacionan las problemáticas y potencialidades ambientales referidas en las líneas base, elaboradas por el municipio y la Corporación, </w:t>
      </w:r>
      <w:r w:rsidRPr="00BD23D9">
        <w:rPr>
          <w:rFonts w:ascii="Tahoma" w:eastAsia="Tahoma" w:hAnsi="Tahoma" w:cs="Tahoma"/>
          <w:color w:val="000000" w:themeColor="text1"/>
          <w:sz w:val="22"/>
          <w:szCs w:val="22"/>
        </w:rPr>
        <w:t>a partir de la revisión y análisis de los documentos;</w:t>
      </w:r>
      <w:r>
        <w:rPr>
          <w:rFonts w:ascii="Tahoma" w:eastAsia="Tahoma" w:hAnsi="Tahoma" w:cs="Tahoma"/>
          <w:color w:val="000000" w:themeColor="text1"/>
          <w:sz w:val="22"/>
          <w:szCs w:val="22"/>
        </w:rPr>
        <w:t xml:space="preserve"> </w:t>
      </w:r>
      <w:r w:rsidRPr="009369F9">
        <w:rPr>
          <w:rFonts w:ascii="Tahoma" w:eastAsia="Tahoma" w:hAnsi="Tahoma" w:cs="Tahoma"/>
          <w:sz w:val="22"/>
          <w:szCs w:val="22"/>
        </w:rPr>
        <w:t>“Plan Territorial de Educación Ambiental del municipio de Supatá 2016-2019” y Plan de Desarrollo municipal de Supatá 2016-2019 “UNIDOS PARA SEGUIR PROGRESANDO”</w:t>
      </w:r>
      <w:r w:rsidRPr="00BD23D9">
        <w:rPr>
          <w:rFonts w:ascii="Tahoma" w:eastAsia="Tahoma" w:hAnsi="Tahoma" w:cs="Tahoma"/>
          <w:color w:val="000000" w:themeColor="text1"/>
          <w:sz w:val="22"/>
          <w:szCs w:val="22"/>
        </w:rPr>
        <w:t xml:space="preserve">, </w:t>
      </w:r>
      <w:r w:rsidRPr="00BD23D9">
        <w:rPr>
          <w:rFonts w:ascii="Tahoma" w:hAnsi="Tahoma" w:cs="Tahoma"/>
          <w:color w:val="000000" w:themeColor="text1"/>
          <w:sz w:val="22"/>
          <w:szCs w:val="22"/>
        </w:rPr>
        <w:t xml:space="preserve">y trabajo realizado desde de las mesas de trabajo con actores socio ambientales, el cual </w:t>
      </w:r>
      <w:r w:rsidRPr="00BD23D9">
        <w:rPr>
          <w:rFonts w:ascii="Tahoma" w:eastAsia="Tahoma" w:hAnsi="Tahoma" w:cs="Tahoma"/>
          <w:color w:val="000000" w:themeColor="text1"/>
          <w:sz w:val="22"/>
          <w:szCs w:val="22"/>
        </w:rPr>
        <w:t>aporto información, donde se precisan  afectaciones sobre los bienes y servicios ecosistémicos del territorio, así como las potencialidades ambientales del municipio.</w:t>
      </w:r>
    </w:p>
    <w:p w:rsidR="00664B2D" w:rsidRPr="00B075BB" w:rsidRDefault="00664B2D" w:rsidP="00A3463D">
      <w:pPr>
        <w:jc w:val="both"/>
        <w:rPr>
          <w:rFonts w:ascii="Tahoma" w:hAnsi="Tahoma" w:cs="Tahoma"/>
          <w:color w:val="FF0000"/>
          <w:sz w:val="22"/>
          <w:highlight w:val="yellow"/>
        </w:rPr>
      </w:pPr>
    </w:p>
    <w:p w:rsidR="00A3463D" w:rsidRPr="00FD291C" w:rsidRDefault="00A3463D" w:rsidP="00A96A84">
      <w:pPr>
        <w:pStyle w:val="Ttulo3"/>
        <w:numPr>
          <w:ilvl w:val="2"/>
          <w:numId w:val="2"/>
        </w:numPr>
        <w:spacing w:before="0" w:after="0"/>
        <w:ind w:left="720"/>
        <w:jc w:val="both"/>
        <w:rPr>
          <w:rFonts w:ascii="Tahoma" w:hAnsi="Tahoma" w:cs="Tahoma"/>
          <w:b w:val="0"/>
          <w:bCs w:val="0"/>
          <w:sz w:val="22"/>
          <w:szCs w:val="22"/>
        </w:rPr>
      </w:pPr>
      <w:bookmarkStart w:id="162" w:name="_Toc30263418"/>
      <w:r w:rsidRPr="00FD291C">
        <w:rPr>
          <w:rFonts w:ascii="Tahoma" w:hAnsi="Tahoma" w:cs="Tahoma"/>
          <w:b w:val="0"/>
          <w:bCs w:val="0"/>
          <w:sz w:val="22"/>
          <w:szCs w:val="22"/>
        </w:rPr>
        <w:t>Recurso Hídrico</w:t>
      </w:r>
      <w:bookmarkEnd w:id="162"/>
      <w:r w:rsidR="00A96A84" w:rsidRPr="00FD291C">
        <w:rPr>
          <w:rFonts w:ascii="Tahoma" w:hAnsi="Tahoma" w:cs="Tahoma"/>
          <w:b w:val="0"/>
          <w:bCs w:val="0"/>
          <w:sz w:val="22"/>
          <w:szCs w:val="22"/>
        </w:rPr>
        <w:t xml:space="preserve"> </w:t>
      </w:r>
    </w:p>
    <w:p w:rsidR="00A3463D" w:rsidRPr="00B075BB" w:rsidRDefault="00A3463D" w:rsidP="00A3463D">
      <w:pPr>
        <w:jc w:val="both"/>
        <w:rPr>
          <w:rFonts w:ascii="Tahoma" w:hAnsi="Tahoma" w:cs="Tahoma"/>
          <w:sz w:val="22"/>
          <w:szCs w:val="22"/>
          <w:highlight w:val="yellow"/>
          <w:lang w:val="es-CO" w:eastAsia="en-US"/>
        </w:rPr>
      </w:pPr>
    </w:p>
    <w:p w:rsidR="009369F9" w:rsidRDefault="00FD291C" w:rsidP="009369F9">
      <w:pPr>
        <w:ind w:firstLine="360"/>
        <w:jc w:val="both"/>
        <w:rPr>
          <w:rFonts w:ascii="Tahoma" w:hAnsi="Tahoma" w:cs="Tahoma"/>
          <w:i/>
          <w:iCs/>
          <w:sz w:val="22"/>
          <w:szCs w:val="22"/>
        </w:rPr>
      </w:pPr>
      <w:r>
        <w:rPr>
          <w:rFonts w:ascii="Tahoma" w:hAnsi="Tahoma" w:cs="Tahoma"/>
          <w:i/>
          <w:iCs/>
          <w:sz w:val="22"/>
          <w:szCs w:val="22"/>
        </w:rPr>
        <w:t>Desabastecimiento del recurso hídrico, contaminación de afluentes hídricas, detrimento de la calidad del agua</w:t>
      </w:r>
    </w:p>
    <w:p w:rsidR="00FD291C" w:rsidRPr="00A96A84" w:rsidRDefault="00FD291C" w:rsidP="009369F9">
      <w:pPr>
        <w:ind w:firstLine="360"/>
        <w:jc w:val="both"/>
        <w:rPr>
          <w:rFonts w:ascii="Tahoma" w:hAnsi="Tahoma" w:cs="Tahoma"/>
          <w:i/>
          <w:iCs/>
          <w:sz w:val="22"/>
          <w:szCs w:val="22"/>
        </w:rPr>
      </w:pPr>
    </w:p>
    <w:p w:rsidR="009369F9" w:rsidRPr="00A96A84" w:rsidRDefault="009369F9" w:rsidP="009369F9">
      <w:pPr>
        <w:jc w:val="both"/>
        <w:rPr>
          <w:rFonts w:ascii="Tahoma" w:hAnsi="Tahoma" w:cs="Tahoma"/>
          <w:sz w:val="22"/>
          <w:szCs w:val="22"/>
          <w:u w:val="single"/>
          <w:lang w:val="es-CO" w:eastAsia="en-US"/>
        </w:rPr>
      </w:pPr>
      <w:r w:rsidRPr="00A96A84">
        <w:rPr>
          <w:rFonts w:ascii="Tahoma" w:hAnsi="Tahoma" w:cs="Tahoma"/>
          <w:sz w:val="22"/>
          <w:szCs w:val="22"/>
          <w:u w:val="single"/>
          <w:lang w:val="es-CO" w:eastAsia="en-US"/>
        </w:rPr>
        <w:t>Causas</w:t>
      </w:r>
    </w:p>
    <w:p w:rsidR="009369F9" w:rsidRPr="00A96A84" w:rsidRDefault="009369F9" w:rsidP="009369F9">
      <w:pPr>
        <w:rPr>
          <w:rFonts w:ascii="Tahoma" w:hAnsi="Tahoma" w:cs="Tahoma"/>
          <w:sz w:val="22"/>
          <w:szCs w:val="22"/>
        </w:rPr>
      </w:pPr>
    </w:p>
    <w:p w:rsidR="009369F9" w:rsidRPr="00A96A84" w:rsidRDefault="009369F9" w:rsidP="007320CA">
      <w:pPr>
        <w:pStyle w:val="Prrafodelista"/>
        <w:numPr>
          <w:ilvl w:val="0"/>
          <w:numId w:val="26"/>
        </w:numPr>
        <w:jc w:val="both"/>
        <w:rPr>
          <w:rFonts w:ascii="Tahoma" w:hAnsi="Tahoma" w:cs="Tahoma"/>
          <w:lang w:val="es-CO"/>
        </w:rPr>
      </w:pPr>
      <w:r w:rsidRPr="00A96A84">
        <w:rPr>
          <w:rFonts w:ascii="Tahoma" w:hAnsi="Tahoma" w:cs="Tahoma"/>
        </w:rPr>
        <w:t>Deforestación de los cauces de las quebradas, generando situaciones de riesgo para la población asentada en la sub</w:t>
      </w:r>
      <w:r w:rsidR="00FD291C">
        <w:rPr>
          <w:rFonts w:ascii="Tahoma" w:hAnsi="Tahoma" w:cs="Tahoma"/>
        </w:rPr>
        <w:t xml:space="preserve"> </w:t>
      </w:r>
      <w:r w:rsidRPr="00A96A84">
        <w:rPr>
          <w:rFonts w:ascii="Tahoma" w:hAnsi="Tahoma" w:cs="Tahoma"/>
        </w:rPr>
        <w:t>cuenca.</w:t>
      </w:r>
    </w:p>
    <w:p w:rsidR="009369F9" w:rsidRPr="00A96A84" w:rsidRDefault="009369F9" w:rsidP="007320CA">
      <w:pPr>
        <w:pStyle w:val="Prrafodelista"/>
        <w:numPr>
          <w:ilvl w:val="0"/>
          <w:numId w:val="26"/>
        </w:numPr>
        <w:jc w:val="both"/>
        <w:rPr>
          <w:rFonts w:ascii="Tahoma" w:hAnsi="Tahoma" w:cs="Tahoma"/>
          <w:lang w:val="es-CO"/>
        </w:rPr>
      </w:pPr>
      <w:r w:rsidRPr="00A96A84">
        <w:rPr>
          <w:rFonts w:ascii="Tahoma" w:hAnsi="Tahoma" w:cs="Tahoma"/>
        </w:rPr>
        <w:t>Erosión en las rondas de las microcuencas, principalmente en las quebradas Las Juntas, la Reforma, La Esmeralda y Esperanza.</w:t>
      </w:r>
    </w:p>
    <w:p w:rsidR="009369F9" w:rsidRPr="00A96A84" w:rsidRDefault="009369F9" w:rsidP="007320CA">
      <w:pPr>
        <w:pStyle w:val="Prrafodelista"/>
        <w:numPr>
          <w:ilvl w:val="0"/>
          <w:numId w:val="26"/>
        </w:numPr>
        <w:jc w:val="both"/>
        <w:rPr>
          <w:rFonts w:ascii="Tahoma" w:hAnsi="Tahoma" w:cs="Tahoma"/>
          <w:lang w:val="es-CO"/>
        </w:rPr>
      </w:pPr>
      <w:r w:rsidRPr="00A96A84">
        <w:rPr>
          <w:rFonts w:ascii="Tahoma" w:hAnsi="Tahoma" w:cs="Tahoma"/>
        </w:rPr>
        <w:t>Tala de bosque nativo en zonas de recarga de acuíferos (Cuchilla del tablazo) y en los altos de la Reforma, del Paraíso y Lajas.</w:t>
      </w:r>
    </w:p>
    <w:p w:rsidR="009369F9" w:rsidRPr="00A96A84" w:rsidRDefault="009369F9" w:rsidP="007320CA">
      <w:pPr>
        <w:pStyle w:val="Prrafodelista"/>
        <w:numPr>
          <w:ilvl w:val="0"/>
          <w:numId w:val="26"/>
        </w:numPr>
        <w:jc w:val="both"/>
        <w:rPr>
          <w:rFonts w:ascii="Tahoma" w:hAnsi="Tahoma" w:cs="Tahoma"/>
          <w:lang w:val="es-CO"/>
        </w:rPr>
      </w:pPr>
      <w:r w:rsidRPr="00A96A84">
        <w:rPr>
          <w:rFonts w:ascii="Tahoma" w:hAnsi="Tahoma" w:cs="Tahoma"/>
        </w:rPr>
        <w:t>Contaminación de las corrientes hídricas por vertimiento directo de aguas residuales de la cabecera municipal.</w:t>
      </w:r>
    </w:p>
    <w:p w:rsidR="009369F9" w:rsidRPr="00A96A84" w:rsidRDefault="009369F9" w:rsidP="007320CA">
      <w:pPr>
        <w:pStyle w:val="Prrafodelista"/>
        <w:numPr>
          <w:ilvl w:val="0"/>
          <w:numId w:val="26"/>
        </w:numPr>
        <w:jc w:val="both"/>
        <w:rPr>
          <w:rFonts w:ascii="Tahoma" w:hAnsi="Tahoma" w:cs="Tahoma"/>
          <w:lang w:val="es-CO"/>
        </w:rPr>
      </w:pPr>
      <w:r w:rsidRPr="00A96A84">
        <w:rPr>
          <w:rFonts w:ascii="Tahoma" w:hAnsi="Tahoma" w:cs="Tahoma"/>
        </w:rPr>
        <w:t>Contaminación de las corrientes hídricas por mal manejo de residuos sólidos los cuales afectan la quebrada El Encantado.</w:t>
      </w:r>
    </w:p>
    <w:p w:rsidR="009369F9" w:rsidRPr="003B2794" w:rsidRDefault="00CF5853" w:rsidP="00CF5853">
      <w:pPr>
        <w:pStyle w:val="Ttulo3"/>
        <w:numPr>
          <w:ilvl w:val="2"/>
          <w:numId w:val="2"/>
        </w:numPr>
        <w:spacing w:before="0" w:after="0"/>
        <w:ind w:left="720"/>
        <w:jc w:val="both"/>
        <w:rPr>
          <w:rFonts w:ascii="Tahoma" w:hAnsi="Tahoma" w:cs="Tahoma"/>
          <w:b w:val="0"/>
          <w:bCs w:val="0"/>
          <w:sz w:val="22"/>
          <w:szCs w:val="22"/>
        </w:rPr>
      </w:pPr>
      <w:bookmarkStart w:id="163" w:name="_Toc30263419"/>
      <w:r w:rsidRPr="003B2794">
        <w:rPr>
          <w:rFonts w:ascii="Tahoma" w:hAnsi="Tahoma" w:cs="Tahoma"/>
          <w:b w:val="0"/>
          <w:bCs w:val="0"/>
          <w:sz w:val="22"/>
          <w:szCs w:val="22"/>
        </w:rPr>
        <w:t>Fauna</w:t>
      </w:r>
      <w:bookmarkEnd w:id="163"/>
    </w:p>
    <w:p w:rsidR="009369F9" w:rsidRPr="003B2794" w:rsidRDefault="009369F9" w:rsidP="009369F9">
      <w:pPr>
        <w:rPr>
          <w:rFonts w:ascii="Tahoma" w:hAnsi="Tahoma" w:cs="Tahoma"/>
          <w:sz w:val="22"/>
          <w:szCs w:val="22"/>
          <w:lang w:eastAsia="en-US"/>
        </w:rPr>
      </w:pPr>
    </w:p>
    <w:p w:rsidR="003B2794" w:rsidRPr="003B2794" w:rsidRDefault="003B2794" w:rsidP="003B2794">
      <w:pPr>
        <w:jc w:val="both"/>
        <w:rPr>
          <w:rFonts w:ascii="Tahoma" w:hAnsi="Tahoma" w:cs="Tahoma"/>
          <w:i/>
          <w:sz w:val="22"/>
          <w:szCs w:val="22"/>
          <w:lang w:val="es-CO" w:eastAsia="en-US"/>
        </w:rPr>
      </w:pPr>
      <w:r w:rsidRPr="003B2794">
        <w:rPr>
          <w:rFonts w:ascii="Tahoma" w:hAnsi="Tahoma" w:cs="Tahoma"/>
          <w:i/>
          <w:sz w:val="22"/>
          <w:szCs w:val="22"/>
          <w:lang w:val="es-CO" w:eastAsia="en-US"/>
        </w:rPr>
        <w:t>Falta de políticas y acciones para promover, divulgar y defender el cuidado de la fauna silvestre y no silvestre</w:t>
      </w:r>
    </w:p>
    <w:p w:rsidR="00CF48A3" w:rsidRPr="003B2794" w:rsidRDefault="00CF48A3" w:rsidP="00CF5853">
      <w:pPr>
        <w:jc w:val="both"/>
        <w:rPr>
          <w:rFonts w:ascii="Tahoma" w:hAnsi="Tahoma" w:cs="Tahoma"/>
          <w:sz w:val="22"/>
          <w:szCs w:val="22"/>
          <w:lang w:val="es-CO" w:eastAsia="en-US"/>
        </w:rPr>
      </w:pPr>
    </w:p>
    <w:p w:rsidR="00CF48A3" w:rsidRPr="003B2794" w:rsidRDefault="00CF48A3" w:rsidP="00CF5853">
      <w:pPr>
        <w:jc w:val="both"/>
        <w:rPr>
          <w:rFonts w:ascii="Tahoma" w:hAnsi="Tahoma" w:cs="Tahoma"/>
          <w:sz w:val="22"/>
          <w:szCs w:val="22"/>
          <w:u w:val="single"/>
          <w:lang w:val="es-CO" w:eastAsia="en-US"/>
        </w:rPr>
      </w:pPr>
      <w:r w:rsidRPr="003B2794">
        <w:rPr>
          <w:rFonts w:ascii="Tahoma" w:hAnsi="Tahoma" w:cs="Tahoma"/>
          <w:sz w:val="22"/>
          <w:szCs w:val="22"/>
          <w:u w:val="single"/>
          <w:lang w:val="es-CO" w:eastAsia="en-US"/>
        </w:rPr>
        <w:t>Causas</w:t>
      </w:r>
    </w:p>
    <w:p w:rsidR="00CF48A3" w:rsidRPr="003B2794" w:rsidRDefault="00CF48A3" w:rsidP="00CF5853">
      <w:pPr>
        <w:jc w:val="both"/>
        <w:rPr>
          <w:rFonts w:ascii="Tahoma" w:hAnsi="Tahoma" w:cs="Tahoma"/>
          <w:sz w:val="22"/>
          <w:szCs w:val="22"/>
          <w:lang w:val="es-CO" w:eastAsia="en-US"/>
        </w:rPr>
      </w:pPr>
    </w:p>
    <w:p w:rsidR="00D843D0" w:rsidRPr="003B2794" w:rsidRDefault="00D843D0" w:rsidP="007320CA">
      <w:pPr>
        <w:pStyle w:val="Prrafodelista"/>
        <w:numPr>
          <w:ilvl w:val="0"/>
          <w:numId w:val="25"/>
        </w:numPr>
        <w:jc w:val="both"/>
        <w:rPr>
          <w:rFonts w:ascii="Tahoma" w:hAnsi="Tahoma" w:cs="Tahoma"/>
          <w:lang w:val="es-CO"/>
        </w:rPr>
      </w:pPr>
      <w:r w:rsidRPr="003B2794">
        <w:rPr>
          <w:rFonts w:ascii="Tahoma" w:hAnsi="Tahoma" w:cs="Tahoma"/>
          <w:lang w:val="es-CO"/>
        </w:rPr>
        <w:t>Falta de infraestructura adecuada para atención de animales en situación de abandono</w:t>
      </w:r>
    </w:p>
    <w:p w:rsidR="00D843D0" w:rsidRPr="003B2794" w:rsidRDefault="00D843D0" w:rsidP="007320CA">
      <w:pPr>
        <w:pStyle w:val="Prrafodelista"/>
        <w:numPr>
          <w:ilvl w:val="0"/>
          <w:numId w:val="25"/>
        </w:numPr>
        <w:jc w:val="both"/>
        <w:rPr>
          <w:rFonts w:ascii="Tahoma" w:hAnsi="Tahoma" w:cs="Tahoma"/>
          <w:lang w:val="es-CO"/>
        </w:rPr>
      </w:pPr>
      <w:r w:rsidRPr="003B2794">
        <w:rPr>
          <w:rFonts w:ascii="Tahoma" w:hAnsi="Tahoma" w:cs="Tahoma"/>
          <w:lang w:val="es-CO"/>
        </w:rPr>
        <w:t>Falta de gestión institucional en materia de protección de los animales</w:t>
      </w:r>
    </w:p>
    <w:p w:rsidR="00D843D0" w:rsidRPr="003B2794" w:rsidRDefault="00D843D0" w:rsidP="007320CA">
      <w:pPr>
        <w:pStyle w:val="Prrafodelista"/>
        <w:numPr>
          <w:ilvl w:val="0"/>
          <w:numId w:val="25"/>
        </w:numPr>
        <w:jc w:val="both"/>
        <w:rPr>
          <w:rFonts w:ascii="Tahoma" w:hAnsi="Tahoma" w:cs="Tahoma"/>
          <w:lang w:val="es-CO"/>
        </w:rPr>
      </w:pPr>
      <w:r w:rsidRPr="003B2794">
        <w:rPr>
          <w:rFonts w:ascii="Tahoma" w:hAnsi="Tahoma" w:cs="Tahoma"/>
          <w:lang w:val="es-CO"/>
        </w:rPr>
        <w:t>Ausencia de mecanismos de divulgación de los derechos de los animales</w:t>
      </w:r>
    </w:p>
    <w:p w:rsidR="00D843D0" w:rsidRPr="003B2794" w:rsidRDefault="00D843D0" w:rsidP="007320CA">
      <w:pPr>
        <w:pStyle w:val="Prrafodelista"/>
        <w:numPr>
          <w:ilvl w:val="0"/>
          <w:numId w:val="25"/>
        </w:numPr>
        <w:jc w:val="both"/>
        <w:rPr>
          <w:rFonts w:ascii="Tahoma" w:hAnsi="Tahoma" w:cs="Tahoma"/>
          <w:lang w:val="es-CO"/>
        </w:rPr>
      </w:pPr>
      <w:r w:rsidRPr="003B2794">
        <w:rPr>
          <w:rFonts w:ascii="Tahoma" w:hAnsi="Tahoma" w:cs="Tahoma"/>
          <w:lang w:val="es-CO"/>
        </w:rPr>
        <w:t>Falta de creación y fortalecimiento de las juntas defensoras de animales</w:t>
      </w:r>
    </w:p>
    <w:p w:rsidR="00D843D0" w:rsidRPr="003B2794" w:rsidRDefault="00D843D0" w:rsidP="007320CA">
      <w:pPr>
        <w:pStyle w:val="Prrafodelista"/>
        <w:numPr>
          <w:ilvl w:val="0"/>
          <w:numId w:val="25"/>
        </w:numPr>
        <w:jc w:val="both"/>
        <w:rPr>
          <w:rFonts w:ascii="Tahoma" w:hAnsi="Tahoma" w:cs="Tahoma"/>
          <w:lang w:val="es-CO"/>
        </w:rPr>
      </w:pPr>
      <w:r w:rsidRPr="003B2794">
        <w:rPr>
          <w:rFonts w:ascii="Tahoma" w:hAnsi="Tahoma" w:cs="Tahoma"/>
          <w:lang w:val="es-CO"/>
        </w:rPr>
        <w:lastRenderedPageBreak/>
        <w:t>Falta de iniciativas de tenencia responsable de mascotas</w:t>
      </w:r>
    </w:p>
    <w:p w:rsidR="00D843D0" w:rsidRPr="003B2794" w:rsidRDefault="00D843D0" w:rsidP="007320CA">
      <w:pPr>
        <w:pStyle w:val="Prrafodelista"/>
        <w:numPr>
          <w:ilvl w:val="0"/>
          <w:numId w:val="25"/>
        </w:numPr>
        <w:jc w:val="both"/>
        <w:rPr>
          <w:rFonts w:ascii="Tahoma" w:hAnsi="Tahoma" w:cs="Tahoma"/>
          <w:lang w:val="es-CO"/>
        </w:rPr>
      </w:pPr>
      <w:r w:rsidRPr="003B2794">
        <w:rPr>
          <w:rFonts w:ascii="Tahoma" w:hAnsi="Tahoma" w:cs="Tahoma"/>
          <w:lang w:val="es-CO"/>
        </w:rPr>
        <w:t>Falta de cultura de protección y de defensa de los animales</w:t>
      </w:r>
    </w:p>
    <w:p w:rsidR="00D843D0" w:rsidRPr="003B2794" w:rsidRDefault="00D843D0" w:rsidP="007320CA">
      <w:pPr>
        <w:pStyle w:val="Prrafodelista"/>
        <w:numPr>
          <w:ilvl w:val="0"/>
          <w:numId w:val="25"/>
        </w:numPr>
        <w:jc w:val="both"/>
        <w:rPr>
          <w:rFonts w:ascii="Tahoma" w:hAnsi="Tahoma" w:cs="Tahoma"/>
          <w:lang w:val="es-CO"/>
        </w:rPr>
      </w:pPr>
      <w:r w:rsidRPr="003B2794">
        <w:rPr>
          <w:rFonts w:ascii="Tahoma" w:hAnsi="Tahoma" w:cs="Tahoma"/>
          <w:lang w:val="es-CO"/>
        </w:rPr>
        <w:t>Desconocimiento de los derechos de los animales</w:t>
      </w:r>
    </w:p>
    <w:p w:rsidR="00CF48A3" w:rsidRPr="003B2794" w:rsidRDefault="00CF48A3" w:rsidP="007320CA">
      <w:pPr>
        <w:pStyle w:val="Prrafodelista"/>
        <w:numPr>
          <w:ilvl w:val="0"/>
          <w:numId w:val="25"/>
        </w:numPr>
        <w:rPr>
          <w:rFonts w:ascii="Tahoma" w:hAnsi="Tahoma" w:cs="Tahoma"/>
          <w:lang w:val="es-CO"/>
        </w:rPr>
      </w:pPr>
      <w:r w:rsidRPr="003B2794">
        <w:rPr>
          <w:rFonts w:ascii="Tahoma" w:hAnsi="Tahoma" w:cs="Tahoma"/>
          <w:lang w:val="es-MX"/>
        </w:rPr>
        <w:t>Afectación por las altas talas para ampliar las fronteras agrícolas</w:t>
      </w:r>
    </w:p>
    <w:p w:rsidR="003B2794" w:rsidRPr="003B2794" w:rsidRDefault="003B2794" w:rsidP="007320CA">
      <w:pPr>
        <w:pStyle w:val="Prrafodelista"/>
        <w:numPr>
          <w:ilvl w:val="0"/>
          <w:numId w:val="25"/>
        </w:numPr>
        <w:rPr>
          <w:rFonts w:ascii="Tahoma" w:hAnsi="Tahoma" w:cs="Tahoma"/>
          <w:lang w:val="es-CO"/>
        </w:rPr>
      </w:pPr>
      <w:r w:rsidRPr="003B2794">
        <w:rPr>
          <w:rFonts w:ascii="Tahoma" w:hAnsi="Tahoma" w:cs="Tahoma"/>
        </w:rPr>
        <w:t>Destrucción e intervención de los ecosistemas naturales</w:t>
      </w:r>
    </w:p>
    <w:p w:rsidR="003B2794" w:rsidRPr="003B2794" w:rsidRDefault="003B2794" w:rsidP="007320CA">
      <w:pPr>
        <w:pStyle w:val="Prrafodelista"/>
        <w:numPr>
          <w:ilvl w:val="0"/>
          <w:numId w:val="25"/>
        </w:numPr>
        <w:rPr>
          <w:rFonts w:ascii="Tahoma" w:hAnsi="Tahoma" w:cs="Tahoma"/>
          <w:lang w:val="es-CO"/>
        </w:rPr>
      </w:pPr>
      <w:r w:rsidRPr="003B2794">
        <w:rPr>
          <w:rFonts w:ascii="Tahoma" w:hAnsi="Tahoma" w:cs="Tahoma"/>
        </w:rPr>
        <w:t>Caza indiscriminada y la introducción de especies domésticas como el ganado vacuno, el bovino, porcino, perros de caza, aves de corral y la introducción de especies foráneas.</w:t>
      </w:r>
    </w:p>
    <w:p w:rsidR="003B2794" w:rsidRPr="003B2794" w:rsidRDefault="003B2794" w:rsidP="007320CA">
      <w:pPr>
        <w:pStyle w:val="Prrafodelista"/>
        <w:numPr>
          <w:ilvl w:val="0"/>
          <w:numId w:val="25"/>
        </w:numPr>
        <w:jc w:val="both"/>
        <w:rPr>
          <w:rFonts w:ascii="Tahoma" w:hAnsi="Tahoma" w:cs="Tahoma"/>
        </w:rPr>
      </w:pPr>
      <w:r w:rsidRPr="003B2794">
        <w:rPr>
          <w:rFonts w:ascii="Tahoma" w:hAnsi="Tahoma" w:cs="Tahoma"/>
        </w:rPr>
        <w:t>Eliminación de zonas boscosas, acabando con los hábitats naturales de la fauna y la flora silvestre.</w:t>
      </w:r>
    </w:p>
    <w:p w:rsidR="003B2794" w:rsidRPr="00C01D39" w:rsidRDefault="003B2794" w:rsidP="003B2794">
      <w:pPr>
        <w:pStyle w:val="Prrafodelista"/>
        <w:rPr>
          <w:rFonts w:ascii="Tahoma" w:hAnsi="Tahoma" w:cs="Tahoma"/>
          <w:lang w:val="es-CO"/>
        </w:rPr>
      </w:pPr>
    </w:p>
    <w:p w:rsidR="003B2794" w:rsidRPr="00C01D39" w:rsidRDefault="003B2794" w:rsidP="003B2794">
      <w:pPr>
        <w:pStyle w:val="Ttulo3"/>
        <w:numPr>
          <w:ilvl w:val="2"/>
          <w:numId w:val="2"/>
        </w:numPr>
        <w:spacing w:before="0" w:after="0"/>
        <w:ind w:left="720"/>
        <w:jc w:val="both"/>
        <w:rPr>
          <w:rFonts w:ascii="Tahoma" w:hAnsi="Tahoma" w:cs="Tahoma"/>
          <w:b w:val="0"/>
          <w:bCs w:val="0"/>
          <w:sz w:val="22"/>
          <w:szCs w:val="22"/>
        </w:rPr>
      </w:pPr>
      <w:bookmarkStart w:id="164" w:name="_Toc30263420"/>
      <w:r w:rsidRPr="00C01D39">
        <w:rPr>
          <w:rFonts w:ascii="Tahoma" w:hAnsi="Tahoma" w:cs="Tahoma"/>
          <w:b w:val="0"/>
          <w:bCs w:val="0"/>
          <w:sz w:val="22"/>
          <w:szCs w:val="22"/>
        </w:rPr>
        <w:t>Flora</w:t>
      </w:r>
      <w:bookmarkEnd w:id="164"/>
      <w:r w:rsidRPr="00C01D39">
        <w:rPr>
          <w:rFonts w:ascii="Tahoma" w:hAnsi="Tahoma" w:cs="Tahoma"/>
          <w:b w:val="0"/>
          <w:bCs w:val="0"/>
          <w:sz w:val="22"/>
          <w:szCs w:val="22"/>
        </w:rPr>
        <w:t xml:space="preserve"> </w:t>
      </w:r>
    </w:p>
    <w:p w:rsidR="009369F9" w:rsidRPr="00C01D39" w:rsidRDefault="009369F9" w:rsidP="003B2794">
      <w:pPr>
        <w:jc w:val="both"/>
        <w:rPr>
          <w:rFonts w:ascii="Tahoma" w:hAnsi="Tahoma" w:cs="Tahoma"/>
          <w:sz w:val="22"/>
          <w:szCs w:val="22"/>
          <w:lang w:val="es-CO"/>
        </w:rPr>
      </w:pPr>
    </w:p>
    <w:p w:rsidR="003B2794" w:rsidRPr="00C01D39" w:rsidRDefault="003B2794" w:rsidP="003B2794">
      <w:pPr>
        <w:jc w:val="both"/>
        <w:rPr>
          <w:rFonts w:ascii="Tahoma" w:hAnsi="Tahoma" w:cs="Tahoma"/>
          <w:i/>
          <w:iCs/>
          <w:color w:val="000000" w:themeColor="text1"/>
          <w:sz w:val="22"/>
          <w:szCs w:val="22"/>
          <w:lang w:val="es-CO"/>
        </w:rPr>
      </w:pPr>
      <w:r w:rsidRPr="00C01D39">
        <w:rPr>
          <w:rFonts w:ascii="Tahoma" w:hAnsi="Tahoma" w:cs="Tahoma"/>
          <w:i/>
          <w:iCs/>
          <w:color w:val="000000" w:themeColor="text1"/>
          <w:sz w:val="22"/>
          <w:szCs w:val="22"/>
          <w:lang w:val="es-CO"/>
        </w:rPr>
        <w:t>Degradación de la vegetación natural.</w:t>
      </w:r>
    </w:p>
    <w:p w:rsidR="003B2794" w:rsidRPr="00C01D39" w:rsidRDefault="003B2794" w:rsidP="003B2794">
      <w:pPr>
        <w:jc w:val="both"/>
        <w:rPr>
          <w:rFonts w:ascii="Tahoma" w:hAnsi="Tahoma" w:cs="Tahoma"/>
          <w:i/>
          <w:iCs/>
          <w:color w:val="000000" w:themeColor="text1"/>
          <w:sz w:val="22"/>
          <w:szCs w:val="22"/>
          <w:lang w:val="es-CO"/>
        </w:rPr>
      </w:pPr>
    </w:p>
    <w:p w:rsidR="003B2794" w:rsidRPr="00C01D39" w:rsidRDefault="003B2794" w:rsidP="003B2794">
      <w:pPr>
        <w:jc w:val="both"/>
        <w:rPr>
          <w:rFonts w:ascii="Tahoma" w:hAnsi="Tahoma" w:cs="Tahoma"/>
          <w:sz w:val="22"/>
          <w:szCs w:val="22"/>
          <w:u w:val="single"/>
          <w:lang w:val="es-CO" w:eastAsia="en-US"/>
        </w:rPr>
      </w:pPr>
      <w:r w:rsidRPr="00C01D39">
        <w:rPr>
          <w:rFonts w:ascii="Tahoma" w:hAnsi="Tahoma" w:cs="Tahoma"/>
          <w:sz w:val="22"/>
          <w:szCs w:val="22"/>
          <w:u w:val="single"/>
          <w:lang w:val="es-CO" w:eastAsia="en-US"/>
        </w:rPr>
        <w:t>Causas</w:t>
      </w:r>
    </w:p>
    <w:p w:rsidR="003B2794" w:rsidRPr="00C01D39" w:rsidRDefault="003B2794" w:rsidP="003B2794">
      <w:pPr>
        <w:jc w:val="both"/>
        <w:rPr>
          <w:rFonts w:ascii="Tahoma" w:hAnsi="Tahoma" w:cs="Tahoma"/>
          <w:i/>
          <w:iCs/>
          <w:color w:val="000000" w:themeColor="text1"/>
          <w:sz w:val="22"/>
          <w:szCs w:val="22"/>
          <w:lang w:val="es-CO"/>
        </w:rPr>
      </w:pPr>
    </w:p>
    <w:p w:rsidR="003B2794" w:rsidRPr="00C01D39" w:rsidRDefault="003B2794" w:rsidP="007320CA">
      <w:pPr>
        <w:pStyle w:val="Prrafodelista"/>
        <w:numPr>
          <w:ilvl w:val="0"/>
          <w:numId w:val="31"/>
        </w:numPr>
        <w:jc w:val="both"/>
        <w:rPr>
          <w:rFonts w:ascii="Tahoma" w:hAnsi="Tahoma" w:cs="Tahoma"/>
          <w:lang w:val="es-CO"/>
        </w:rPr>
      </w:pPr>
      <w:r w:rsidRPr="00C01D39">
        <w:rPr>
          <w:rFonts w:ascii="Tahoma" w:hAnsi="Tahoma" w:cs="Tahoma"/>
        </w:rPr>
        <w:t>Gran parte de esta vegetación ha sido talada y arrasada para darle paso al establecimiento de pastos, y demás cultivos.</w:t>
      </w:r>
    </w:p>
    <w:p w:rsidR="003B2794" w:rsidRPr="00C01D39" w:rsidRDefault="003B2794" w:rsidP="007320CA">
      <w:pPr>
        <w:pStyle w:val="Prrafodelista"/>
        <w:numPr>
          <w:ilvl w:val="0"/>
          <w:numId w:val="31"/>
        </w:numPr>
        <w:jc w:val="both"/>
        <w:rPr>
          <w:rFonts w:ascii="Tahoma" w:hAnsi="Tahoma" w:cs="Tahoma"/>
          <w:lang w:val="es-CO"/>
        </w:rPr>
      </w:pPr>
      <w:r w:rsidRPr="00C01D39">
        <w:rPr>
          <w:rFonts w:ascii="Tahoma" w:hAnsi="Tahoma" w:cs="Tahoma"/>
        </w:rPr>
        <w:t xml:space="preserve"> Bosque comercial con especies foráneas como el eucalipto, el pino pátula, el pino candelabro, el ciprés y las acacias negra y amarilla, trayendo grandes consecuencias ecológicas por las desventajas que tienen estas especies en relación con la regulación de los ciclos hídricos y los procesos alelopáticos del suelo y el entorno.</w:t>
      </w:r>
    </w:p>
    <w:p w:rsidR="00CF5853" w:rsidRPr="00A96A84" w:rsidRDefault="00CF5853" w:rsidP="00CF5853">
      <w:pPr>
        <w:pStyle w:val="Ttulo3"/>
        <w:numPr>
          <w:ilvl w:val="2"/>
          <w:numId w:val="2"/>
        </w:numPr>
        <w:spacing w:before="0" w:after="0"/>
        <w:ind w:left="720"/>
        <w:jc w:val="both"/>
        <w:rPr>
          <w:rFonts w:ascii="Tahoma" w:hAnsi="Tahoma" w:cs="Tahoma"/>
          <w:b w:val="0"/>
          <w:bCs w:val="0"/>
          <w:sz w:val="22"/>
          <w:szCs w:val="22"/>
        </w:rPr>
      </w:pPr>
      <w:bookmarkStart w:id="165" w:name="_Toc30263421"/>
      <w:r w:rsidRPr="00A96A84">
        <w:rPr>
          <w:rFonts w:ascii="Tahoma" w:hAnsi="Tahoma" w:cs="Tahoma"/>
          <w:b w:val="0"/>
          <w:bCs w:val="0"/>
          <w:sz w:val="22"/>
          <w:szCs w:val="22"/>
        </w:rPr>
        <w:t>Suelo</w:t>
      </w:r>
      <w:bookmarkEnd w:id="165"/>
      <w:r w:rsidRPr="00A96A84">
        <w:rPr>
          <w:rFonts w:ascii="Tahoma" w:hAnsi="Tahoma" w:cs="Tahoma"/>
          <w:b w:val="0"/>
          <w:bCs w:val="0"/>
          <w:sz w:val="22"/>
          <w:szCs w:val="22"/>
        </w:rPr>
        <w:t xml:space="preserve"> </w:t>
      </w:r>
    </w:p>
    <w:p w:rsidR="00CF5853" w:rsidRPr="00A96A84" w:rsidRDefault="00CF5853" w:rsidP="00CF5853">
      <w:pPr>
        <w:jc w:val="both"/>
        <w:rPr>
          <w:rFonts w:ascii="Tahoma" w:hAnsi="Tahoma" w:cs="Tahoma"/>
          <w:sz w:val="22"/>
          <w:szCs w:val="22"/>
          <w:lang w:val="es-CO" w:eastAsia="en-US"/>
        </w:rPr>
      </w:pPr>
    </w:p>
    <w:p w:rsidR="00A3463D" w:rsidRPr="00A96A84" w:rsidRDefault="00E53428" w:rsidP="00A3463D">
      <w:pPr>
        <w:jc w:val="both"/>
        <w:rPr>
          <w:rFonts w:ascii="Tahoma" w:hAnsi="Tahoma" w:cs="Tahoma"/>
          <w:i/>
          <w:sz w:val="22"/>
          <w:szCs w:val="22"/>
          <w:lang w:val="es-CO" w:eastAsia="en-US"/>
        </w:rPr>
      </w:pPr>
      <w:r w:rsidRPr="00A96A84">
        <w:rPr>
          <w:rFonts w:ascii="Tahoma" w:hAnsi="Tahoma" w:cs="Tahoma"/>
          <w:i/>
          <w:sz w:val="22"/>
          <w:szCs w:val="22"/>
          <w:lang w:val="es-CO" w:eastAsia="en-US"/>
        </w:rPr>
        <w:t>Deterioro de los recursos naturales del municipio</w:t>
      </w:r>
    </w:p>
    <w:p w:rsidR="00CF48A3" w:rsidRPr="00A96A84" w:rsidRDefault="00CF48A3" w:rsidP="00A3463D">
      <w:pPr>
        <w:jc w:val="both"/>
        <w:rPr>
          <w:rFonts w:ascii="Tahoma" w:hAnsi="Tahoma" w:cs="Tahoma"/>
          <w:sz w:val="22"/>
          <w:szCs w:val="22"/>
          <w:lang w:val="es-CO" w:eastAsia="en-US"/>
        </w:rPr>
      </w:pPr>
    </w:p>
    <w:p w:rsidR="00CF48A3" w:rsidRPr="00A96A84" w:rsidRDefault="00CF48A3" w:rsidP="00A3463D">
      <w:pPr>
        <w:jc w:val="both"/>
        <w:rPr>
          <w:rFonts w:ascii="Tahoma" w:hAnsi="Tahoma" w:cs="Tahoma"/>
          <w:sz w:val="22"/>
          <w:szCs w:val="22"/>
          <w:u w:val="single"/>
          <w:lang w:val="es-CO" w:eastAsia="en-US"/>
        </w:rPr>
      </w:pPr>
      <w:r w:rsidRPr="00A96A84">
        <w:rPr>
          <w:rFonts w:ascii="Tahoma" w:hAnsi="Tahoma" w:cs="Tahoma"/>
          <w:sz w:val="22"/>
          <w:szCs w:val="22"/>
          <w:u w:val="single"/>
          <w:lang w:val="es-CO" w:eastAsia="en-US"/>
        </w:rPr>
        <w:t>Causas</w:t>
      </w:r>
    </w:p>
    <w:p w:rsidR="00E53428" w:rsidRPr="00A96A84" w:rsidRDefault="00E53428" w:rsidP="00A3463D">
      <w:pPr>
        <w:jc w:val="both"/>
        <w:rPr>
          <w:rFonts w:ascii="Tahoma" w:hAnsi="Tahoma" w:cs="Tahoma"/>
          <w:sz w:val="22"/>
          <w:szCs w:val="22"/>
          <w:lang w:val="es-CO" w:eastAsia="en-US"/>
        </w:rPr>
      </w:pPr>
    </w:p>
    <w:p w:rsidR="00E53428" w:rsidRPr="00A96A84" w:rsidRDefault="00E53428" w:rsidP="007320CA">
      <w:pPr>
        <w:pStyle w:val="Prrafodelista"/>
        <w:numPr>
          <w:ilvl w:val="0"/>
          <w:numId w:val="23"/>
        </w:numPr>
        <w:jc w:val="both"/>
        <w:rPr>
          <w:rFonts w:ascii="Tahoma" w:hAnsi="Tahoma" w:cs="Tahoma"/>
          <w:lang w:val="es-CO"/>
        </w:rPr>
      </w:pPr>
      <w:r w:rsidRPr="00A96A84">
        <w:rPr>
          <w:rFonts w:ascii="Tahoma" w:hAnsi="Tahoma" w:cs="Tahoma"/>
          <w:lang w:val="es-CO"/>
        </w:rPr>
        <w:t xml:space="preserve">Uso de zonas protegidas para actividades agropecuarias </w:t>
      </w:r>
    </w:p>
    <w:p w:rsidR="00E53428" w:rsidRPr="00A96A84" w:rsidRDefault="00E53428" w:rsidP="007320CA">
      <w:pPr>
        <w:pStyle w:val="Prrafodelista"/>
        <w:numPr>
          <w:ilvl w:val="0"/>
          <w:numId w:val="23"/>
        </w:numPr>
        <w:jc w:val="both"/>
        <w:rPr>
          <w:rFonts w:ascii="Tahoma" w:hAnsi="Tahoma" w:cs="Tahoma"/>
          <w:lang w:val="es-CO"/>
        </w:rPr>
      </w:pPr>
      <w:r w:rsidRPr="00A96A84">
        <w:rPr>
          <w:rFonts w:ascii="Tahoma" w:hAnsi="Tahoma" w:cs="Tahoma"/>
          <w:lang w:val="es-CO"/>
        </w:rPr>
        <w:t>Desconocimiento de prácticas agrícolas responsables con el ambiente</w:t>
      </w:r>
    </w:p>
    <w:p w:rsidR="00E53428" w:rsidRPr="00A96A84" w:rsidRDefault="00E53428" w:rsidP="007320CA">
      <w:pPr>
        <w:pStyle w:val="Prrafodelista"/>
        <w:numPr>
          <w:ilvl w:val="0"/>
          <w:numId w:val="23"/>
        </w:numPr>
        <w:jc w:val="both"/>
        <w:rPr>
          <w:rFonts w:ascii="Tahoma" w:hAnsi="Tahoma" w:cs="Tahoma"/>
          <w:lang w:val="es-CO"/>
        </w:rPr>
      </w:pPr>
      <w:r w:rsidRPr="00A96A84">
        <w:rPr>
          <w:rFonts w:ascii="Tahoma" w:hAnsi="Tahoma" w:cs="Tahoma"/>
          <w:lang w:val="es-CO"/>
        </w:rPr>
        <w:t>Falta de inspección, vigilancia y con</w:t>
      </w:r>
      <w:r w:rsidR="00096981" w:rsidRPr="00A96A84">
        <w:rPr>
          <w:rFonts w:ascii="Tahoma" w:hAnsi="Tahoma" w:cs="Tahoma"/>
          <w:lang w:val="es-CO"/>
        </w:rPr>
        <w:t>trol de las zonas de protección</w:t>
      </w:r>
    </w:p>
    <w:p w:rsidR="00096981" w:rsidRPr="00A96A84" w:rsidRDefault="00096981" w:rsidP="007320CA">
      <w:pPr>
        <w:pStyle w:val="Prrafodelista"/>
        <w:numPr>
          <w:ilvl w:val="0"/>
          <w:numId w:val="23"/>
        </w:numPr>
        <w:jc w:val="both"/>
        <w:rPr>
          <w:rFonts w:ascii="Tahoma" w:hAnsi="Tahoma" w:cs="Tahoma"/>
          <w:lang w:val="es-CO"/>
        </w:rPr>
      </w:pPr>
      <w:r w:rsidRPr="00A96A84">
        <w:rPr>
          <w:rFonts w:ascii="Tahoma" w:hAnsi="Tahoma" w:cs="Tahoma"/>
          <w:lang w:val="es-CO"/>
        </w:rPr>
        <w:t>Deforestación en zonas de ronda de las fuentes hídricas</w:t>
      </w:r>
    </w:p>
    <w:p w:rsidR="00096981" w:rsidRPr="00A96A84" w:rsidRDefault="00096981" w:rsidP="007320CA">
      <w:pPr>
        <w:pStyle w:val="Prrafodelista"/>
        <w:numPr>
          <w:ilvl w:val="0"/>
          <w:numId w:val="23"/>
        </w:numPr>
        <w:jc w:val="both"/>
        <w:rPr>
          <w:rFonts w:ascii="Tahoma" w:hAnsi="Tahoma" w:cs="Tahoma"/>
          <w:lang w:val="es-CO"/>
        </w:rPr>
      </w:pPr>
      <w:r w:rsidRPr="00A96A84">
        <w:rPr>
          <w:rFonts w:ascii="Tahoma" w:hAnsi="Tahoma" w:cs="Tahoma"/>
          <w:lang w:val="es-CO"/>
        </w:rPr>
        <w:t>Falta de una política ambiental para la protección y conservación de los recursos naturales</w:t>
      </w:r>
    </w:p>
    <w:p w:rsidR="00096981" w:rsidRPr="00A96A84" w:rsidRDefault="00096981" w:rsidP="007320CA">
      <w:pPr>
        <w:pStyle w:val="Prrafodelista"/>
        <w:numPr>
          <w:ilvl w:val="0"/>
          <w:numId w:val="23"/>
        </w:numPr>
        <w:jc w:val="both"/>
        <w:rPr>
          <w:rFonts w:ascii="Tahoma" w:hAnsi="Tahoma" w:cs="Tahoma"/>
          <w:lang w:val="es-CO"/>
        </w:rPr>
      </w:pPr>
      <w:r w:rsidRPr="00A96A84">
        <w:rPr>
          <w:rFonts w:ascii="Tahoma" w:hAnsi="Tahoma" w:cs="Tahoma"/>
          <w:lang w:val="es-CO"/>
        </w:rPr>
        <w:t>Falta de control y vigilancia del ambiente y los recursos naturales</w:t>
      </w:r>
    </w:p>
    <w:p w:rsidR="00096981" w:rsidRPr="00A96A84" w:rsidRDefault="00096981" w:rsidP="007320CA">
      <w:pPr>
        <w:pStyle w:val="Prrafodelista"/>
        <w:numPr>
          <w:ilvl w:val="0"/>
          <w:numId w:val="23"/>
        </w:numPr>
        <w:jc w:val="both"/>
        <w:rPr>
          <w:rFonts w:ascii="Tahoma" w:hAnsi="Tahoma" w:cs="Tahoma"/>
          <w:lang w:val="es-CO"/>
        </w:rPr>
      </w:pPr>
      <w:r w:rsidRPr="00A96A84">
        <w:rPr>
          <w:rFonts w:ascii="Tahoma" w:hAnsi="Tahoma" w:cs="Tahoma"/>
          <w:lang w:val="es-CO"/>
        </w:rPr>
        <w:t>Aumento de la deforestación en el municipio</w:t>
      </w:r>
    </w:p>
    <w:p w:rsidR="00096981" w:rsidRPr="00A96A84" w:rsidRDefault="00096981" w:rsidP="007320CA">
      <w:pPr>
        <w:pStyle w:val="Prrafodelista"/>
        <w:numPr>
          <w:ilvl w:val="0"/>
          <w:numId w:val="23"/>
        </w:numPr>
        <w:jc w:val="both"/>
        <w:rPr>
          <w:rFonts w:ascii="Tahoma" w:hAnsi="Tahoma" w:cs="Tahoma"/>
          <w:lang w:val="es-CO"/>
        </w:rPr>
      </w:pPr>
      <w:r w:rsidRPr="00A96A84">
        <w:rPr>
          <w:rFonts w:ascii="Tahoma" w:hAnsi="Tahoma" w:cs="Tahoma"/>
          <w:lang w:val="es-CO"/>
        </w:rPr>
        <w:t>Falta de conservación de las zonas de protección</w:t>
      </w:r>
    </w:p>
    <w:p w:rsidR="00096981" w:rsidRPr="00A96A84" w:rsidRDefault="00096981" w:rsidP="007320CA">
      <w:pPr>
        <w:pStyle w:val="Prrafodelista"/>
        <w:numPr>
          <w:ilvl w:val="0"/>
          <w:numId w:val="23"/>
        </w:numPr>
        <w:jc w:val="both"/>
        <w:rPr>
          <w:rFonts w:ascii="Tahoma" w:hAnsi="Tahoma" w:cs="Tahoma"/>
          <w:lang w:val="es-CO"/>
        </w:rPr>
      </w:pPr>
      <w:r w:rsidRPr="00A96A84">
        <w:rPr>
          <w:rFonts w:ascii="Tahoma" w:hAnsi="Tahoma" w:cs="Tahoma"/>
          <w:lang w:val="es-CO"/>
        </w:rPr>
        <w:t>Falta de conservación de los recursos hídricos</w:t>
      </w:r>
    </w:p>
    <w:p w:rsidR="00096981" w:rsidRPr="00A96A84" w:rsidRDefault="00096981" w:rsidP="007320CA">
      <w:pPr>
        <w:pStyle w:val="Prrafodelista"/>
        <w:numPr>
          <w:ilvl w:val="0"/>
          <w:numId w:val="23"/>
        </w:numPr>
        <w:jc w:val="both"/>
        <w:rPr>
          <w:rFonts w:ascii="Tahoma" w:hAnsi="Tahoma" w:cs="Tahoma"/>
          <w:lang w:val="es-CO"/>
        </w:rPr>
      </w:pPr>
      <w:r w:rsidRPr="00A96A84">
        <w:rPr>
          <w:rFonts w:ascii="Tahoma" w:hAnsi="Tahoma" w:cs="Tahoma"/>
          <w:lang w:val="es-CO"/>
        </w:rPr>
        <w:t>Falta de conciencia ambiental sobre el cuidado de los recursos naturales</w:t>
      </w:r>
    </w:p>
    <w:p w:rsidR="003B2794" w:rsidRPr="00A96A84" w:rsidRDefault="003B2794" w:rsidP="007320CA">
      <w:pPr>
        <w:pStyle w:val="Prrafodelista"/>
        <w:numPr>
          <w:ilvl w:val="0"/>
          <w:numId w:val="23"/>
        </w:numPr>
        <w:jc w:val="both"/>
        <w:rPr>
          <w:rFonts w:ascii="Tahoma" w:hAnsi="Tahoma" w:cs="Tahoma"/>
          <w:lang w:val="es-CO"/>
        </w:rPr>
      </w:pPr>
      <w:r w:rsidRPr="00A96A84">
        <w:rPr>
          <w:rFonts w:ascii="Tahoma" w:hAnsi="Tahoma" w:cs="Tahoma"/>
        </w:rPr>
        <w:t xml:space="preserve">Bosque comercial con especies foráneas como el eucalipto, el pino pátula, el pino candelabro, el ciprés y las acacias negra y amarilla, trayendo grandes consecuencias </w:t>
      </w:r>
      <w:r w:rsidRPr="00A96A84">
        <w:rPr>
          <w:rFonts w:ascii="Tahoma" w:hAnsi="Tahoma" w:cs="Tahoma"/>
        </w:rPr>
        <w:lastRenderedPageBreak/>
        <w:t>ecológicas por las desventajas que tienen estas especies en relación con la regulación de los ciclos hídricos y los procesos alelopáticos del suelo</w:t>
      </w:r>
    </w:p>
    <w:p w:rsidR="00096981" w:rsidRPr="00B075BB" w:rsidRDefault="00096981" w:rsidP="00096981">
      <w:pPr>
        <w:jc w:val="both"/>
        <w:rPr>
          <w:rFonts w:ascii="Tahoma" w:hAnsi="Tahoma" w:cs="Tahoma"/>
          <w:sz w:val="22"/>
          <w:szCs w:val="22"/>
          <w:highlight w:val="yellow"/>
          <w:lang w:val="es-CO" w:eastAsia="en-US"/>
        </w:rPr>
      </w:pPr>
    </w:p>
    <w:p w:rsidR="00CF5853" w:rsidRPr="0013529A" w:rsidRDefault="00CF5853" w:rsidP="00CF5853">
      <w:pPr>
        <w:pStyle w:val="Ttulo3"/>
        <w:numPr>
          <w:ilvl w:val="2"/>
          <w:numId w:val="2"/>
        </w:numPr>
        <w:spacing w:before="0" w:after="0"/>
        <w:ind w:left="720"/>
        <w:jc w:val="both"/>
        <w:rPr>
          <w:rFonts w:ascii="Tahoma" w:hAnsi="Tahoma" w:cs="Tahoma"/>
          <w:b w:val="0"/>
          <w:bCs w:val="0"/>
          <w:sz w:val="22"/>
          <w:szCs w:val="22"/>
        </w:rPr>
      </w:pPr>
      <w:bookmarkStart w:id="166" w:name="_Toc30263422"/>
      <w:r w:rsidRPr="0013529A">
        <w:rPr>
          <w:rFonts w:ascii="Tahoma" w:hAnsi="Tahoma" w:cs="Tahoma"/>
          <w:b w:val="0"/>
          <w:bCs w:val="0"/>
          <w:sz w:val="22"/>
          <w:szCs w:val="22"/>
        </w:rPr>
        <w:t>Manejo de Residuos</w:t>
      </w:r>
      <w:bookmarkEnd w:id="166"/>
      <w:r w:rsidR="008D7916" w:rsidRPr="0013529A">
        <w:rPr>
          <w:rFonts w:ascii="Tahoma" w:hAnsi="Tahoma" w:cs="Tahoma"/>
          <w:b w:val="0"/>
          <w:bCs w:val="0"/>
          <w:sz w:val="22"/>
          <w:szCs w:val="22"/>
        </w:rPr>
        <w:t xml:space="preserve"> </w:t>
      </w:r>
    </w:p>
    <w:p w:rsidR="00E53428" w:rsidRPr="0013529A" w:rsidRDefault="00E53428" w:rsidP="00E53428">
      <w:pPr>
        <w:rPr>
          <w:lang w:eastAsia="en-US"/>
        </w:rPr>
      </w:pPr>
    </w:p>
    <w:p w:rsidR="00E53428" w:rsidRPr="0013529A" w:rsidRDefault="006E687F" w:rsidP="00CF5853">
      <w:pPr>
        <w:jc w:val="both"/>
        <w:rPr>
          <w:rFonts w:ascii="Tahoma" w:hAnsi="Tahoma" w:cs="Tahoma"/>
          <w:i/>
          <w:sz w:val="22"/>
          <w:szCs w:val="22"/>
          <w:lang w:val="es-CO" w:eastAsia="en-US"/>
        </w:rPr>
      </w:pPr>
      <w:r w:rsidRPr="0013529A">
        <w:rPr>
          <w:rFonts w:ascii="Tahoma" w:hAnsi="Tahoma" w:cs="Tahoma"/>
          <w:i/>
          <w:sz w:val="22"/>
          <w:szCs w:val="22"/>
          <w:lang w:val="es-CO" w:eastAsia="en-US"/>
        </w:rPr>
        <w:t xml:space="preserve">Deficiente tratamiento y disposición final de residuos sólidos </w:t>
      </w:r>
    </w:p>
    <w:p w:rsidR="006E687F" w:rsidRPr="0013529A" w:rsidRDefault="006E687F" w:rsidP="00CF5853">
      <w:pPr>
        <w:jc w:val="both"/>
        <w:rPr>
          <w:rFonts w:ascii="Tahoma" w:hAnsi="Tahoma" w:cs="Tahoma"/>
          <w:sz w:val="22"/>
          <w:szCs w:val="22"/>
          <w:lang w:val="es-CO" w:eastAsia="en-US"/>
        </w:rPr>
      </w:pPr>
    </w:p>
    <w:p w:rsidR="00CF48A3" w:rsidRPr="0013529A" w:rsidRDefault="00CF48A3" w:rsidP="00CF5853">
      <w:pPr>
        <w:jc w:val="both"/>
        <w:rPr>
          <w:rFonts w:ascii="Tahoma" w:hAnsi="Tahoma" w:cs="Tahoma"/>
          <w:sz w:val="22"/>
          <w:szCs w:val="22"/>
          <w:u w:val="single"/>
          <w:lang w:val="es-CO" w:eastAsia="en-US"/>
        </w:rPr>
      </w:pPr>
      <w:r w:rsidRPr="0013529A">
        <w:rPr>
          <w:rFonts w:ascii="Tahoma" w:hAnsi="Tahoma" w:cs="Tahoma"/>
          <w:sz w:val="22"/>
          <w:szCs w:val="22"/>
          <w:u w:val="single"/>
          <w:lang w:val="es-CO" w:eastAsia="en-US"/>
        </w:rPr>
        <w:t>Causas</w:t>
      </w:r>
    </w:p>
    <w:p w:rsidR="006E687F" w:rsidRPr="00B075BB" w:rsidRDefault="006E687F" w:rsidP="00CF5853">
      <w:pPr>
        <w:jc w:val="both"/>
        <w:rPr>
          <w:rFonts w:ascii="Tahoma" w:hAnsi="Tahoma" w:cs="Tahoma"/>
          <w:sz w:val="22"/>
          <w:szCs w:val="22"/>
          <w:highlight w:val="yellow"/>
          <w:lang w:val="es-CO" w:eastAsia="en-US"/>
        </w:rPr>
      </w:pPr>
    </w:p>
    <w:p w:rsidR="006E687F" w:rsidRPr="005C7F79" w:rsidRDefault="006E687F" w:rsidP="007320CA">
      <w:pPr>
        <w:pStyle w:val="Prrafodelista"/>
        <w:numPr>
          <w:ilvl w:val="0"/>
          <w:numId w:val="27"/>
        </w:numPr>
        <w:jc w:val="both"/>
        <w:rPr>
          <w:rFonts w:ascii="Tahoma" w:hAnsi="Tahoma" w:cs="Tahoma"/>
          <w:lang w:val="es-CO"/>
        </w:rPr>
      </w:pPr>
      <w:r w:rsidRPr="005C7F79">
        <w:rPr>
          <w:rFonts w:ascii="Tahoma" w:hAnsi="Tahoma" w:cs="Tahoma"/>
          <w:lang w:val="es-CO"/>
        </w:rPr>
        <w:t>Viviendas dispersas en el área rural</w:t>
      </w:r>
    </w:p>
    <w:p w:rsidR="0098003B" w:rsidRPr="005C7F79" w:rsidRDefault="0098003B" w:rsidP="007320CA">
      <w:pPr>
        <w:pStyle w:val="Prrafodelista"/>
        <w:numPr>
          <w:ilvl w:val="0"/>
          <w:numId w:val="27"/>
        </w:numPr>
        <w:jc w:val="both"/>
        <w:rPr>
          <w:rFonts w:ascii="Tahoma" w:hAnsi="Tahoma" w:cs="Tahoma"/>
          <w:lang w:val="es-CO"/>
        </w:rPr>
      </w:pPr>
      <w:r w:rsidRPr="005C7F79">
        <w:rPr>
          <w:rFonts w:ascii="Tahoma" w:hAnsi="Tahoma" w:cs="Tahoma"/>
          <w:lang w:val="es-CO"/>
        </w:rPr>
        <w:t>Ausencia de cobertura en la prestación del servicio de aseo en el área rural</w:t>
      </w:r>
    </w:p>
    <w:p w:rsidR="0098003B" w:rsidRPr="005C7F79" w:rsidRDefault="0098003B" w:rsidP="007320CA">
      <w:pPr>
        <w:pStyle w:val="Prrafodelista"/>
        <w:numPr>
          <w:ilvl w:val="0"/>
          <w:numId w:val="27"/>
        </w:numPr>
        <w:jc w:val="both"/>
        <w:rPr>
          <w:rFonts w:ascii="Tahoma" w:hAnsi="Tahoma" w:cs="Tahoma"/>
          <w:bCs/>
          <w:lang w:val="es-CO"/>
        </w:rPr>
      </w:pPr>
      <w:r w:rsidRPr="005C7F79">
        <w:rPr>
          <w:rFonts w:ascii="Tahoma" w:hAnsi="Tahoma" w:cs="Tahoma"/>
          <w:bCs/>
          <w:lang w:val="es-CO"/>
        </w:rPr>
        <w:t>Falta de aprovechamiento de residuos reciclables</w:t>
      </w:r>
    </w:p>
    <w:p w:rsidR="0098003B" w:rsidRPr="005C7F79" w:rsidRDefault="0098003B" w:rsidP="007320CA">
      <w:pPr>
        <w:pStyle w:val="Prrafodelista"/>
        <w:numPr>
          <w:ilvl w:val="0"/>
          <w:numId w:val="27"/>
        </w:numPr>
        <w:jc w:val="both"/>
        <w:rPr>
          <w:rFonts w:ascii="Tahoma" w:hAnsi="Tahoma" w:cs="Tahoma"/>
          <w:bCs/>
          <w:lang w:val="es-CO"/>
        </w:rPr>
      </w:pPr>
      <w:r w:rsidRPr="005C7F79">
        <w:rPr>
          <w:rFonts w:ascii="Tahoma" w:hAnsi="Tahoma" w:cs="Tahoma"/>
          <w:bCs/>
          <w:lang w:val="es-CO"/>
        </w:rPr>
        <w:t>Inexistencia de alternativas para la disposición final de residuos especiales (Llantas, Residuos Electrónicos, Escombros, etc.)</w:t>
      </w:r>
    </w:p>
    <w:p w:rsidR="006E687F" w:rsidRPr="005C7F79" w:rsidRDefault="00CF48A3" w:rsidP="007320CA">
      <w:pPr>
        <w:pStyle w:val="Prrafodelista"/>
        <w:numPr>
          <w:ilvl w:val="0"/>
          <w:numId w:val="27"/>
        </w:numPr>
        <w:rPr>
          <w:rFonts w:ascii="Tahoma" w:hAnsi="Tahoma" w:cs="Tahoma"/>
          <w:bCs/>
          <w:lang w:val="es-CO"/>
        </w:rPr>
      </w:pPr>
      <w:r w:rsidRPr="005C7F79">
        <w:rPr>
          <w:rFonts w:ascii="Tahoma" w:hAnsi="Tahoma" w:cs="Tahoma"/>
          <w:bCs/>
        </w:rPr>
        <w:t>Alta concentración de uso de plaguicidas que impactan de manera transversal los recursos naturales</w:t>
      </w:r>
    </w:p>
    <w:p w:rsidR="00451879" w:rsidRPr="005C7F79" w:rsidRDefault="00451879" w:rsidP="007320CA">
      <w:pPr>
        <w:pStyle w:val="Prrafodelista"/>
        <w:numPr>
          <w:ilvl w:val="0"/>
          <w:numId w:val="27"/>
        </w:numPr>
        <w:rPr>
          <w:rFonts w:ascii="Arial" w:hAnsi="Arial" w:cs="Arial"/>
          <w:bCs/>
          <w:lang w:val="es-CO"/>
        </w:rPr>
      </w:pPr>
      <w:r w:rsidRPr="005C7F79">
        <w:rPr>
          <w:rFonts w:ascii="Arial" w:hAnsi="Arial" w:cs="Arial"/>
        </w:rPr>
        <w:t>Aumento de residuos a disponer en rellenos sanitario</w:t>
      </w:r>
    </w:p>
    <w:p w:rsidR="00451879" w:rsidRPr="005C7F79" w:rsidRDefault="00451879" w:rsidP="007320CA">
      <w:pPr>
        <w:pStyle w:val="Prrafodelista"/>
        <w:numPr>
          <w:ilvl w:val="0"/>
          <w:numId w:val="27"/>
        </w:numPr>
        <w:rPr>
          <w:rFonts w:ascii="Tahoma" w:hAnsi="Tahoma" w:cs="Tahoma"/>
          <w:bCs/>
          <w:lang w:val="es-CO"/>
        </w:rPr>
      </w:pPr>
      <w:r w:rsidRPr="005C7F79">
        <w:rPr>
          <w:rFonts w:ascii="Tahoma" w:hAnsi="Tahoma" w:cs="Tahoma"/>
        </w:rPr>
        <w:t>Bajo aprovechamiento de residuos inorgánicos.</w:t>
      </w:r>
    </w:p>
    <w:p w:rsidR="00451879" w:rsidRPr="005C7F79" w:rsidRDefault="00451879" w:rsidP="007320CA">
      <w:pPr>
        <w:pStyle w:val="Prrafodelista"/>
        <w:numPr>
          <w:ilvl w:val="0"/>
          <w:numId w:val="27"/>
        </w:numPr>
        <w:jc w:val="both"/>
        <w:rPr>
          <w:rFonts w:ascii="Tahoma" w:hAnsi="Tahoma" w:cs="Tahoma"/>
          <w:bCs/>
          <w:lang w:val="es-CO"/>
        </w:rPr>
      </w:pPr>
      <w:r w:rsidRPr="005C7F79">
        <w:rPr>
          <w:rFonts w:ascii="Tahoma" w:hAnsi="Tahoma" w:cs="Tahoma"/>
          <w:bCs/>
          <w:lang w:val="es-CO"/>
        </w:rPr>
        <w:t xml:space="preserve">Falta de educación ambiental a la población del municipio </w:t>
      </w:r>
    </w:p>
    <w:p w:rsidR="00451879" w:rsidRPr="00451879" w:rsidRDefault="00451879" w:rsidP="007320CA">
      <w:pPr>
        <w:pStyle w:val="Prrafodelista"/>
        <w:numPr>
          <w:ilvl w:val="0"/>
          <w:numId w:val="27"/>
        </w:numPr>
        <w:jc w:val="both"/>
        <w:rPr>
          <w:rFonts w:ascii="Tahoma" w:hAnsi="Tahoma" w:cs="Tahoma"/>
          <w:lang w:val="es-CO"/>
        </w:rPr>
      </w:pPr>
      <w:r w:rsidRPr="00451879">
        <w:rPr>
          <w:rFonts w:ascii="Tahoma" w:hAnsi="Tahoma" w:cs="Tahoma"/>
          <w:lang w:val="es-CO"/>
        </w:rPr>
        <w:t>Falta de un espacio para la disposición final de residuos especiales (escombros)</w:t>
      </w:r>
    </w:p>
    <w:p w:rsidR="00451879" w:rsidRPr="00451879" w:rsidRDefault="00451879" w:rsidP="007320CA">
      <w:pPr>
        <w:pStyle w:val="Prrafodelista"/>
        <w:numPr>
          <w:ilvl w:val="0"/>
          <w:numId w:val="27"/>
        </w:numPr>
        <w:rPr>
          <w:rFonts w:ascii="Tahoma" w:hAnsi="Tahoma" w:cs="Tahoma"/>
          <w:bCs/>
          <w:lang w:val="es-CO"/>
        </w:rPr>
      </w:pPr>
      <w:r w:rsidRPr="00451879">
        <w:rPr>
          <w:rFonts w:ascii="Tahoma" w:hAnsi="Tahoma" w:cs="Tahoma"/>
        </w:rPr>
        <w:t>Falta de formalización de asociaciones de recicladores.</w:t>
      </w:r>
    </w:p>
    <w:p w:rsidR="00E53428" w:rsidRPr="005C7F79" w:rsidRDefault="00E53428" w:rsidP="00E53428">
      <w:pPr>
        <w:pStyle w:val="Ttulo3"/>
        <w:numPr>
          <w:ilvl w:val="2"/>
          <w:numId w:val="2"/>
        </w:numPr>
        <w:spacing w:before="0" w:after="0"/>
        <w:ind w:left="720"/>
        <w:jc w:val="both"/>
        <w:rPr>
          <w:rFonts w:ascii="Tahoma" w:hAnsi="Tahoma" w:cs="Tahoma"/>
          <w:b w:val="0"/>
          <w:bCs w:val="0"/>
          <w:sz w:val="22"/>
          <w:szCs w:val="22"/>
        </w:rPr>
      </w:pPr>
      <w:bookmarkStart w:id="167" w:name="_Toc30263423"/>
      <w:r w:rsidRPr="005C7F79">
        <w:rPr>
          <w:rFonts w:ascii="Tahoma" w:hAnsi="Tahoma" w:cs="Tahoma"/>
          <w:b w:val="0"/>
          <w:bCs w:val="0"/>
          <w:sz w:val="22"/>
          <w:szCs w:val="22"/>
        </w:rPr>
        <w:t>Gestión del Riesgo</w:t>
      </w:r>
      <w:bookmarkEnd w:id="167"/>
    </w:p>
    <w:p w:rsidR="00E53428" w:rsidRPr="005C7F79" w:rsidRDefault="00E53428" w:rsidP="007D0FEB">
      <w:pPr>
        <w:jc w:val="both"/>
        <w:rPr>
          <w:rFonts w:ascii="Tahoma" w:hAnsi="Tahoma" w:cs="Tahoma"/>
          <w:lang w:val="es-CO"/>
        </w:rPr>
      </w:pPr>
    </w:p>
    <w:p w:rsidR="00E53428" w:rsidRPr="005C7F79" w:rsidRDefault="00E53428" w:rsidP="00E53428">
      <w:pPr>
        <w:jc w:val="both"/>
        <w:rPr>
          <w:rFonts w:ascii="Tahoma" w:hAnsi="Tahoma" w:cs="Tahoma"/>
          <w:i/>
          <w:lang w:val="es-CO"/>
        </w:rPr>
      </w:pPr>
      <w:r w:rsidRPr="005C7F79">
        <w:rPr>
          <w:rFonts w:ascii="Tahoma" w:hAnsi="Tahoma" w:cs="Tahoma"/>
          <w:i/>
          <w:lang w:val="es-CO"/>
        </w:rPr>
        <w:t>Inadecuada gestión de riesgo para la atención de emergencias y desastres</w:t>
      </w:r>
    </w:p>
    <w:p w:rsidR="00CF48A3" w:rsidRPr="005C7F79" w:rsidRDefault="00CF48A3" w:rsidP="00E53428">
      <w:pPr>
        <w:jc w:val="both"/>
        <w:rPr>
          <w:rFonts w:ascii="Tahoma" w:hAnsi="Tahoma" w:cs="Tahoma"/>
          <w:lang w:val="es-CO"/>
        </w:rPr>
      </w:pPr>
    </w:p>
    <w:p w:rsidR="00CF48A3" w:rsidRPr="005C7F79" w:rsidRDefault="00CF48A3" w:rsidP="00E53428">
      <w:pPr>
        <w:jc w:val="both"/>
        <w:rPr>
          <w:rFonts w:ascii="Tahoma" w:hAnsi="Tahoma" w:cs="Tahoma"/>
          <w:u w:val="single"/>
          <w:lang w:val="es-CO"/>
        </w:rPr>
      </w:pPr>
      <w:r w:rsidRPr="005C7F79">
        <w:rPr>
          <w:rFonts w:ascii="Tahoma" w:hAnsi="Tahoma" w:cs="Tahoma"/>
          <w:u w:val="single"/>
          <w:lang w:val="es-CO"/>
        </w:rPr>
        <w:t>Causas</w:t>
      </w:r>
    </w:p>
    <w:p w:rsidR="00E53428" w:rsidRPr="005C7F79" w:rsidRDefault="00E53428" w:rsidP="00E53428">
      <w:pPr>
        <w:jc w:val="both"/>
        <w:rPr>
          <w:rFonts w:ascii="Tahoma" w:hAnsi="Tahoma" w:cs="Tahoma"/>
          <w:lang w:val="es-CO"/>
        </w:rPr>
      </w:pPr>
    </w:p>
    <w:p w:rsidR="00E53428" w:rsidRPr="005C7F79" w:rsidRDefault="00E53428" w:rsidP="007320CA">
      <w:pPr>
        <w:pStyle w:val="Prrafodelista"/>
        <w:numPr>
          <w:ilvl w:val="0"/>
          <w:numId w:val="22"/>
        </w:numPr>
        <w:jc w:val="both"/>
        <w:rPr>
          <w:rFonts w:ascii="Tahoma" w:hAnsi="Tahoma" w:cs="Tahoma"/>
          <w:lang w:val="es-CO"/>
        </w:rPr>
      </w:pPr>
      <w:r w:rsidRPr="005C7F79">
        <w:rPr>
          <w:rFonts w:ascii="Tahoma" w:hAnsi="Tahoma" w:cs="Tahoma"/>
          <w:lang w:val="es-CO"/>
        </w:rPr>
        <w:t>Falta de articulación con el esquema de ordenamiento territorial y plan de gestión de riesgo</w:t>
      </w:r>
    </w:p>
    <w:p w:rsidR="00E53428" w:rsidRPr="005C7F79" w:rsidRDefault="00E53428" w:rsidP="007320CA">
      <w:pPr>
        <w:pStyle w:val="Prrafodelista"/>
        <w:numPr>
          <w:ilvl w:val="0"/>
          <w:numId w:val="22"/>
        </w:numPr>
        <w:jc w:val="both"/>
        <w:rPr>
          <w:rFonts w:ascii="Tahoma" w:hAnsi="Tahoma" w:cs="Tahoma"/>
          <w:lang w:val="es-CO"/>
        </w:rPr>
      </w:pPr>
      <w:r w:rsidRPr="005C7F79">
        <w:rPr>
          <w:rFonts w:ascii="Tahoma" w:hAnsi="Tahoma" w:cs="Tahoma"/>
          <w:lang w:val="es-CO"/>
        </w:rPr>
        <w:t>Deficiente conocimiento del riesgo</w:t>
      </w:r>
    </w:p>
    <w:p w:rsidR="00E53428" w:rsidRPr="005C7F79" w:rsidRDefault="00E53428" w:rsidP="007320CA">
      <w:pPr>
        <w:pStyle w:val="Prrafodelista"/>
        <w:numPr>
          <w:ilvl w:val="0"/>
          <w:numId w:val="22"/>
        </w:numPr>
        <w:jc w:val="both"/>
        <w:rPr>
          <w:rFonts w:ascii="Tahoma" w:hAnsi="Tahoma" w:cs="Tahoma"/>
          <w:lang w:val="es-CO"/>
        </w:rPr>
      </w:pPr>
      <w:r w:rsidRPr="005C7F79">
        <w:rPr>
          <w:rFonts w:ascii="Tahoma" w:hAnsi="Tahoma" w:cs="Tahoma"/>
          <w:lang w:val="es-CO"/>
        </w:rPr>
        <w:t>Insostenibilidad en la explotación de los recursos naturales</w:t>
      </w:r>
    </w:p>
    <w:p w:rsidR="00E53428" w:rsidRPr="005C7F79" w:rsidRDefault="00E53428" w:rsidP="007320CA">
      <w:pPr>
        <w:pStyle w:val="Prrafodelista"/>
        <w:numPr>
          <w:ilvl w:val="0"/>
          <w:numId w:val="22"/>
        </w:numPr>
        <w:jc w:val="both"/>
        <w:rPr>
          <w:rFonts w:ascii="Tahoma" w:hAnsi="Tahoma" w:cs="Tahoma"/>
          <w:lang w:val="es-CO"/>
        </w:rPr>
      </w:pPr>
      <w:r w:rsidRPr="005C7F79">
        <w:rPr>
          <w:rFonts w:ascii="Tahoma" w:hAnsi="Tahoma" w:cs="Tahoma"/>
          <w:lang w:val="es-CO"/>
        </w:rPr>
        <w:t>Falta de recursos para el fortalecimiento de los organismos para la atención de emergencias y desastres</w:t>
      </w:r>
    </w:p>
    <w:p w:rsidR="00E53428" w:rsidRPr="005C7F79" w:rsidRDefault="00E53428" w:rsidP="007320CA">
      <w:pPr>
        <w:pStyle w:val="Prrafodelista"/>
        <w:numPr>
          <w:ilvl w:val="0"/>
          <w:numId w:val="22"/>
        </w:numPr>
        <w:jc w:val="both"/>
        <w:rPr>
          <w:rFonts w:ascii="Tahoma" w:hAnsi="Tahoma" w:cs="Tahoma"/>
          <w:lang w:val="es-CO"/>
        </w:rPr>
      </w:pPr>
      <w:r w:rsidRPr="005C7F79">
        <w:rPr>
          <w:rFonts w:ascii="Tahoma" w:hAnsi="Tahoma" w:cs="Tahoma"/>
          <w:lang w:val="es-CO"/>
        </w:rPr>
        <w:t>Falta de conocimiento de los entes encargados de la atención de emergencias y desastres</w:t>
      </w:r>
    </w:p>
    <w:p w:rsidR="00E53428" w:rsidRPr="005C7F79" w:rsidRDefault="00E53428" w:rsidP="007320CA">
      <w:pPr>
        <w:pStyle w:val="Prrafodelista"/>
        <w:numPr>
          <w:ilvl w:val="0"/>
          <w:numId w:val="22"/>
        </w:numPr>
        <w:jc w:val="both"/>
        <w:rPr>
          <w:rFonts w:ascii="Tahoma" w:hAnsi="Tahoma" w:cs="Tahoma"/>
          <w:lang w:val="es-CO"/>
        </w:rPr>
      </w:pPr>
      <w:r w:rsidRPr="005C7F79">
        <w:rPr>
          <w:rFonts w:ascii="Tahoma" w:hAnsi="Tahoma" w:cs="Tahoma"/>
          <w:lang w:val="es-CO"/>
        </w:rPr>
        <w:t>Ausencia de instrumentos para la prevención del riesgo</w:t>
      </w:r>
    </w:p>
    <w:p w:rsidR="00E53428" w:rsidRPr="005C7F79" w:rsidRDefault="00E53428" w:rsidP="007320CA">
      <w:pPr>
        <w:pStyle w:val="Prrafodelista"/>
        <w:numPr>
          <w:ilvl w:val="0"/>
          <w:numId w:val="22"/>
        </w:numPr>
        <w:jc w:val="both"/>
        <w:rPr>
          <w:rFonts w:ascii="Tahoma" w:hAnsi="Tahoma" w:cs="Tahoma"/>
          <w:lang w:val="es-CO"/>
        </w:rPr>
      </w:pPr>
      <w:r w:rsidRPr="005C7F79">
        <w:rPr>
          <w:rFonts w:ascii="Tahoma" w:hAnsi="Tahoma" w:cs="Tahoma"/>
          <w:lang w:val="es-CO"/>
        </w:rPr>
        <w:t>Falta de estudios detallados para la identificación de riesgos</w:t>
      </w:r>
    </w:p>
    <w:p w:rsidR="00CF48A3" w:rsidRPr="005C7F79" w:rsidRDefault="00E53428" w:rsidP="007320CA">
      <w:pPr>
        <w:pStyle w:val="Prrafodelista"/>
        <w:numPr>
          <w:ilvl w:val="0"/>
          <w:numId w:val="22"/>
        </w:numPr>
        <w:jc w:val="both"/>
        <w:rPr>
          <w:rFonts w:ascii="Tahoma" w:hAnsi="Tahoma" w:cs="Tahoma"/>
          <w:lang w:val="es-CO"/>
        </w:rPr>
      </w:pPr>
      <w:r w:rsidRPr="005C7F79">
        <w:rPr>
          <w:rFonts w:ascii="Tahoma" w:hAnsi="Tahoma" w:cs="Tahoma"/>
          <w:lang w:val="es-CO"/>
        </w:rPr>
        <w:t>Falta de fortalecimiento de los organismos de atención de emergencias y desastres (Defensa Civil y Bomberos)</w:t>
      </w:r>
    </w:p>
    <w:p w:rsidR="00CF5853" w:rsidRPr="00234ED6" w:rsidRDefault="00521F43" w:rsidP="00CF5853">
      <w:pPr>
        <w:jc w:val="both"/>
        <w:rPr>
          <w:rFonts w:ascii="Tahoma" w:hAnsi="Tahoma" w:cs="Tahoma"/>
          <w:sz w:val="22"/>
          <w:szCs w:val="22"/>
          <w:lang w:val="es-CO" w:eastAsia="en-US"/>
        </w:rPr>
      </w:pPr>
      <w:r w:rsidRPr="00234ED6">
        <w:rPr>
          <w:rFonts w:ascii="Tahoma" w:hAnsi="Tahoma" w:cs="Tahoma"/>
          <w:sz w:val="22"/>
          <w:szCs w:val="22"/>
          <w:lang w:val="es-CO" w:eastAsia="en-US"/>
        </w:rPr>
        <w:t>3.2.6</w:t>
      </w:r>
      <w:r w:rsidR="00D843D0" w:rsidRPr="00234ED6">
        <w:rPr>
          <w:rFonts w:ascii="Tahoma" w:hAnsi="Tahoma" w:cs="Tahoma"/>
          <w:sz w:val="22"/>
          <w:szCs w:val="22"/>
          <w:lang w:val="es-CO" w:eastAsia="en-US"/>
        </w:rPr>
        <w:t>.  Cambio Climático</w:t>
      </w:r>
      <w:r w:rsidR="00733EE8" w:rsidRPr="00234ED6">
        <w:rPr>
          <w:rFonts w:ascii="Tahoma" w:hAnsi="Tahoma" w:cs="Tahoma"/>
          <w:sz w:val="22"/>
          <w:szCs w:val="22"/>
          <w:lang w:val="es-CO" w:eastAsia="en-US"/>
        </w:rPr>
        <w:t xml:space="preserve"> </w:t>
      </w:r>
    </w:p>
    <w:p w:rsidR="00D843D0" w:rsidRPr="00234ED6" w:rsidRDefault="00D843D0" w:rsidP="00CF5853">
      <w:pPr>
        <w:jc w:val="both"/>
        <w:rPr>
          <w:rFonts w:ascii="Tahoma" w:hAnsi="Tahoma" w:cs="Tahoma"/>
          <w:sz w:val="22"/>
          <w:szCs w:val="22"/>
          <w:lang w:val="es-CO" w:eastAsia="en-US"/>
        </w:rPr>
      </w:pPr>
    </w:p>
    <w:p w:rsidR="00D843D0" w:rsidRPr="00234ED6" w:rsidRDefault="00D843D0" w:rsidP="00D843D0">
      <w:pPr>
        <w:jc w:val="both"/>
        <w:rPr>
          <w:rFonts w:ascii="Tahoma" w:hAnsi="Tahoma" w:cs="Tahoma"/>
          <w:i/>
          <w:sz w:val="22"/>
          <w:szCs w:val="22"/>
          <w:lang w:val="es-CO" w:eastAsia="en-US"/>
        </w:rPr>
      </w:pPr>
      <w:r w:rsidRPr="00234ED6">
        <w:rPr>
          <w:rFonts w:ascii="Tahoma" w:hAnsi="Tahoma" w:cs="Tahoma"/>
          <w:i/>
          <w:sz w:val="22"/>
          <w:szCs w:val="22"/>
          <w:lang w:val="es-CO" w:eastAsia="en-US"/>
        </w:rPr>
        <w:t>Aumento de los efectos producidos por el cambio climático</w:t>
      </w:r>
    </w:p>
    <w:p w:rsidR="00CF48A3" w:rsidRPr="00234ED6" w:rsidRDefault="00CF48A3" w:rsidP="00D843D0">
      <w:pPr>
        <w:jc w:val="both"/>
        <w:rPr>
          <w:rFonts w:ascii="Tahoma" w:hAnsi="Tahoma" w:cs="Tahoma"/>
          <w:sz w:val="22"/>
          <w:szCs w:val="22"/>
          <w:lang w:val="es-CO" w:eastAsia="en-US"/>
        </w:rPr>
      </w:pPr>
    </w:p>
    <w:p w:rsidR="00CF48A3" w:rsidRPr="00234ED6" w:rsidRDefault="00CF48A3" w:rsidP="00D843D0">
      <w:pPr>
        <w:jc w:val="both"/>
        <w:rPr>
          <w:rFonts w:ascii="Tahoma" w:hAnsi="Tahoma" w:cs="Tahoma"/>
          <w:sz w:val="22"/>
          <w:szCs w:val="22"/>
          <w:u w:val="single"/>
          <w:lang w:val="es-CO" w:eastAsia="en-US"/>
        </w:rPr>
      </w:pPr>
      <w:r w:rsidRPr="00234ED6">
        <w:rPr>
          <w:rFonts w:ascii="Tahoma" w:hAnsi="Tahoma" w:cs="Tahoma"/>
          <w:sz w:val="22"/>
          <w:szCs w:val="22"/>
          <w:u w:val="single"/>
          <w:lang w:val="es-CO" w:eastAsia="en-US"/>
        </w:rPr>
        <w:t>Causas</w:t>
      </w:r>
    </w:p>
    <w:p w:rsidR="00D843D0" w:rsidRPr="00234ED6" w:rsidRDefault="00D843D0" w:rsidP="00D843D0">
      <w:pPr>
        <w:jc w:val="both"/>
        <w:rPr>
          <w:rFonts w:ascii="Tahoma" w:hAnsi="Tahoma" w:cs="Tahoma"/>
          <w:sz w:val="22"/>
          <w:szCs w:val="22"/>
          <w:lang w:val="es-CO" w:eastAsia="en-US"/>
        </w:rPr>
      </w:pPr>
    </w:p>
    <w:p w:rsidR="00D843D0" w:rsidRPr="00234ED6" w:rsidRDefault="00D843D0" w:rsidP="007320CA">
      <w:pPr>
        <w:pStyle w:val="Prrafodelista"/>
        <w:numPr>
          <w:ilvl w:val="0"/>
          <w:numId w:val="24"/>
        </w:numPr>
        <w:jc w:val="both"/>
        <w:rPr>
          <w:rFonts w:ascii="Tahoma" w:hAnsi="Tahoma" w:cs="Tahoma"/>
          <w:lang w:val="es-CO"/>
        </w:rPr>
      </w:pPr>
      <w:r w:rsidRPr="00234ED6">
        <w:rPr>
          <w:rFonts w:ascii="Tahoma" w:hAnsi="Tahoma" w:cs="Tahoma"/>
          <w:lang w:val="es-CO"/>
        </w:rPr>
        <w:t>Ausencia de articulación con los Esquemas de Ordenamiento Territorial</w:t>
      </w:r>
    </w:p>
    <w:p w:rsidR="00CF5853" w:rsidRPr="00234ED6" w:rsidRDefault="00D843D0" w:rsidP="007320CA">
      <w:pPr>
        <w:pStyle w:val="Prrafodelista"/>
        <w:numPr>
          <w:ilvl w:val="0"/>
          <w:numId w:val="24"/>
        </w:numPr>
        <w:jc w:val="both"/>
        <w:rPr>
          <w:rFonts w:ascii="Tahoma" w:hAnsi="Tahoma" w:cs="Tahoma"/>
          <w:lang w:val="es-CO"/>
        </w:rPr>
      </w:pPr>
      <w:r w:rsidRPr="00234ED6">
        <w:rPr>
          <w:rFonts w:ascii="Tahoma" w:hAnsi="Tahoma" w:cs="Tahoma"/>
          <w:lang w:val="es-CO"/>
        </w:rPr>
        <w:t>Falta de articulación de las entidades para el control de la explotación de los recursos naturales</w:t>
      </w:r>
    </w:p>
    <w:p w:rsidR="00D843D0" w:rsidRPr="00234ED6" w:rsidRDefault="00D843D0" w:rsidP="007320CA">
      <w:pPr>
        <w:pStyle w:val="Prrafodelista"/>
        <w:numPr>
          <w:ilvl w:val="0"/>
          <w:numId w:val="24"/>
        </w:numPr>
        <w:jc w:val="both"/>
        <w:rPr>
          <w:rFonts w:ascii="Tahoma" w:hAnsi="Tahoma" w:cs="Tahoma"/>
          <w:lang w:val="es-CO"/>
        </w:rPr>
      </w:pPr>
      <w:r w:rsidRPr="00234ED6">
        <w:rPr>
          <w:rFonts w:ascii="Tahoma" w:hAnsi="Tahoma" w:cs="Tahoma"/>
          <w:lang w:val="es-CO"/>
        </w:rPr>
        <w:t>Falta de identificación de zonas afectadas por procesos de deforestación o incremento de la ganadería intensiva</w:t>
      </w:r>
    </w:p>
    <w:p w:rsidR="00CE0A0C" w:rsidRPr="00234ED6" w:rsidRDefault="00D843D0" w:rsidP="007320CA">
      <w:pPr>
        <w:pStyle w:val="Prrafodelista"/>
        <w:numPr>
          <w:ilvl w:val="0"/>
          <w:numId w:val="24"/>
        </w:numPr>
        <w:jc w:val="both"/>
        <w:rPr>
          <w:rFonts w:ascii="Tahoma" w:hAnsi="Tahoma" w:cs="Tahoma"/>
          <w:lang w:val="es-CO"/>
        </w:rPr>
      </w:pPr>
      <w:r w:rsidRPr="00234ED6">
        <w:rPr>
          <w:rFonts w:ascii="Tahoma" w:hAnsi="Tahoma" w:cs="Tahoma"/>
          <w:lang w:val="es-CO"/>
        </w:rPr>
        <w:t>Aumento de gases de efecto invernadero</w:t>
      </w:r>
    </w:p>
    <w:p w:rsidR="00D843D0" w:rsidRPr="00234ED6" w:rsidRDefault="00D843D0" w:rsidP="007320CA">
      <w:pPr>
        <w:pStyle w:val="Prrafodelista"/>
        <w:numPr>
          <w:ilvl w:val="0"/>
          <w:numId w:val="24"/>
        </w:numPr>
        <w:jc w:val="both"/>
        <w:rPr>
          <w:rFonts w:ascii="Tahoma" w:hAnsi="Tahoma" w:cs="Tahoma"/>
          <w:lang w:val="es-CO"/>
        </w:rPr>
      </w:pPr>
      <w:r w:rsidRPr="00234ED6">
        <w:rPr>
          <w:rFonts w:ascii="Tahoma" w:hAnsi="Tahoma" w:cs="Tahoma"/>
          <w:lang w:val="es-CO"/>
        </w:rPr>
        <w:t>Ausencia de programas y proyectos para la adaptación y/o mitigación de efectos del cambio climático</w:t>
      </w:r>
    </w:p>
    <w:p w:rsidR="00D843D0" w:rsidRPr="00234ED6" w:rsidRDefault="00D843D0" w:rsidP="007320CA">
      <w:pPr>
        <w:pStyle w:val="Prrafodelista"/>
        <w:numPr>
          <w:ilvl w:val="0"/>
          <w:numId w:val="24"/>
        </w:numPr>
        <w:jc w:val="both"/>
        <w:rPr>
          <w:rFonts w:ascii="Tahoma" w:hAnsi="Tahoma" w:cs="Tahoma"/>
          <w:lang w:val="es-CO"/>
        </w:rPr>
      </w:pPr>
      <w:r w:rsidRPr="00234ED6">
        <w:rPr>
          <w:rFonts w:ascii="Tahoma" w:hAnsi="Tahoma" w:cs="Tahoma"/>
          <w:lang w:val="es-CO"/>
        </w:rPr>
        <w:t>Deficiencia en la inspección, vigilancia y control para la preservación de los recursos naturales</w:t>
      </w:r>
    </w:p>
    <w:p w:rsidR="00D843D0" w:rsidRPr="00234ED6" w:rsidRDefault="00D843D0" w:rsidP="007320CA">
      <w:pPr>
        <w:pStyle w:val="Prrafodelista"/>
        <w:numPr>
          <w:ilvl w:val="0"/>
          <w:numId w:val="24"/>
        </w:numPr>
        <w:jc w:val="both"/>
        <w:rPr>
          <w:rFonts w:ascii="Tahoma" w:hAnsi="Tahoma" w:cs="Tahoma"/>
          <w:lang w:val="es-CO"/>
        </w:rPr>
      </w:pPr>
      <w:r w:rsidRPr="00234ED6">
        <w:rPr>
          <w:rFonts w:ascii="Tahoma" w:hAnsi="Tahoma" w:cs="Tahoma"/>
          <w:lang w:val="es-CO"/>
        </w:rPr>
        <w:t>Insuficiencia de proyectos para la recuperación de zonas de importancia hídrica</w:t>
      </w:r>
    </w:p>
    <w:p w:rsidR="00D843D0" w:rsidRPr="00234ED6" w:rsidRDefault="00D843D0" w:rsidP="007320CA">
      <w:pPr>
        <w:pStyle w:val="Prrafodelista"/>
        <w:numPr>
          <w:ilvl w:val="0"/>
          <w:numId w:val="24"/>
        </w:numPr>
        <w:jc w:val="both"/>
        <w:rPr>
          <w:rFonts w:ascii="Tahoma" w:hAnsi="Tahoma" w:cs="Tahoma"/>
          <w:lang w:val="es-CO"/>
        </w:rPr>
      </w:pPr>
      <w:r w:rsidRPr="00234ED6">
        <w:rPr>
          <w:rFonts w:ascii="Tahoma" w:hAnsi="Tahoma" w:cs="Tahoma"/>
          <w:lang w:val="es-CO"/>
        </w:rPr>
        <w:t>Falta de asistencia técnica en materia de defensa del medio ambiente</w:t>
      </w:r>
    </w:p>
    <w:p w:rsidR="00CE5E5E" w:rsidRPr="00234ED6" w:rsidRDefault="00CF48A3" w:rsidP="007320CA">
      <w:pPr>
        <w:pStyle w:val="Prrafodelista"/>
        <w:numPr>
          <w:ilvl w:val="0"/>
          <w:numId w:val="24"/>
        </w:numPr>
        <w:rPr>
          <w:rFonts w:ascii="Tahoma" w:hAnsi="Tahoma" w:cs="Tahoma"/>
          <w:bCs/>
          <w:lang w:val="en-US"/>
        </w:rPr>
      </w:pPr>
      <w:r w:rsidRPr="00234ED6">
        <w:rPr>
          <w:rFonts w:ascii="Tahoma" w:hAnsi="Tahoma" w:cs="Tahoma"/>
          <w:bCs/>
        </w:rPr>
        <w:t>Tala ilegal</w:t>
      </w:r>
    </w:p>
    <w:p w:rsidR="00541DA2" w:rsidRDefault="00541DA2" w:rsidP="00541DA2">
      <w:pPr>
        <w:pStyle w:val="Prrafodelista"/>
        <w:rPr>
          <w:rFonts w:ascii="Tahoma" w:hAnsi="Tahoma" w:cs="Tahoma"/>
          <w:b/>
        </w:rPr>
      </w:pPr>
    </w:p>
    <w:p w:rsidR="00CE0A0C" w:rsidRPr="002016E2" w:rsidRDefault="00CE0A0C" w:rsidP="007320CA">
      <w:pPr>
        <w:pStyle w:val="Ttulo2"/>
        <w:numPr>
          <w:ilvl w:val="1"/>
          <w:numId w:val="4"/>
        </w:numPr>
        <w:spacing w:before="0" w:after="0"/>
        <w:jc w:val="left"/>
        <w:rPr>
          <w:rFonts w:ascii="Tahoma" w:hAnsi="Tahoma" w:cs="Tahoma"/>
          <w:i w:val="0"/>
          <w:sz w:val="22"/>
          <w:szCs w:val="22"/>
        </w:rPr>
      </w:pPr>
      <w:bookmarkStart w:id="168" w:name="_Toc333920410"/>
      <w:bookmarkStart w:id="169" w:name="_Toc333920984"/>
      <w:bookmarkStart w:id="170" w:name="_Toc334003100"/>
      <w:bookmarkStart w:id="171" w:name="_Toc334008958"/>
      <w:bookmarkStart w:id="172" w:name="_Toc30263424"/>
      <w:r w:rsidRPr="002016E2">
        <w:rPr>
          <w:rFonts w:ascii="Tahoma" w:hAnsi="Tahoma" w:cs="Tahoma"/>
          <w:i w:val="0"/>
          <w:sz w:val="22"/>
          <w:szCs w:val="22"/>
        </w:rPr>
        <w:t>ESTADO ACTUAL DE LA EDUCACIÓN AMBIENTAL</w:t>
      </w:r>
      <w:bookmarkEnd w:id="168"/>
      <w:bookmarkEnd w:id="169"/>
      <w:bookmarkEnd w:id="170"/>
      <w:bookmarkEnd w:id="171"/>
      <w:bookmarkEnd w:id="172"/>
    </w:p>
    <w:p w:rsidR="00CD47ED" w:rsidRDefault="00CD47ED" w:rsidP="00A42A9F">
      <w:pPr>
        <w:jc w:val="both"/>
        <w:rPr>
          <w:rFonts w:ascii="Tahoma" w:hAnsi="Tahoma" w:cs="Tahoma"/>
          <w:color w:val="FF0000"/>
          <w:sz w:val="22"/>
        </w:rPr>
      </w:pPr>
    </w:p>
    <w:p w:rsidR="00CD47ED" w:rsidRPr="00220554" w:rsidRDefault="00CD47ED" w:rsidP="00CD47ED">
      <w:pPr>
        <w:pStyle w:val="Ttulo3"/>
        <w:numPr>
          <w:ilvl w:val="2"/>
          <w:numId w:val="2"/>
        </w:numPr>
        <w:spacing w:before="0" w:after="0"/>
        <w:ind w:left="720"/>
        <w:jc w:val="both"/>
        <w:rPr>
          <w:rFonts w:ascii="Tahoma" w:hAnsi="Tahoma" w:cs="Tahoma"/>
          <w:b w:val="0"/>
          <w:bCs w:val="0"/>
          <w:sz w:val="22"/>
          <w:szCs w:val="22"/>
        </w:rPr>
      </w:pPr>
      <w:bookmarkStart w:id="173" w:name="_Toc30263425"/>
      <w:r>
        <w:rPr>
          <w:rFonts w:ascii="Tahoma" w:hAnsi="Tahoma" w:cs="Tahoma"/>
          <w:b w:val="0"/>
          <w:bCs w:val="0"/>
          <w:sz w:val="22"/>
          <w:szCs w:val="22"/>
        </w:rPr>
        <w:t>Estado Actual del funcionamiento del CIDEA</w:t>
      </w:r>
      <w:bookmarkEnd w:id="173"/>
      <w:r>
        <w:rPr>
          <w:rFonts w:ascii="Tahoma" w:hAnsi="Tahoma" w:cs="Tahoma"/>
          <w:b w:val="0"/>
          <w:bCs w:val="0"/>
          <w:sz w:val="22"/>
          <w:szCs w:val="22"/>
        </w:rPr>
        <w:t xml:space="preserve"> </w:t>
      </w:r>
    </w:p>
    <w:p w:rsidR="00CD47ED" w:rsidRPr="00220554" w:rsidRDefault="00CD47ED" w:rsidP="00CD47ED">
      <w:pPr>
        <w:jc w:val="both"/>
        <w:rPr>
          <w:rFonts w:ascii="Tahoma" w:hAnsi="Tahoma" w:cs="Tahoma"/>
          <w:sz w:val="22"/>
          <w:szCs w:val="22"/>
          <w:lang w:val="es-CO" w:eastAsia="en-US"/>
        </w:rPr>
      </w:pPr>
    </w:p>
    <w:p w:rsidR="00BF1A5A" w:rsidRDefault="0024111F" w:rsidP="004577A6">
      <w:pPr>
        <w:jc w:val="both"/>
        <w:rPr>
          <w:rFonts w:ascii="Arial" w:hAnsi="Arial" w:cs="Arial"/>
          <w:color w:val="222222"/>
        </w:rPr>
      </w:pPr>
      <w:r>
        <w:rPr>
          <w:rFonts w:ascii="Arial" w:hAnsi="Arial" w:cs="Arial"/>
          <w:color w:val="222222"/>
        </w:rPr>
        <w:t>El Comité Interinstitucional de Educación Ambiental – CIDEA en el Municipio de Supatá ha venido funcionando activamente con una participación aproximada del 80% de los integrantes, se han lideraron muchas iniciativas ambientales en pro del municipio y ha sido pilar fundamental en el engranaje que debe existir entre ciudadanía y las instituciones.</w:t>
      </w:r>
    </w:p>
    <w:p w:rsidR="0024111F" w:rsidRDefault="0024111F" w:rsidP="004577A6">
      <w:pPr>
        <w:jc w:val="both"/>
        <w:rPr>
          <w:rFonts w:ascii="Tahoma" w:eastAsia="Calibri" w:hAnsi="Tahoma" w:cs="Tahoma"/>
          <w:sz w:val="22"/>
          <w:szCs w:val="22"/>
          <w:lang w:val="es-CO" w:eastAsia="en-US"/>
        </w:rPr>
      </w:pPr>
    </w:p>
    <w:p w:rsidR="00BF1A5A" w:rsidRDefault="00BF1A5A" w:rsidP="004577A6">
      <w:pPr>
        <w:jc w:val="both"/>
        <w:rPr>
          <w:rFonts w:ascii="Tahoma" w:eastAsia="Calibri" w:hAnsi="Tahoma" w:cs="Tahoma"/>
          <w:sz w:val="22"/>
          <w:szCs w:val="22"/>
          <w:lang w:val="es-CO" w:eastAsia="en-US"/>
        </w:rPr>
      </w:pPr>
      <w:r>
        <w:rPr>
          <w:rFonts w:ascii="Tahoma" w:eastAsia="Calibri" w:hAnsi="Tahoma" w:cs="Tahoma"/>
          <w:sz w:val="22"/>
          <w:szCs w:val="22"/>
          <w:lang w:val="es-CO" w:eastAsia="en-US"/>
        </w:rPr>
        <w:t xml:space="preserve">La gestión del CIDEA en el cuatrienio 2016-2019 se registró en el siguiente resumen: </w:t>
      </w:r>
    </w:p>
    <w:p w:rsidR="00BF1A5A" w:rsidRDefault="00BF1A5A" w:rsidP="004577A6">
      <w:pPr>
        <w:jc w:val="both"/>
        <w:rPr>
          <w:rFonts w:ascii="Tahoma" w:eastAsia="Calibri" w:hAnsi="Tahoma" w:cs="Tahoma"/>
          <w:sz w:val="22"/>
          <w:szCs w:val="22"/>
          <w:lang w:val="es-CO" w:eastAsia="en-US"/>
        </w:rPr>
      </w:pPr>
    </w:p>
    <w:p w:rsidR="005A5E99" w:rsidRDefault="0024111F" w:rsidP="007320CA">
      <w:pPr>
        <w:pStyle w:val="Prrafodelista"/>
        <w:numPr>
          <w:ilvl w:val="0"/>
          <w:numId w:val="32"/>
        </w:numPr>
        <w:jc w:val="both"/>
        <w:rPr>
          <w:rFonts w:ascii="Tahoma" w:hAnsi="Tahoma" w:cs="Tahoma"/>
          <w:lang w:val="es-CO"/>
        </w:rPr>
      </w:pPr>
      <w:r w:rsidRPr="0024111F">
        <w:rPr>
          <w:rFonts w:ascii="Tahoma" w:hAnsi="Tahoma" w:cs="Tahoma"/>
          <w:lang w:val="es-CO"/>
        </w:rPr>
        <w:t>Una (1) jornada de recolección y aprovechamiento de llantas tanto en el casco urbano como en varios sectores del área rural (75 participantes)</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Una (1) Jornada de capacitación en Comparendo Ambiental</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Capacitación Gestión Ambiental Urbana</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Se realizó reunión regional orientada a un proceso de capacitación conjunta entre la CAR, Policía Nacional y el propietario de un espacio de turismo de Aventura, para articular un enfoque regional de intervención sobre los requerimientos y opciones institucionales para dar cumplimiento a la normativa institucional</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"Encuentro Regional de Intercambio de Experiencias de Turismo de Naturaleza, en torno a las actividades de: Ecoturismo, Agroturismo y Turismo de Aventura "</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 xml:space="preserve">Primera (1) MESA DE TRABAJO PRESIDENTES JAC SUPATA (20 participantes): Con el propósito de consolidar un nuevo grupo de actores ambientales, que le aporten a </w:t>
      </w:r>
      <w:r w:rsidRPr="0024111F">
        <w:rPr>
          <w:rFonts w:ascii="Tahoma" w:hAnsi="Tahoma" w:cs="Tahoma"/>
        </w:rPr>
        <w:lastRenderedPageBreak/>
        <w:t>la protección y conservación de los recursos naturales, en trabajo articulado con la umata, programas sociales y la CAR, se llevó a cabo un taller de fortalecimiento del Plan Territorial de Educación Ambiental del Municipio</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Segunda (2) MESA DE TRABAJO PRESIDENTES ACUEDCUTO (18 participantes) Con el propósito de consolidar un nuevo grupo de actores ambientales, que le aporten a la protección y conservación de los recursos naturales, en trabajo articulado con la umata, programas sociales y la CAR, se llevó a cabo un taller de fortalecimiento del Plan Territorial de Educación Ambiental del Municipio</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Tercera (3) MESA DE TRABAJO ADULTO MAYOR (15 participantes): Con el propósito de consolidar un nuevo grupo de actores ambientales, que le aporten a la protección y conservación de los recursos naturales, en trabajo articulado con la Umata, programas sociales y la CAR, se llevó a cabo un taller de fortalecimiento del Plan Territorial de Educación Ambiental del Municipio</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 xml:space="preserve">Se desarrolló convocatoria a actividad de implementación definida en CIDEA ampliado del municipio de Supatá. La actividad llamada “Olimpiadas Ambientales” se llevó a cabo en las instalaciones de la IERD El Imparal de la Vereda El Imparal del municipio de Supatá el día 31 de octubre. </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Se inició con la creación de foros en la Herramienta virtual llamada plataforma colaborativa SIGAM, con el objetivo de realizar el apoyo virtual en la implementación de la estrategia metodológica SIGAM - CIDEA, teniendo como resultado la capacitación virtual del municipio de la herramienta, y el inicio de cargue de archivos del CIDEA.</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CIDEA REGIONAL: Se presentaron los lineamientos de la política nacional de educación ambiental, los avances y procesos desarrollados desde el municipio y la DCASC, en los municipios pertenecientes a la Regional de Sabana Gualivá, en donde por medio de una mesa de integración regional, se estructuró el estado de avance y el impacto generado de los programas y proyectos de educación ambiental, en el territorio. En esta jornada se contó con el cien por ciento (100%), de participación de los municipios La Vega (9), Sasaima (6), Villeta (12), Albán (4), San Francisco (5), Vergara (2), Supatá (2), Quebrada negra (8), Utica (2), Nimaima (4), Nocaima (2) un total de cincuenta y siete (57) participantes.</w:t>
      </w:r>
    </w:p>
    <w:p w:rsidR="0024111F" w:rsidRPr="0024111F" w:rsidRDefault="0024111F" w:rsidP="007320CA">
      <w:pPr>
        <w:pStyle w:val="Prrafodelista"/>
        <w:numPr>
          <w:ilvl w:val="0"/>
          <w:numId w:val="32"/>
        </w:numPr>
        <w:jc w:val="both"/>
        <w:rPr>
          <w:rFonts w:ascii="Tahoma" w:hAnsi="Tahoma" w:cs="Tahoma"/>
          <w:lang w:val="es-CO"/>
        </w:rPr>
      </w:pPr>
      <w:r w:rsidRPr="0024111F">
        <w:rPr>
          <w:rFonts w:ascii="Tahoma" w:hAnsi="Tahoma" w:cs="Tahoma"/>
        </w:rPr>
        <w:t>Mesa de trabajo actualización PTEA</w:t>
      </w:r>
    </w:p>
    <w:p w:rsidR="0024111F" w:rsidRPr="002139BB" w:rsidRDefault="0024111F" w:rsidP="007320CA">
      <w:pPr>
        <w:pStyle w:val="Prrafodelista"/>
        <w:numPr>
          <w:ilvl w:val="0"/>
          <w:numId w:val="32"/>
        </w:numPr>
        <w:jc w:val="both"/>
        <w:rPr>
          <w:rFonts w:ascii="Tahoma" w:hAnsi="Tahoma" w:cs="Tahoma"/>
          <w:lang w:val="es-CO"/>
        </w:rPr>
      </w:pPr>
      <w:r w:rsidRPr="0024111F">
        <w:rPr>
          <w:rFonts w:ascii="Tahoma" w:hAnsi="Tahoma" w:cs="Tahoma"/>
        </w:rPr>
        <w:t>Mesa de trabajo socialización estructura programática</w:t>
      </w:r>
    </w:p>
    <w:p w:rsidR="002139BB" w:rsidRPr="0024111F" w:rsidRDefault="002139BB" w:rsidP="002139BB">
      <w:pPr>
        <w:pStyle w:val="Prrafodelista"/>
        <w:jc w:val="both"/>
        <w:rPr>
          <w:rFonts w:ascii="Tahoma" w:hAnsi="Tahoma" w:cs="Tahoma"/>
          <w:lang w:val="es-CO"/>
        </w:rPr>
      </w:pPr>
    </w:p>
    <w:p w:rsidR="005A5E99" w:rsidRDefault="00036ED0" w:rsidP="004577A6">
      <w:pPr>
        <w:jc w:val="both"/>
        <w:rPr>
          <w:rFonts w:ascii="Tahoma" w:eastAsia="Calibri" w:hAnsi="Tahoma" w:cs="Tahoma"/>
          <w:sz w:val="22"/>
          <w:szCs w:val="22"/>
          <w:lang w:val="es-CO" w:eastAsia="en-US"/>
        </w:rPr>
      </w:pPr>
      <w:r w:rsidRPr="00036ED0">
        <w:rPr>
          <w:rFonts w:ascii="Tahoma" w:eastAsia="Calibri" w:hAnsi="Tahoma" w:cs="Tahoma"/>
          <w:noProof/>
          <w:sz w:val="22"/>
          <w:szCs w:val="22"/>
          <w:lang w:val="en-US" w:eastAsia="en-US"/>
        </w:rPr>
        <w:lastRenderedPageBreak/>
        <w:drawing>
          <wp:anchor distT="0" distB="0" distL="114300" distR="114300" simplePos="0" relativeHeight="251682304" behindDoc="0" locked="0" layoutInCell="1" allowOverlap="1" wp14:anchorId="47FFFDEB" wp14:editId="42BCFB2F">
            <wp:simplePos x="0" y="0"/>
            <wp:positionH relativeFrom="column">
              <wp:posOffset>652780</wp:posOffset>
            </wp:positionH>
            <wp:positionV relativeFrom="paragraph">
              <wp:posOffset>32385</wp:posOffset>
            </wp:positionV>
            <wp:extent cx="4410075" cy="3307080"/>
            <wp:effectExtent l="0" t="0" r="9525" b="7620"/>
            <wp:wrapSquare wrapText="bothSides"/>
            <wp:docPr id="2" name="Imagen 2" descr="C:\Users\pc\Documents\Cto 2026 de 2018\Informe Final\2. Obligación 2 - Educación Ambiental\b. Mesas de trabajo CIDEA ampliado\GUALIVA\SUPATA\2. CIDEA AMPLIADO\4. FOTOGRAFIAS\CIDEA Ampliado Supa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Cto 2026 de 2018\Informe Final\2. Obligación 2 - Educación Ambiental\b. Mesas de trabajo CIDEA ampliado\GUALIVA\SUPATA\2. CIDEA AMPLIADO\4. FOTOGRAFIAS\CIDEA Ampliado Supata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70CF" w:rsidRDefault="001970CF"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AA2B41" w:rsidRDefault="00AA2B41"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1970CF" w:rsidRDefault="001970CF"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36ED0" w:rsidRDefault="00036ED0" w:rsidP="004577A6">
      <w:pPr>
        <w:jc w:val="both"/>
        <w:rPr>
          <w:rFonts w:ascii="Tahoma" w:eastAsia="Calibri" w:hAnsi="Tahoma" w:cs="Tahoma"/>
          <w:sz w:val="22"/>
          <w:szCs w:val="22"/>
          <w:lang w:val="es-CO" w:eastAsia="en-US"/>
        </w:rPr>
      </w:pPr>
    </w:p>
    <w:p w:rsidR="00036ED0" w:rsidRDefault="00036ED0" w:rsidP="004577A6">
      <w:pPr>
        <w:jc w:val="both"/>
        <w:rPr>
          <w:rFonts w:ascii="Tahoma" w:eastAsia="Calibri" w:hAnsi="Tahoma" w:cs="Tahoma"/>
          <w:sz w:val="22"/>
          <w:szCs w:val="22"/>
          <w:lang w:val="es-CO" w:eastAsia="en-US"/>
        </w:rPr>
      </w:pPr>
    </w:p>
    <w:p w:rsidR="00036ED0" w:rsidRDefault="00036ED0" w:rsidP="004577A6">
      <w:pPr>
        <w:jc w:val="both"/>
        <w:rPr>
          <w:rFonts w:ascii="Tahoma" w:eastAsia="Calibri" w:hAnsi="Tahoma" w:cs="Tahoma"/>
          <w:sz w:val="22"/>
          <w:szCs w:val="22"/>
          <w:lang w:val="es-CO" w:eastAsia="en-US"/>
        </w:rPr>
      </w:pPr>
    </w:p>
    <w:p w:rsidR="00036ED0" w:rsidRDefault="00036ED0" w:rsidP="004577A6">
      <w:pPr>
        <w:jc w:val="both"/>
        <w:rPr>
          <w:rFonts w:ascii="Tahoma" w:eastAsia="Calibri" w:hAnsi="Tahoma" w:cs="Tahoma"/>
          <w:sz w:val="22"/>
          <w:szCs w:val="22"/>
          <w:lang w:val="es-CO" w:eastAsia="en-US"/>
        </w:rPr>
      </w:pPr>
    </w:p>
    <w:p w:rsidR="00036ED0" w:rsidRDefault="00036ED0"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2139BB" w:rsidP="004577A6">
      <w:pPr>
        <w:jc w:val="both"/>
        <w:rPr>
          <w:rFonts w:ascii="Tahoma" w:eastAsia="Calibri" w:hAnsi="Tahoma" w:cs="Tahoma"/>
          <w:sz w:val="22"/>
          <w:szCs w:val="22"/>
          <w:lang w:val="es-CO" w:eastAsia="en-US"/>
        </w:rPr>
      </w:pPr>
      <w:r>
        <w:rPr>
          <w:noProof/>
          <w:lang w:val="en-US" w:eastAsia="en-US"/>
        </w:rPr>
        <mc:AlternateContent>
          <mc:Choice Requires="wps">
            <w:drawing>
              <wp:anchor distT="0" distB="0" distL="114300" distR="114300" simplePos="0" relativeHeight="251671040" behindDoc="0" locked="0" layoutInCell="1" allowOverlap="1" wp14:anchorId="43A440CD" wp14:editId="0F56C62D">
                <wp:simplePos x="0" y="0"/>
                <wp:positionH relativeFrom="column">
                  <wp:posOffset>356870</wp:posOffset>
                </wp:positionH>
                <wp:positionV relativeFrom="paragraph">
                  <wp:posOffset>149225</wp:posOffset>
                </wp:positionV>
                <wp:extent cx="4975860" cy="245110"/>
                <wp:effectExtent l="4445" t="0" r="1270" b="0"/>
                <wp:wrapSquare wrapText="bothSides"/>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087FE1">
                            <w:pPr>
                              <w:pStyle w:val="Descripcin"/>
                              <w:rPr>
                                <w:rFonts w:ascii="Tahoma" w:eastAsia="Calibri" w:hAnsi="Tahoma" w:cs="Tahoma"/>
                                <w:b w:val="0"/>
                                <w:noProof/>
                                <w:sz w:val="16"/>
                                <w:szCs w:val="16"/>
                              </w:rPr>
                            </w:pPr>
                            <w:r>
                              <w:rPr>
                                <w:rFonts w:ascii="Tahoma" w:hAnsi="Tahoma" w:cs="Tahoma"/>
                                <w:sz w:val="16"/>
                                <w:szCs w:val="16"/>
                              </w:rPr>
                              <w:t>Imagen No. 3</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w:t>
                            </w:r>
                            <w:r>
                              <w:rPr>
                                <w:rFonts w:ascii="Tahoma" w:hAnsi="Tahoma" w:cs="Tahoma"/>
                                <w:b w:val="0"/>
                                <w:sz w:val="16"/>
                                <w:szCs w:val="16"/>
                              </w:rPr>
                              <w:t>Concejo municipal; 11/10/2018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A440CD" id="_x0000_t202" coordsize="21600,21600" o:spt="202" path="m,l,21600r21600,l21600,xe">
                <v:stroke joinstyle="miter"/>
                <v:path gradientshapeok="t" o:connecttype="rect"/>
              </v:shapetype>
              <v:shape id="Text Box 34" o:spid="_x0000_s1026" type="#_x0000_t202" style="position:absolute;left:0;text-align:left;margin-left:28.1pt;margin-top:11.75pt;width:391.8pt;height:1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bQewIAAAE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qc&#10;n2KkSAcc3fPBoys9oNM81Kc3rgS3OwOOfoB14Dnm6sytpl8cUvq6JWrLL63VfcsJg/iycDJ5dnTE&#10;cQFk07/XDO4hO68j0NDYLhQPyoEAHXh6OHITYqGwmBdni9UStijszfNFlkXyElJOp411/i3XHQpG&#10;hS1wH9HJ/tb5EA0pJ5dwmdNSsFpIGSd2u7mWFu0J6KSOX0zghZtUwVnpcGxEHFcgSLgj7IVwI++P&#10;RTbP06t5MauXq7NZXueLWXGWrmZpVlwVyzQv8pv6ewgwy8tWMMbVrVB80mCW/x3Hh24Y1RNViPoK&#10;F4v5YqToj0mm8ftdkp3w0JJSdBVeHZ1IGYh9oxikTUpPhBzt5OfwY5WhBtM/ViXKIDA/asAPmwFQ&#10;gjY2mj2AIKwGvoBaeEfAaLX9hlEPPVlh93VHLMdIvlMgqtDAk2EnYzMZRFE4WmGP0Whe+7HRd8aK&#10;bQvIk2wvQXi1iJp4iuIgV+izGPzhTQiN/HwevZ5ervUPAAAA//8DAFBLAwQUAAYACAAAACEAWEu4&#10;kuAAAAAIAQAADwAAAGRycy9kb3ducmV2LnhtbEyPMU/DMBSEdyT+g/WQWBB1mrRRCXGqqoKhLBWh&#10;C5sbu3Egfo5spw3/ntcJxtOd7r4r15Pt2Vn70DkUMJ8lwDQ2TnXYCjh8vD6ugIUoUcneoRbwowOs&#10;q9ubUhbKXfBdn+vYMirBUEgBJsah4Dw0RlsZZm7QSN7JeSsjSd9y5eWFym3P0yTJuZUd0oKRg94a&#10;3XzXoxWwX3zuzcN4ennbLDK/O4zb/Kuthbi/mzbPwKKe4l8YrviEDhUxHd2IKrBewDJPKSkgzZbA&#10;yF9lT3TlKCBP58Crkv8/UP0CAAD//wMAUEsBAi0AFAAGAAgAAAAhALaDOJL+AAAA4QEAABMAAAAA&#10;AAAAAAAAAAAAAAAAAFtDb250ZW50X1R5cGVzXS54bWxQSwECLQAUAAYACAAAACEAOP0h/9YAAACU&#10;AQAACwAAAAAAAAAAAAAAAAAvAQAAX3JlbHMvLnJlbHNQSwECLQAUAAYACAAAACEAFcYG0HsCAAAB&#10;BQAADgAAAAAAAAAAAAAAAAAuAgAAZHJzL2Uyb0RvYy54bWxQSwECLQAUAAYACAAAACEAWEu4kuAA&#10;AAAIAQAADwAAAAAAAAAAAAAAAADVBAAAZHJzL2Rvd25yZXYueG1sUEsFBgAAAAAEAAQA8wAAAOIF&#10;AAAAAA==&#10;" stroked="f">
                <v:textbox style="mso-fit-shape-to-text:t" inset="0,0,0,0">
                  <w:txbxContent>
                    <w:p w:rsidR="005A4C2F" w:rsidRPr="00087FE1" w:rsidRDefault="005A4C2F" w:rsidP="00087FE1">
                      <w:pPr>
                        <w:pStyle w:val="Descripcin"/>
                        <w:rPr>
                          <w:rFonts w:ascii="Tahoma" w:eastAsia="Calibri" w:hAnsi="Tahoma" w:cs="Tahoma"/>
                          <w:b w:val="0"/>
                          <w:noProof/>
                          <w:sz w:val="16"/>
                          <w:szCs w:val="16"/>
                        </w:rPr>
                      </w:pPr>
                      <w:r>
                        <w:rPr>
                          <w:rFonts w:ascii="Tahoma" w:hAnsi="Tahoma" w:cs="Tahoma"/>
                          <w:sz w:val="16"/>
                          <w:szCs w:val="16"/>
                        </w:rPr>
                        <w:t>Imagen No. 3</w:t>
                      </w:r>
                      <w:r w:rsidRPr="00087FE1">
                        <w:rPr>
                          <w:rFonts w:ascii="Tahoma" w:hAnsi="Tahoma" w:cs="Tahoma"/>
                          <w:sz w:val="16"/>
                          <w:szCs w:val="16"/>
                        </w:rPr>
                        <w:t>:</w:t>
                      </w:r>
                      <w:r w:rsidRPr="00087FE1">
                        <w:rPr>
                          <w:rFonts w:ascii="Tahoma" w:hAnsi="Tahoma" w:cs="Tahoma"/>
                          <w:b w:val="0"/>
                          <w:sz w:val="16"/>
                          <w:szCs w:val="16"/>
                        </w:rPr>
                        <w:t xml:space="preserve"> Reunión CIDEA ampliado; Socialización estado de la educación ambiental, </w:t>
                      </w:r>
                      <w:r>
                        <w:rPr>
                          <w:rFonts w:ascii="Tahoma" w:hAnsi="Tahoma" w:cs="Tahoma"/>
                          <w:b w:val="0"/>
                          <w:sz w:val="16"/>
                          <w:szCs w:val="16"/>
                        </w:rPr>
                        <w:t>Concejo municipal; 11/10/2018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r w:rsidRPr="00087FE1">
                        <w:rPr>
                          <w:rFonts w:ascii="Tahoma" w:hAnsi="Tahoma" w:cs="Tahoma"/>
                          <w:b w:val="0"/>
                          <w:sz w:val="16"/>
                          <w:szCs w:val="16"/>
                        </w:rPr>
                        <w:t>.</w:t>
                      </w:r>
                    </w:p>
                  </w:txbxContent>
                </v:textbox>
                <w10:wrap type="square"/>
              </v:shape>
            </w:pict>
          </mc:Fallback>
        </mc:AlternateContent>
      </w: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EB2006" w:rsidP="004577A6">
      <w:pPr>
        <w:jc w:val="both"/>
        <w:rPr>
          <w:rFonts w:ascii="Tahoma" w:eastAsia="Calibri" w:hAnsi="Tahoma" w:cs="Tahoma"/>
          <w:sz w:val="22"/>
          <w:szCs w:val="22"/>
          <w:lang w:val="es-CO" w:eastAsia="en-US"/>
        </w:rPr>
      </w:pPr>
      <w:r w:rsidRPr="00EB2006">
        <w:rPr>
          <w:rFonts w:ascii="Tahoma" w:eastAsia="Calibri" w:hAnsi="Tahoma" w:cs="Tahoma"/>
          <w:noProof/>
          <w:sz w:val="22"/>
          <w:szCs w:val="22"/>
          <w:lang w:val="en-US" w:eastAsia="en-US"/>
        </w:rPr>
        <w:drawing>
          <wp:anchor distT="0" distB="0" distL="114300" distR="114300" simplePos="0" relativeHeight="251683328" behindDoc="0" locked="0" layoutInCell="1" allowOverlap="1">
            <wp:simplePos x="0" y="0"/>
            <wp:positionH relativeFrom="column">
              <wp:posOffset>358140</wp:posOffset>
            </wp:positionH>
            <wp:positionV relativeFrom="paragraph">
              <wp:posOffset>4445</wp:posOffset>
            </wp:positionV>
            <wp:extent cx="4886325" cy="2847975"/>
            <wp:effectExtent l="0" t="0" r="9525" b="9525"/>
            <wp:wrapSquare wrapText="bothSides"/>
            <wp:docPr id="4" name="Imagen 4" descr="C:\Users\pc\Documents\Cto 2026 de 2018\Informe Final\2. Obligación 2 - Educación Ambiental\c. Actividad de implementación\GUALIVA\SUPATA\6. REGISTRO FOTOGRÁFICO\Olimpiadas Ambientales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Cto 2026 de 2018\Informe Final\2. Obligación 2 - Educación Ambiental\c. Actividad de implementación\GUALIVA\SUPATA\6. REGISTRO FOTOGRÁFICO\Olimpiadas Ambientales (2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2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EB2006" w:rsidRDefault="00EB2006" w:rsidP="004577A6">
      <w:pPr>
        <w:jc w:val="both"/>
        <w:rPr>
          <w:rFonts w:ascii="Tahoma" w:eastAsia="Calibri" w:hAnsi="Tahoma" w:cs="Tahoma"/>
          <w:sz w:val="22"/>
          <w:szCs w:val="22"/>
          <w:lang w:val="es-CO" w:eastAsia="en-US"/>
        </w:rPr>
      </w:pPr>
    </w:p>
    <w:p w:rsidR="00EB2006" w:rsidRDefault="00EB2006" w:rsidP="004577A6">
      <w:pPr>
        <w:jc w:val="both"/>
        <w:rPr>
          <w:rFonts w:ascii="Tahoma" w:eastAsia="Calibri" w:hAnsi="Tahoma" w:cs="Tahoma"/>
          <w:sz w:val="22"/>
          <w:szCs w:val="22"/>
          <w:lang w:val="es-CO" w:eastAsia="en-US"/>
        </w:rPr>
      </w:pPr>
    </w:p>
    <w:p w:rsidR="00EB2006" w:rsidRDefault="00EB2006" w:rsidP="004577A6">
      <w:pPr>
        <w:jc w:val="both"/>
        <w:rPr>
          <w:rFonts w:ascii="Tahoma" w:eastAsia="Calibri" w:hAnsi="Tahoma" w:cs="Tahoma"/>
          <w:sz w:val="22"/>
          <w:szCs w:val="22"/>
          <w:lang w:val="es-CO" w:eastAsia="en-US"/>
        </w:rPr>
      </w:pPr>
    </w:p>
    <w:p w:rsidR="00EB2006" w:rsidRDefault="00EB2006" w:rsidP="004577A6">
      <w:pPr>
        <w:jc w:val="both"/>
        <w:rPr>
          <w:rFonts w:ascii="Tahoma" w:eastAsia="Calibri" w:hAnsi="Tahoma" w:cs="Tahoma"/>
          <w:sz w:val="22"/>
          <w:szCs w:val="22"/>
          <w:lang w:val="es-CO" w:eastAsia="en-US"/>
        </w:rPr>
      </w:pPr>
    </w:p>
    <w:p w:rsidR="00EB2006" w:rsidRDefault="00EB2006" w:rsidP="004577A6">
      <w:pPr>
        <w:jc w:val="both"/>
        <w:rPr>
          <w:rFonts w:ascii="Tahoma" w:eastAsia="Calibri" w:hAnsi="Tahoma" w:cs="Tahoma"/>
          <w:sz w:val="22"/>
          <w:szCs w:val="22"/>
          <w:lang w:val="es-CO" w:eastAsia="en-US"/>
        </w:rPr>
      </w:pPr>
    </w:p>
    <w:p w:rsidR="00EB2006" w:rsidRDefault="00EB2006"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EB2006" w:rsidP="004577A6">
      <w:pPr>
        <w:jc w:val="both"/>
        <w:rPr>
          <w:rFonts w:ascii="Tahoma" w:eastAsia="Calibri" w:hAnsi="Tahoma" w:cs="Tahoma"/>
          <w:sz w:val="22"/>
          <w:szCs w:val="22"/>
          <w:lang w:val="es-CO" w:eastAsia="en-US"/>
        </w:rPr>
      </w:pPr>
      <w:r>
        <w:rPr>
          <w:rFonts w:ascii="Tahoma" w:eastAsia="Calibri" w:hAnsi="Tahoma" w:cs="Tahoma"/>
          <w:noProof/>
          <w:sz w:val="22"/>
          <w:szCs w:val="22"/>
          <w:lang w:val="en-US" w:eastAsia="en-US"/>
        </w:rPr>
        <mc:AlternateContent>
          <mc:Choice Requires="wps">
            <w:drawing>
              <wp:anchor distT="0" distB="0" distL="114300" distR="114300" simplePos="0" relativeHeight="251672064" behindDoc="0" locked="0" layoutInCell="1" allowOverlap="1" wp14:anchorId="691319AF" wp14:editId="1CCD4DBB">
                <wp:simplePos x="0" y="0"/>
                <wp:positionH relativeFrom="column">
                  <wp:posOffset>276860</wp:posOffset>
                </wp:positionH>
                <wp:positionV relativeFrom="paragraph">
                  <wp:posOffset>104775</wp:posOffset>
                </wp:positionV>
                <wp:extent cx="4975860" cy="245110"/>
                <wp:effectExtent l="4445" t="2540" r="1270" b="0"/>
                <wp:wrapSquare wrapText="bothSides"/>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430850">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4</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 xml:space="preserve">Actividad de implementación de educación ambiental liderado por el </w:t>
                            </w:r>
                            <w:r w:rsidRPr="00087FE1">
                              <w:rPr>
                                <w:rFonts w:ascii="Tahoma" w:hAnsi="Tahoma" w:cs="Tahoma"/>
                                <w:b w:val="0"/>
                                <w:sz w:val="16"/>
                                <w:szCs w:val="16"/>
                              </w:rPr>
                              <w:t xml:space="preserve">CIDEA; </w:t>
                            </w:r>
                            <w:r>
                              <w:rPr>
                                <w:rFonts w:ascii="Tahoma" w:hAnsi="Tahoma" w:cs="Tahoma"/>
                                <w:b w:val="0"/>
                                <w:sz w:val="16"/>
                                <w:szCs w:val="16"/>
                              </w:rPr>
                              <w:t>Olimpiadas Ambientales</w:t>
                            </w:r>
                            <w:r w:rsidRPr="00204F48">
                              <w:rPr>
                                <w:rFonts w:ascii="Tahoma" w:hAnsi="Tahoma" w:cs="Tahoma"/>
                                <w:b w:val="0"/>
                                <w:sz w:val="16"/>
                                <w:szCs w:val="16"/>
                              </w:rPr>
                              <w:t>,</w:t>
                            </w:r>
                            <w:r w:rsidRPr="00087FE1">
                              <w:rPr>
                                <w:rFonts w:ascii="Tahoma" w:hAnsi="Tahoma" w:cs="Tahoma"/>
                                <w:b w:val="0"/>
                                <w:sz w:val="16"/>
                                <w:szCs w:val="16"/>
                              </w:rPr>
                              <w:t xml:space="preserve"> </w:t>
                            </w:r>
                            <w:r>
                              <w:rPr>
                                <w:rFonts w:ascii="Tahoma" w:hAnsi="Tahoma" w:cs="Tahoma"/>
                                <w:b w:val="0"/>
                                <w:sz w:val="16"/>
                                <w:szCs w:val="16"/>
                              </w:rPr>
                              <w:t>IERD El Imparal; 31/18/2018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319AF" id="Text Box 35" o:spid="_x0000_s1027" type="#_x0000_t202" style="position:absolute;left:0;text-align:left;margin-left:21.8pt;margin-top:8.25pt;width:391.8pt;height:19.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KUfQIAAAg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sxQjSTrg6J4NDm3UgF7NfX16bQtwu9Pg6AZYB55DrlbfqvqzRVJtWyL37NoY1beMUIgv8SejJ0dH&#10;HOtBdv07ReEecnAqAA2N6XzxoBwI0IGnhzM3PpYaFrP8cr5cwFYNe2k2T5JAXkSK6bQ21r1hqkPe&#10;KLEB7gM6Od5a56MhxeTiL7NKcFpxIcLE7HdbYdCRgE6q8IUEnrkJ6Z2l8sdGxHEFgoQ7/J4PN/D+&#10;LU/SLN6k+axaLC9nWZXNZ/llvJzFSb7JF3GWZzfVdx9gkhUtp5TJWy7ZpMEk+zuOT90wqieoEPUl&#10;zufpfKToj0nG4ftdkh130JKCdyVenp1I4Yl9LSmkTQpHuBjt6OfwQ5WhBtM/VCXIwDM/asANuyEo&#10;LmjES2Sn6APowiigDRiG5wSMVpmvGPXQmiW2Xw7EMIzEWwna8n08GWYydpNBZA1HS+wwGs2tG/v9&#10;oA3ft4A8qfca9FfxII3HKE6qhXYLOZyeBt/PT+fB6/EBW/8AAAD//wMAUEsDBBQABgAIAAAAIQDB&#10;CBNI4AAAAAgBAAAPAAAAZHJzL2Rvd25yZXYueG1sTI/BTsMwEETvSPyDtUhcEHWaJqEKcaqqggNc&#10;KkIv3NzYjQPxOrKdNvw9ywmOszOaeVttZjuws/ahdyhguUiAaWyd6rETcHh/vl8DC1GikoNDLeBb&#10;B9jU11eVLJW74Js+N7FjVIKhlAJMjGPJeWiNtjIs3KiRvJPzVkaSvuPKywuV24GnSVJwK3ukBSNH&#10;vTO6/WomK2CffezN3XR6et1mK/9ymHbFZ9cIcXszbx+BRT3HvzD84hM61MR0dBOqwAYB2aqgJN2L&#10;HBj56/QhBXYUkOdL4HXF/z9Q/wAAAP//AwBQSwECLQAUAAYACAAAACEAtoM4kv4AAADhAQAAEwAA&#10;AAAAAAAAAAAAAAAAAAAAW0NvbnRlbnRfVHlwZXNdLnhtbFBLAQItABQABgAIAAAAIQA4/SH/1gAA&#10;AJQBAAALAAAAAAAAAAAAAAAAAC8BAABfcmVscy8ucmVsc1BLAQItABQABgAIAAAAIQAliTKUfQIA&#10;AAgFAAAOAAAAAAAAAAAAAAAAAC4CAABkcnMvZTJvRG9jLnhtbFBLAQItABQABgAIAAAAIQDBCBNI&#10;4AAAAAgBAAAPAAAAAAAAAAAAAAAAANcEAABkcnMvZG93bnJldi54bWxQSwUGAAAAAAQABADzAAAA&#10;5AUAAAAA&#10;" stroked="f">
                <v:textbox style="mso-fit-shape-to-text:t" inset="0,0,0,0">
                  <w:txbxContent>
                    <w:p w:rsidR="005A4C2F" w:rsidRPr="00087FE1" w:rsidRDefault="005A4C2F" w:rsidP="00430850">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4</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 xml:space="preserve">Actividad de implementación de educación ambiental liderado por el </w:t>
                      </w:r>
                      <w:r w:rsidRPr="00087FE1">
                        <w:rPr>
                          <w:rFonts w:ascii="Tahoma" w:hAnsi="Tahoma" w:cs="Tahoma"/>
                          <w:b w:val="0"/>
                          <w:sz w:val="16"/>
                          <w:szCs w:val="16"/>
                        </w:rPr>
                        <w:t xml:space="preserve">CIDEA; </w:t>
                      </w:r>
                      <w:r>
                        <w:rPr>
                          <w:rFonts w:ascii="Tahoma" w:hAnsi="Tahoma" w:cs="Tahoma"/>
                          <w:b w:val="0"/>
                          <w:sz w:val="16"/>
                          <w:szCs w:val="16"/>
                        </w:rPr>
                        <w:t>Olimpiadas Ambientales</w:t>
                      </w:r>
                      <w:r w:rsidRPr="00204F48">
                        <w:rPr>
                          <w:rFonts w:ascii="Tahoma" w:hAnsi="Tahoma" w:cs="Tahoma"/>
                          <w:b w:val="0"/>
                          <w:sz w:val="16"/>
                          <w:szCs w:val="16"/>
                        </w:rPr>
                        <w:t>,</w:t>
                      </w:r>
                      <w:r w:rsidRPr="00087FE1">
                        <w:rPr>
                          <w:rFonts w:ascii="Tahoma" w:hAnsi="Tahoma" w:cs="Tahoma"/>
                          <w:b w:val="0"/>
                          <w:sz w:val="16"/>
                          <w:szCs w:val="16"/>
                        </w:rPr>
                        <w:t xml:space="preserve"> </w:t>
                      </w:r>
                      <w:r>
                        <w:rPr>
                          <w:rFonts w:ascii="Tahoma" w:hAnsi="Tahoma" w:cs="Tahoma"/>
                          <w:b w:val="0"/>
                          <w:sz w:val="16"/>
                          <w:szCs w:val="16"/>
                        </w:rPr>
                        <w:t>IERD El Imparal; 31/18/2018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p>
                  </w:txbxContent>
                </v:textbox>
                <w10:wrap type="square"/>
              </v:shape>
            </w:pict>
          </mc:Fallback>
        </mc:AlternateContent>
      </w: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446891" w:rsidRPr="00B62C0D" w:rsidRDefault="00446891" w:rsidP="004577A6">
      <w:pPr>
        <w:jc w:val="both"/>
        <w:rPr>
          <w:rFonts w:ascii="Tahoma" w:eastAsia="Calibri" w:hAnsi="Tahoma" w:cs="Tahoma"/>
          <w:sz w:val="22"/>
          <w:szCs w:val="22"/>
          <w:lang w:val="es-CO" w:eastAsia="en-US"/>
        </w:rPr>
      </w:pPr>
    </w:p>
    <w:p w:rsidR="00AA2B41" w:rsidRDefault="00AA2B41" w:rsidP="00CD47ED">
      <w:pPr>
        <w:jc w:val="both"/>
        <w:rPr>
          <w:rFonts w:ascii="Tahoma" w:hAnsi="Tahoma" w:cs="Tahoma"/>
          <w:sz w:val="22"/>
          <w:szCs w:val="22"/>
          <w:lang w:eastAsia="en-US"/>
        </w:rPr>
      </w:pPr>
    </w:p>
    <w:p w:rsidR="00CD47ED" w:rsidRPr="00220554" w:rsidRDefault="00CD47ED" w:rsidP="00CD47ED">
      <w:pPr>
        <w:pStyle w:val="Ttulo3"/>
        <w:numPr>
          <w:ilvl w:val="2"/>
          <w:numId w:val="2"/>
        </w:numPr>
        <w:spacing w:before="0" w:after="0"/>
        <w:ind w:left="720"/>
        <w:jc w:val="both"/>
        <w:rPr>
          <w:rFonts w:ascii="Tahoma" w:hAnsi="Tahoma" w:cs="Tahoma"/>
          <w:b w:val="0"/>
          <w:bCs w:val="0"/>
          <w:sz w:val="22"/>
          <w:szCs w:val="22"/>
        </w:rPr>
      </w:pPr>
      <w:bookmarkStart w:id="174" w:name="_Toc30263426"/>
      <w:r>
        <w:rPr>
          <w:rFonts w:ascii="Tahoma" w:hAnsi="Tahoma" w:cs="Tahoma"/>
          <w:b w:val="0"/>
          <w:bCs w:val="0"/>
          <w:sz w:val="22"/>
          <w:szCs w:val="22"/>
        </w:rPr>
        <w:t>Estado de implementación del PTEA 2016-2019</w:t>
      </w:r>
      <w:bookmarkEnd w:id="174"/>
    </w:p>
    <w:p w:rsidR="00CD47ED" w:rsidRPr="00220554" w:rsidRDefault="00CD47ED" w:rsidP="00CD47ED">
      <w:pPr>
        <w:jc w:val="both"/>
        <w:rPr>
          <w:rFonts w:ascii="Tahoma" w:hAnsi="Tahoma" w:cs="Tahoma"/>
          <w:sz w:val="22"/>
          <w:szCs w:val="22"/>
          <w:lang w:val="es-CO" w:eastAsia="en-US"/>
        </w:rPr>
      </w:pPr>
    </w:p>
    <w:p w:rsidR="00CD47ED" w:rsidRDefault="009F4D50" w:rsidP="00562FF9">
      <w:pPr>
        <w:pStyle w:val="Prrafodelista"/>
        <w:ind w:left="0"/>
        <w:jc w:val="both"/>
        <w:rPr>
          <w:rFonts w:ascii="Tahoma" w:hAnsi="Tahoma" w:cs="Tahoma"/>
        </w:rPr>
      </w:pPr>
      <w:r>
        <w:rPr>
          <w:rFonts w:ascii="Arial" w:eastAsia="Times New Roman" w:hAnsi="Arial" w:cs="Arial"/>
          <w:color w:val="222222"/>
          <w:sz w:val="24"/>
          <w:szCs w:val="24"/>
          <w:lang w:eastAsia="es-ES"/>
        </w:rPr>
        <w:lastRenderedPageBreak/>
        <w:t>A nivel de Plan Territorial de Educación Ambiental se asume una implementación del 70%, se trabajó en la mayoría de programas y proyectos planteados sin embargo por falta de recuso humano no se lograron abarcar todas las metas propuestas</w:t>
      </w:r>
      <w:r w:rsidR="004754A6">
        <w:rPr>
          <w:rFonts w:ascii="Arial" w:eastAsia="Times New Roman" w:hAnsi="Arial" w:cs="Arial"/>
          <w:color w:val="222222"/>
          <w:sz w:val="24"/>
          <w:szCs w:val="24"/>
          <w:lang w:eastAsia="es-ES"/>
        </w:rPr>
        <w:t>.</w:t>
      </w:r>
      <w:r w:rsidR="005F46B2">
        <w:rPr>
          <w:rFonts w:ascii="Arial" w:eastAsia="Times New Roman" w:hAnsi="Arial" w:cs="Arial"/>
          <w:color w:val="222222"/>
          <w:sz w:val="24"/>
          <w:szCs w:val="24"/>
          <w:lang w:eastAsia="es-ES"/>
        </w:rPr>
        <w:t xml:space="preserve"> </w:t>
      </w:r>
      <w:r w:rsidR="004754A6">
        <w:rPr>
          <w:rFonts w:ascii="Tahoma" w:hAnsi="Tahoma" w:cs="Tahoma"/>
        </w:rPr>
        <w:t>En coordinación con la Corporación Autónoma Regional de Cundinamarca – CAR se adelantaron las siguientes acciones:</w:t>
      </w:r>
    </w:p>
    <w:p w:rsidR="00446891" w:rsidRDefault="00446891" w:rsidP="00562FF9">
      <w:pPr>
        <w:pStyle w:val="Prrafodelista"/>
        <w:ind w:left="0"/>
        <w:jc w:val="both"/>
        <w:rPr>
          <w:rFonts w:ascii="Tahoma" w:hAnsi="Tahoma" w:cs="Tahoma"/>
        </w:rPr>
      </w:pPr>
    </w:p>
    <w:p w:rsidR="00446891" w:rsidRDefault="00446891" w:rsidP="00562FF9">
      <w:pPr>
        <w:pStyle w:val="Prrafodelista"/>
        <w:ind w:left="0"/>
        <w:jc w:val="both"/>
        <w:rPr>
          <w:rFonts w:ascii="Tahoma" w:hAnsi="Tahoma" w:cs="Tahoma"/>
        </w:rPr>
      </w:pPr>
      <w:r>
        <w:rPr>
          <w:rFonts w:ascii="Tahoma" w:hAnsi="Tahoma" w:cs="Tahoma"/>
        </w:rPr>
        <w:t xml:space="preserve">3.3.2.1. </w:t>
      </w:r>
      <w:r w:rsidR="004754A6">
        <w:rPr>
          <w:rFonts w:ascii="Tahoma" w:hAnsi="Tahoma" w:cs="Tahoma"/>
        </w:rPr>
        <w:t>Cultura del Agua</w:t>
      </w:r>
      <w:r>
        <w:rPr>
          <w:rFonts w:ascii="Tahoma" w:hAnsi="Tahoma" w:cs="Tahoma"/>
        </w:rPr>
        <w:t xml:space="preserve">: </w:t>
      </w:r>
    </w:p>
    <w:p w:rsidR="005F46B2" w:rsidRDefault="005F46B2" w:rsidP="00562FF9">
      <w:pPr>
        <w:pStyle w:val="Prrafodelista"/>
        <w:ind w:left="0"/>
        <w:jc w:val="both"/>
        <w:rPr>
          <w:rFonts w:ascii="Tahoma" w:hAnsi="Tahoma" w:cs="Tahoma"/>
        </w:rPr>
      </w:pPr>
    </w:p>
    <w:p w:rsidR="004754A6" w:rsidRPr="004754A6" w:rsidRDefault="004754A6" w:rsidP="007320CA">
      <w:pPr>
        <w:pStyle w:val="Prrafodelista"/>
        <w:numPr>
          <w:ilvl w:val="0"/>
          <w:numId w:val="32"/>
        </w:numPr>
        <w:jc w:val="both"/>
        <w:rPr>
          <w:rFonts w:ascii="Tahoma" w:hAnsi="Tahoma" w:cs="Tahoma"/>
        </w:rPr>
      </w:pPr>
      <w:r>
        <w:rPr>
          <w:rFonts w:ascii="Tahoma" w:hAnsi="Tahoma" w:cs="Tahoma"/>
        </w:rPr>
        <w:t>Vinculación al programa Niños Defensores del A</w:t>
      </w:r>
      <w:r w:rsidRPr="004754A6">
        <w:rPr>
          <w:rFonts w:ascii="Tahoma" w:hAnsi="Tahoma" w:cs="Tahoma"/>
        </w:rPr>
        <w:t>gua e inic</w:t>
      </w:r>
      <w:r>
        <w:rPr>
          <w:rFonts w:ascii="Tahoma" w:hAnsi="Tahoma" w:cs="Tahoma"/>
        </w:rPr>
        <w:t xml:space="preserve">io del proceso de formación en </w:t>
      </w:r>
      <w:r w:rsidRPr="004754A6">
        <w:rPr>
          <w:rFonts w:ascii="Tahoma" w:hAnsi="Tahoma" w:cs="Tahoma"/>
        </w:rPr>
        <w:t>Soy un niño defensor y cuidando el agua y el territorio de la I.E.D.</w:t>
      </w:r>
      <w:r w:rsidR="005F46B2">
        <w:rPr>
          <w:rFonts w:ascii="Tahoma" w:hAnsi="Tahoma" w:cs="Tahoma"/>
        </w:rPr>
        <w:t xml:space="preserve"> </w:t>
      </w:r>
      <w:r w:rsidRPr="004754A6">
        <w:rPr>
          <w:rFonts w:ascii="Tahoma" w:hAnsi="Tahoma" w:cs="Tahoma"/>
        </w:rPr>
        <w:t>Nuestra Señora de la Salud</w:t>
      </w:r>
    </w:p>
    <w:p w:rsidR="004754A6" w:rsidRDefault="004754A6" w:rsidP="007320CA">
      <w:pPr>
        <w:pStyle w:val="Prrafodelista"/>
        <w:numPr>
          <w:ilvl w:val="0"/>
          <w:numId w:val="32"/>
        </w:numPr>
        <w:jc w:val="both"/>
        <w:rPr>
          <w:rFonts w:ascii="Tahoma" w:hAnsi="Tahoma" w:cs="Tahoma"/>
        </w:rPr>
      </w:pPr>
      <w:r w:rsidRPr="004754A6">
        <w:rPr>
          <w:rFonts w:ascii="Tahoma" w:hAnsi="Tahoma" w:cs="Tahoma"/>
        </w:rPr>
        <w:t>Reducción del consumo de agua en un 15 % y de energía en un 16% en el municipio.</w:t>
      </w:r>
    </w:p>
    <w:p w:rsidR="004754A6" w:rsidRDefault="004754A6" w:rsidP="007320CA">
      <w:pPr>
        <w:pStyle w:val="Prrafodelista"/>
        <w:numPr>
          <w:ilvl w:val="0"/>
          <w:numId w:val="32"/>
        </w:numPr>
        <w:jc w:val="both"/>
        <w:rPr>
          <w:rFonts w:ascii="Tahoma" w:hAnsi="Tahoma" w:cs="Tahoma"/>
        </w:rPr>
      </w:pPr>
      <w:r w:rsidRPr="004754A6">
        <w:rPr>
          <w:rFonts w:ascii="Tahoma" w:hAnsi="Tahoma" w:cs="Tahoma"/>
        </w:rPr>
        <w:t xml:space="preserve">Vinculación </w:t>
      </w:r>
      <w:r w:rsidR="00B9706E">
        <w:rPr>
          <w:rFonts w:ascii="Tahoma" w:hAnsi="Tahoma" w:cs="Tahoma"/>
        </w:rPr>
        <w:t>al programa Jóvenes Pregoneros Ambientales</w:t>
      </w:r>
      <w:r w:rsidRPr="004754A6">
        <w:rPr>
          <w:rFonts w:ascii="Tahoma" w:hAnsi="Tahoma" w:cs="Tahoma"/>
        </w:rPr>
        <w:t xml:space="preserve"> e inicio del proceso de formación </w:t>
      </w:r>
      <w:r w:rsidR="00B9706E" w:rsidRPr="004754A6">
        <w:rPr>
          <w:rFonts w:ascii="Tahoma" w:hAnsi="Tahoma" w:cs="Tahoma"/>
        </w:rPr>
        <w:t>en Conociendo</w:t>
      </w:r>
      <w:r w:rsidRPr="004754A6">
        <w:rPr>
          <w:rFonts w:ascii="Tahoma" w:hAnsi="Tahoma" w:cs="Tahoma"/>
        </w:rPr>
        <w:t xml:space="preserve"> mis cualidades como líder Ambiental y Cambio </w:t>
      </w:r>
      <w:r w:rsidR="00B9706E" w:rsidRPr="004754A6">
        <w:rPr>
          <w:rFonts w:ascii="Tahoma" w:hAnsi="Tahoma" w:cs="Tahoma"/>
        </w:rPr>
        <w:t>Climático de</w:t>
      </w:r>
      <w:r w:rsidRPr="004754A6">
        <w:rPr>
          <w:rFonts w:ascii="Tahoma" w:hAnsi="Tahoma" w:cs="Tahoma"/>
        </w:rPr>
        <w:t xml:space="preserve"> la I.E D Nuestra Señora de la Salud</w:t>
      </w:r>
    </w:p>
    <w:p w:rsidR="004754A6" w:rsidRDefault="004754A6" w:rsidP="007320CA">
      <w:pPr>
        <w:pStyle w:val="Prrafodelista"/>
        <w:numPr>
          <w:ilvl w:val="0"/>
          <w:numId w:val="32"/>
        </w:numPr>
        <w:jc w:val="both"/>
        <w:rPr>
          <w:rFonts w:ascii="Tahoma" w:hAnsi="Tahoma" w:cs="Tahoma"/>
        </w:rPr>
      </w:pPr>
      <w:r w:rsidRPr="004754A6">
        <w:rPr>
          <w:rFonts w:ascii="Tahoma" w:hAnsi="Tahoma" w:cs="Tahoma"/>
        </w:rPr>
        <w:t>Fortalecimiento y seguimiento pedagógico a la estrategia Ecoescuela en la institución educativa</w:t>
      </w:r>
      <w:r w:rsidR="00B9706E">
        <w:rPr>
          <w:rFonts w:ascii="Tahoma" w:hAnsi="Tahoma" w:cs="Tahoma"/>
        </w:rPr>
        <w:t xml:space="preserve"> IED Nuestra Señora de la Salud</w:t>
      </w:r>
      <w:r w:rsidRPr="004754A6">
        <w:rPr>
          <w:rFonts w:ascii="Tahoma" w:hAnsi="Tahoma" w:cs="Tahoma"/>
        </w:rPr>
        <w:t xml:space="preserve">, con la ejecución de actividades como: Trabajo con el comité ambiental escolar. Elaboración del plan de acción </w:t>
      </w:r>
      <w:r w:rsidR="00B9706E">
        <w:rPr>
          <w:rFonts w:ascii="Tahoma" w:hAnsi="Tahoma" w:cs="Tahoma"/>
        </w:rPr>
        <w:t xml:space="preserve"> </w:t>
      </w:r>
    </w:p>
    <w:p w:rsidR="004754A6" w:rsidRPr="005F46B2" w:rsidRDefault="00B9706E" w:rsidP="007320CA">
      <w:pPr>
        <w:pStyle w:val="Prrafodelista"/>
        <w:numPr>
          <w:ilvl w:val="0"/>
          <w:numId w:val="32"/>
        </w:numPr>
        <w:jc w:val="both"/>
        <w:rPr>
          <w:rFonts w:ascii="Tahoma" w:hAnsi="Tahoma" w:cs="Tahoma"/>
        </w:rPr>
      </w:pPr>
      <w:r>
        <w:rPr>
          <w:rFonts w:ascii="Tahoma" w:hAnsi="Tahoma" w:cs="Tahoma"/>
        </w:rPr>
        <w:t>Intervención en</w:t>
      </w:r>
      <w:r w:rsidR="004754A6" w:rsidRPr="004754A6">
        <w:rPr>
          <w:rFonts w:ascii="Tahoma" w:hAnsi="Tahoma" w:cs="Tahoma"/>
        </w:rPr>
        <w:t xml:space="preserve"> usuarios de la Junta de Acción Comunal (JAC) de las veredas de Delicias y</w:t>
      </w:r>
      <w:r>
        <w:rPr>
          <w:rFonts w:ascii="Tahoma" w:hAnsi="Tahoma" w:cs="Tahoma"/>
        </w:rPr>
        <w:t xml:space="preserve"> San Marcos con la entrega de</w:t>
      </w:r>
      <w:r w:rsidR="004754A6" w:rsidRPr="004754A6">
        <w:rPr>
          <w:rFonts w:ascii="Tahoma" w:hAnsi="Tahoma" w:cs="Tahoma"/>
        </w:rPr>
        <w:t xml:space="preserve"> kits de aguas lluvias.</w:t>
      </w:r>
    </w:p>
    <w:p w:rsidR="00112D1D" w:rsidRDefault="00B9706E" w:rsidP="007320CA">
      <w:pPr>
        <w:pStyle w:val="Prrafodelista"/>
        <w:numPr>
          <w:ilvl w:val="0"/>
          <w:numId w:val="32"/>
        </w:numPr>
        <w:jc w:val="both"/>
        <w:rPr>
          <w:rFonts w:ascii="Tahoma" w:hAnsi="Tahoma" w:cs="Tahoma"/>
        </w:rPr>
      </w:pPr>
      <w:r>
        <w:rPr>
          <w:rFonts w:ascii="Tahoma" w:hAnsi="Tahoma" w:cs="Tahoma"/>
          <w:noProof/>
          <w:lang w:val="en-US"/>
        </w:rPr>
        <mc:AlternateContent>
          <mc:Choice Requires="wps">
            <w:drawing>
              <wp:anchor distT="0" distB="0" distL="114300" distR="114300" simplePos="0" relativeHeight="251689472" behindDoc="0" locked="0" layoutInCell="1" allowOverlap="1" wp14:anchorId="1CA09E10" wp14:editId="58DC96AA">
                <wp:simplePos x="0" y="0"/>
                <wp:positionH relativeFrom="column">
                  <wp:posOffset>3158490</wp:posOffset>
                </wp:positionH>
                <wp:positionV relativeFrom="paragraph">
                  <wp:posOffset>3188335</wp:posOffset>
                </wp:positionV>
                <wp:extent cx="2733675" cy="457200"/>
                <wp:effectExtent l="0" t="0" r="9525" b="0"/>
                <wp:wrapSquare wrapText="bothSides"/>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B9706E">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6</w:t>
                            </w:r>
                            <w:r w:rsidRPr="00087FE1">
                              <w:rPr>
                                <w:rFonts w:ascii="Tahoma" w:hAnsi="Tahoma" w:cs="Tahoma"/>
                                <w:sz w:val="16"/>
                                <w:szCs w:val="16"/>
                              </w:rPr>
                              <w:t>:</w:t>
                            </w:r>
                            <w:r w:rsidRPr="00087FE1">
                              <w:rPr>
                                <w:rFonts w:ascii="Tahoma" w:hAnsi="Tahoma" w:cs="Tahoma"/>
                                <w:b w:val="0"/>
                                <w:sz w:val="16"/>
                                <w:szCs w:val="16"/>
                              </w:rPr>
                              <w:t xml:space="preserve"> </w:t>
                            </w:r>
                            <w:r w:rsidRPr="00B9706E">
                              <w:rPr>
                                <w:rFonts w:ascii="Tahoma" w:hAnsi="Tahoma" w:cs="Tahoma"/>
                                <w:b w:val="0"/>
                                <w:sz w:val="16"/>
                                <w:szCs w:val="16"/>
                              </w:rPr>
                              <w:t>Lluvia para la Vida, gestión integral de residuos sólidos y uso eficiente del agua vereda Mesitas</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9E10" id="_x0000_s1028" type="#_x0000_t202" style="position:absolute;left:0;text-align:left;margin-left:248.7pt;margin-top:251.05pt;width:215.25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09fgIAAAg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Mc&#10;mFKkA47u+eDRlR7Q+TzUpzeuArc7A45+gHXgOebqzK2mnx1S+rolasdfWav7lhMG8WXhZPLk6Ijj&#10;Asi2f6cZ3EP2XkegobFdKB6UAwE68PRw4ibEQmExX56fL5ZzjCjsFfMlkB+vINV02ljn33DdoWDU&#10;2AL3EZ0cbp0P0ZBqcgmXOS0F2wgp48TuttfSogMBnWzid0R/5iZVcFY6HBsRxxUIEu4IeyHcyPu3&#10;MsuL9CovZ5vFajkrNsV8Vi7T1SzNyqtykRZlcbP5HgLMiqoVjHF1KxSfNJgVf8fxsRtG9UQVor7G&#10;5TyfjxT9Mck0fr9LshMeWlKKrsarkxOpArGvFYO0SeWJkKOdPA8/VhlqMP1jVaIMAvOjBvywHUbF&#10;hduDRLaaPYAurAbagHx4TsBotf2KUQ+tWWP3ZU8sx0i+VaCt0MeTYSdjOxlEUThaY4/RaF77sd/3&#10;xopdC8ijepV+BfprRJTGYxRH1UK7xRyOT0Po56fz6PX4gK1/AAAA//8DAFBLAwQUAAYACAAAACEA&#10;e2qkxeEAAAALAQAADwAAAGRycy9kb3ducmV2LnhtbEyPwU7DMAyG70i8Q2QkLoilrcpKu6YTbHCD&#10;w8a0c9Z4bUXjVEm6dm9POMHR9qff31+uZ92zC1rXGRIQLyJgSLVRHTUCDl/vj8/AnJekZG8IBVzR&#10;wbq6vSllocxEO7zsfcNCCLlCCmi9HwrOXd2ilm5hBqRwOxurpQ+jbbiycgrhuudJFC25lh2FD60c&#10;cNNi/b0ftYDl1o7TjjYP28Pbh/wcmuT4ej0KcX83v6yAeZz9Hwy/+kEdquB0MiMpx3oBaZ6lARXw&#10;FCUxsEDkSZYDO4VNlsbAq5L/71D9AAAA//8DAFBLAQItABQABgAIAAAAIQC2gziS/gAAAOEBAAAT&#10;AAAAAAAAAAAAAAAAAAAAAABbQ29udGVudF9UeXBlc10ueG1sUEsBAi0AFAAGAAgAAAAhADj9If/W&#10;AAAAlAEAAAsAAAAAAAAAAAAAAAAALwEAAF9yZWxzLy5yZWxzUEsBAi0AFAAGAAgAAAAhANQQzT1+&#10;AgAACAUAAA4AAAAAAAAAAAAAAAAALgIAAGRycy9lMm9Eb2MueG1sUEsBAi0AFAAGAAgAAAAhAHtq&#10;pMXhAAAACwEAAA8AAAAAAAAAAAAAAAAA2AQAAGRycy9kb3ducmV2LnhtbFBLBQYAAAAABAAEAPMA&#10;AADmBQAAAAA=&#10;" stroked="f">
                <v:textbox inset="0,0,0,0">
                  <w:txbxContent>
                    <w:p w:rsidR="005A4C2F" w:rsidRPr="00087FE1" w:rsidRDefault="005A4C2F" w:rsidP="00B9706E">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6</w:t>
                      </w:r>
                      <w:r w:rsidRPr="00087FE1">
                        <w:rPr>
                          <w:rFonts w:ascii="Tahoma" w:hAnsi="Tahoma" w:cs="Tahoma"/>
                          <w:sz w:val="16"/>
                          <w:szCs w:val="16"/>
                        </w:rPr>
                        <w:t>:</w:t>
                      </w:r>
                      <w:r w:rsidRPr="00087FE1">
                        <w:rPr>
                          <w:rFonts w:ascii="Tahoma" w:hAnsi="Tahoma" w:cs="Tahoma"/>
                          <w:b w:val="0"/>
                          <w:sz w:val="16"/>
                          <w:szCs w:val="16"/>
                        </w:rPr>
                        <w:t xml:space="preserve"> </w:t>
                      </w:r>
                      <w:r w:rsidRPr="00B9706E">
                        <w:rPr>
                          <w:rFonts w:ascii="Tahoma" w:hAnsi="Tahoma" w:cs="Tahoma"/>
                          <w:b w:val="0"/>
                          <w:sz w:val="16"/>
                          <w:szCs w:val="16"/>
                        </w:rPr>
                        <w:t>Lluvia para la Vida, gestión integral de residuos sólidos y uso eficiente del agua vereda Mesitas</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p>
                  </w:txbxContent>
                </v:textbox>
                <w10:wrap type="square"/>
              </v:shape>
            </w:pict>
          </mc:Fallback>
        </mc:AlternateContent>
      </w:r>
      <w:r w:rsidRPr="00B9706E">
        <w:rPr>
          <w:noProof/>
          <w:lang w:val="en-US"/>
        </w:rPr>
        <w:drawing>
          <wp:anchor distT="0" distB="0" distL="114300" distR="114300" simplePos="0" relativeHeight="251687424" behindDoc="0" locked="0" layoutInCell="1" allowOverlap="1" wp14:anchorId="218CE335" wp14:editId="34F52DDD">
            <wp:simplePos x="0" y="0"/>
            <wp:positionH relativeFrom="column">
              <wp:posOffset>3158490</wp:posOffset>
            </wp:positionH>
            <wp:positionV relativeFrom="paragraph">
              <wp:posOffset>768985</wp:posOffset>
            </wp:positionV>
            <wp:extent cx="2820670" cy="2296160"/>
            <wp:effectExtent l="0" t="0" r="0" b="8890"/>
            <wp:wrapSquare wrapText="bothSides"/>
            <wp:docPr id="23" name="Imagen 23" descr="C:\Users\pc\AppData\Local\Temp\WhatsApp Image 2020-01-18 at 12.35.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Temp\WhatsApp Image 2020-01-18 at 12.35.38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0670"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4A6" w:rsidRPr="004754A6">
        <w:rPr>
          <w:rFonts w:ascii="Tahoma" w:hAnsi="Tahoma" w:cs="Tahoma"/>
        </w:rPr>
        <w:t>Diagnóstico socio</w:t>
      </w:r>
      <w:r>
        <w:rPr>
          <w:rFonts w:ascii="Tahoma" w:hAnsi="Tahoma" w:cs="Tahoma"/>
        </w:rPr>
        <w:t xml:space="preserve"> </w:t>
      </w:r>
      <w:r w:rsidR="004754A6" w:rsidRPr="004754A6">
        <w:rPr>
          <w:rFonts w:ascii="Tahoma" w:hAnsi="Tahoma" w:cs="Tahoma"/>
        </w:rPr>
        <w:t>ambiental en</w:t>
      </w:r>
      <w:r>
        <w:rPr>
          <w:rFonts w:ascii="Tahoma" w:hAnsi="Tahoma" w:cs="Tahoma"/>
        </w:rPr>
        <w:t xml:space="preserve"> </w:t>
      </w:r>
      <w:r w:rsidR="004754A6" w:rsidRPr="004754A6">
        <w:rPr>
          <w:rFonts w:ascii="Tahoma" w:hAnsi="Tahoma" w:cs="Tahoma"/>
        </w:rPr>
        <w:t xml:space="preserve">hogares de JAC de las veredas de Delicias y San </w:t>
      </w:r>
      <w:r w:rsidR="005F46B2" w:rsidRPr="004754A6">
        <w:rPr>
          <w:rFonts w:ascii="Tahoma" w:hAnsi="Tahoma" w:cs="Tahoma"/>
        </w:rPr>
        <w:t>Marcos con</w:t>
      </w:r>
      <w:r w:rsidR="004754A6" w:rsidRPr="004754A6">
        <w:rPr>
          <w:rFonts w:ascii="Tahoma" w:hAnsi="Tahoma" w:cs="Tahoma"/>
        </w:rPr>
        <w:t xml:space="preserve"> la verificación de instalación de la herramienta educativa “Kit de Aguas Lluvias”.  </w:t>
      </w:r>
    </w:p>
    <w:p w:rsidR="00B9706E" w:rsidRPr="00B9706E" w:rsidRDefault="00B9706E" w:rsidP="00B9706E">
      <w:pPr>
        <w:jc w:val="both"/>
        <w:rPr>
          <w:rFonts w:ascii="Tahoma" w:hAnsi="Tahoma" w:cs="Tahoma"/>
        </w:rPr>
      </w:pPr>
      <w:r>
        <w:rPr>
          <w:rFonts w:ascii="Tahoma" w:eastAsia="Calibri" w:hAnsi="Tahoma" w:cs="Tahoma"/>
          <w:noProof/>
          <w:sz w:val="22"/>
          <w:szCs w:val="22"/>
          <w:lang w:val="en-US" w:eastAsia="en-US"/>
        </w:rPr>
        <mc:AlternateContent>
          <mc:Choice Requires="wps">
            <w:drawing>
              <wp:anchor distT="0" distB="0" distL="114300" distR="114300" simplePos="0" relativeHeight="251686400" behindDoc="0" locked="0" layoutInCell="1" allowOverlap="1" wp14:anchorId="3CED474F" wp14:editId="75D57B3C">
                <wp:simplePos x="0" y="0"/>
                <wp:positionH relativeFrom="column">
                  <wp:posOffset>-3810</wp:posOffset>
                </wp:positionH>
                <wp:positionV relativeFrom="paragraph">
                  <wp:posOffset>2479040</wp:posOffset>
                </wp:positionV>
                <wp:extent cx="2733675" cy="285750"/>
                <wp:effectExtent l="0" t="0" r="9525" b="0"/>
                <wp:wrapSquare wrapText="bothSides"/>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B9706E">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5</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Seguimiento Eco escuela</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D474F" id="_x0000_s1029" type="#_x0000_t202" style="position:absolute;left:0;text-align:left;margin-left:-.3pt;margin-top:195.2pt;width:215.25pt;height: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cSfwIAAAcFAAAOAAAAZHJzL2Uyb0RvYy54bWysVNuO2yAQfa/Uf0C8Z32JncRWnNVemqrS&#10;9iLt9gOIwTEqBgok9rbqv3fAcbrdtlJV1Q94gOEwM+cM68uhE+jIjOVKVji5iDFislaUy32FPz5s&#10;ZyuMrCOSEqEkq/Ajs/hy8/LFutclS1WrBGUGAYi0Za8r3Dqnyyiydcs6Yi+UZhI2G2U64mBq9hE1&#10;pAf0TkRpHC+iXhmqjaqZtbB6O27iTcBvGla7901jmUOiwhCbC6MJ486P0WZNyr0huuX1KQzyD1F0&#10;hEu49Ax1SxxBB8N/gep4bZRVjbuoVReppuE1CzlANkn8LJv7lmgWcoHiWH0uk/1/sPW74weDOK1w&#10;jpEkHVD0wAaHrtWA5rkvT69tCV73GvzcAOtAc0jV6jtVf7JIqpuWyD27Mkb1LSMUwkv8yejJ0RHH&#10;epBd/1ZRuIccnApAQ2M6XzuoBgJ0oOnxTI2PpYbFdDmfL5YQYw176Spf5oG7iJTTaW2se81Uh7xR&#10;YQPUB3RyvLPOR0PKycVfZpXgdMuFCBOz390Ig44EZLINX0jgmZuQ3lkqf2xEHFcgSLjD7/lwA+1f&#10;iyTN4uu0mG0Xq+Us22b5rFjGq1mcFNfFIs6K7Hb7zQeYZGXLKWXyjks2STDJ/o7iUzOM4gkiRH2F&#10;izzNR4r+mGQcvt8l2XEHHSl4V+HV2YmUnthXkkLapHSEi9GOfg4/VBlqMP1DVYIMPPOjBtywG4Lg&#10;5pO6doo+gi6MAtqAfHhNwGiV+YJRD51ZYfv5QAzDSLyRoC3fxpNhJmM3GUTWcLTCDqPRvHFjux+0&#10;4fsWkEf1SnUF+mt4kIYX6hjFSbXQbSGH08vg2/npPHj9eL823wEAAP//AwBQSwMEFAAGAAgAAAAh&#10;AGovJRzfAAAACQEAAA8AAABkcnMvZG93bnJldi54bWxMj0FPg0AQhe8m/ofNmHgx7SJFIsjSaKs3&#10;PbQ2PU/ZEYjsLGGXQv+960lvb/Je3vumWM+mE2caXGtZwf0yAkFcWd1yreDw+bZ4BOE8ssbOMim4&#10;kIN1eX1VYK7txDs6730tQgm7HBU03ve5lK5qyKBb2p44eF92MOjDOdRSDziFctPJOIpSabDlsNBg&#10;T5uGqu/9aBSk22Gcdry52x5e3/Gjr+Pjy+Wo1O3N/PwEwtPs/8Lwix/QoQxMJzuydqJTsEhDUMEq&#10;ixIQwU/iLANxCmL1kIAsC/n/g/IHAAD//wMAUEsBAi0AFAAGAAgAAAAhALaDOJL+AAAA4QEAABMA&#10;AAAAAAAAAAAAAAAAAAAAAFtDb250ZW50X1R5cGVzXS54bWxQSwECLQAUAAYACAAAACEAOP0h/9YA&#10;AACUAQAACwAAAAAAAAAAAAAAAAAvAQAAX3JlbHMvLnJlbHNQSwECLQAUAAYACAAAACEAD7yHEn8C&#10;AAAHBQAADgAAAAAAAAAAAAAAAAAuAgAAZHJzL2Uyb0RvYy54bWxQSwECLQAUAAYACAAAACEAai8l&#10;HN8AAAAJAQAADwAAAAAAAAAAAAAAAADZBAAAZHJzL2Rvd25yZXYueG1sUEsFBgAAAAAEAAQA8wAA&#10;AOUFAAAAAA==&#10;" stroked="f">
                <v:textbox inset="0,0,0,0">
                  <w:txbxContent>
                    <w:p w:rsidR="005A4C2F" w:rsidRPr="00087FE1" w:rsidRDefault="005A4C2F" w:rsidP="00B9706E">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5</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Seguimiento Eco escuela</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p>
                  </w:txbxContent>
                </v:textbox>
                <w10:wrap type="square"/>
              </v:shape>
            </w:pict>
          </mc:Fallback>
        </mc:AlternateContent>
      </w:r>
      <w:r>
        <w:rPr>
          <w:noProof/>
          <w:lang w:val="en-US" w:eastAsia="en-US"/>
        </w:rPr>
        <w:drawing>
          <wp:anchor distT="0" distB="0" distL="114300" distR="114300" simplePos="0" relativeHeight="251684352" behindDoc="0" locked="0" layoutInCell="1" allowOverlap="1" wp14:anchorId="19E5AF53" wp14:editId="1B83C6D1">
            <wp:simplePos x="0" y="0"/>
            <wp:positionH relativeFrom="column">
              <wp:posOffset>-3810</wp:posOffset>
            </wp:positionH>
            <wp:positionV relativeFrom="paragraph">
              <wp:posOffset>2540</wp:posOffset>
            </wp:positionV>
            <wp:extent cx="2981325" cy="2353310"/>
            <wp:effectExtent l="0" t="0" r="9525" b="8890"/>
            <wp:wrapSquare wrapText="bothSides"/>
            <wp:docPr id="35" name="Imagen 34" descr="C:\Users\Aleja\Dropbox\FOTOGRAFÍAS INFO POR PROVINCIAS\GUALIVA\SUPATA\2.1.1\ACTIVACION COMITE AMBIENTAL ESCOLAR (1).jpg">
              <a:extLst xmlns:a="http://schemas.openxmlformats.org/drawingml/2006/main">
                <a:ext uri="{FF2B5EF4-FFF2-40B4-BE49-F238E27FC236}">
                  <a16:creationId xmlns:a16="http://schemas.microsoft.com/office/drawing/2014/main" id="{EE481EDF-9C98-4FF9-8F24-93B9DEE58E9D}"/>
                </a:ext>
              </a:extLst>
            </wp:docPr>
            <wp:cNvGraphicFramePr/>
            <a:graphic xmlns:a="http://schemas.openxmlformats.org/drawingml/2006/main">
              <a:graphicData uri="http://schemas.openxmlformats.org/drawingml/2006/picture">
                <pic:pic xmlns:pic="http://schemas.openxmlformats.org/drawingml/2006/picture">
                  <pic:nvPicPr>
                    <pic:cNvPr id="35" name="Imagen 34" descr="C:\Users\Aleja\Dropbox\FOTOGRAFÍAS INFO POR PROVINCIAS\GUALIVA\SUPATA\2.1.1\ACTIVACION COMITE AMBIENTAL ESCOLAR (1).jpg">
                      <a:extLst>
                        <a:ext uri="{FF2B5EF4-FFF2-40B4-BE49-F238E27FC236}">
                          <a16:creationId xmlns:a16="http://schemas.microsoft.com/office/drawing/2014/main" id="{EE481EDF-9C98-4FF9-8F24-93B9DEE58E9D}"/>
                        </a:ext>
                      </a:extLst>
                    </pic:cNvPr>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981325" cy="2353310"/>
                    </a:xfrm>
                    <a:prstGeom prst="rect">
                      <a:avLst/>
                    </a:prstGeom>
                    <a:noFill/>
                    <a:ln>
                      <a:noFill/>
                    </a:ln>
                  </pic:spPr>
                </pic:pic>
              </a:graphicData>
            </a:graphic>
            <wp14:sizeRelH relativeFrom="margin">
              <wp14:pctWidth>0</wp14:pctWidth>
            </wp14:sizeRelH>
          </wp:anchor>
        </w:drawing>
      </w:r>
    </w:p>
    <w:p w:rsidR="00112D1D" w:rsidRDefault="00112D1D" w:rsidP="00112D1D">
      <w:pPr>
        <w:pStyle w:val="Descripcin"/>
        <w:jc w:val="center"/>
      </w:pPr>
    </w:p>
    <w:p w:rsidR="00B9706E" w:rsidRDefault="00B9706E" w:rsidP="00B9706E"/>
    <w:p w:rsidR="00816987" w:rsidRDefault="009B2AB6" w:rsidP="00816987">
      <w:pPr>
        <w:pStyle w:val="Prrafodelista"/>
        <w:ind w:left="0"/>
        <w:jc w:val="both"/>
        <w:rPr>
          <w:rFonts w:ascii="Tahoma" w:hAnsi="Tahoma" w:cs="Tahoma"/>
        </w:rPr>
      </w:pPr>
      <w:r w:rsidRPr="009B2AB6">
        <w:rPr>
          <w:rFonts w:ascii="Tahoma" w:hAnsi="Tahoma" w:cs="Tahoma"/>
        </w:rPr>
        <w:t>3.3.</w:t>
      </w:r>
      <w:r w:rsidR="00B9706E">
        <w:rPr>
          <w:rFonts w:ascii="Tahoma" w:hAnsi="Tahoma" w:cs="Tahoma"/>
        </w:rPr>
        <w:t>2.2. Ciclo Re Ciclo</w:t>
      </w:r>
      <w:r>
        <w:rPr>
          <w:rFonts w:ascii="Tahoma" w:hAnsi="Tahoma" w:cs="Tahoma"/>
        </w:rPr>
        <w:t>:</w:t>
      </w:r>
      <w:r w:rsidR="00DA730E">
        <w:rPr>
          <w:rFonts w:ascii="Tahoma" w:hAnsi="Tahoma" w:cs="Tahoma"/>
        </w:rPr>
        <w:t xml:space="preserve"> </w:t>
      </w:r>
    </w:p>
    <w:p w:rsidR="005F46B2" w:rsidRPr="007A7636" w:rsidRDefault="005F46B2" w:rsidP="00816987">
      <w:pPr>
        <w:pStyle w:val="Prrafodelista"/>
        <w:ind w:left="0"/>
        <w:jc w:val="both"/>
        <w:rPr>
          <w:rFonts w:ascii="Tahoma" w:hAnsi="Tahoma" w:cs="Tahoma"/>
        </w:rPr>
      </w:pPr>
    </w:p>
    <w:p w:rsidR="005F46B2" w:rsidRDefault="005F46B2" w:rsidP="007320CA">
      <w:pPr>
        <w:pStyle w:val="Prrafodelista"/>
        <w:numPr>
          <w:ilvl w:val="0"/>
          <w:numId w:val="32"/>
        </w:numPr>
        <w:jc w:val="both"/>
        <w:rPr>
          <w:rFonts w:ascii="Tahoma" w:hAnsi="Tahoma" w:cs="Tahoma"/>
        </w:rPr>
      </w:pPr>
      <w:r w:rsidRPr="005F46B2">
        <w:rPr>
          <w:rFonts w:ascii="Tahoma" w:hAnsi="Tahoma" w:cs="Tahoma"/>
        </w:rPr>
        <w:t>Acompañamiento en la implementación pilotos para el manejo de residuos orgánicos</w:t>
      </w:r>
    </w:p>
    <w:p w:rsidR="00B223EF" w:rsidRPr="005F46B2" w:rsidRDefault="00B223EF" w:rsidP="007320CA">
      <w:pPr>
        <w:pStyle w:val="Prrafodelista"/>
        <w:numPr>
          <w:ilvl w:val="0"/>
          <w:numId w:val="32"/>
        </w:numPr>
        <w:jc w:val="both"/>
        <w:rPr>
          <w:rFonts w:ascii="Tahoma" w:hAnsi="Tahoma" w:cs="Tahoma"/>
          <w:lang w:val="es-CO"/>
        </w:rPr>
      </w:pPr>
      <w:r w:rsidRPr="005F46B2">
        <w:rPr>
          <w:rFonts w:ascii="Tahoma" w:hAnsi="Tahoma" w:cs="Tahoma"/>
          <w:bCs/>
          <w:lang w:val="es-CO"/>
        </w:rPr>
        <w:t>Formación en gestión de los residuos para primera infancia</w:t>
      </w:r>
    </w:p>
    <w:p w:rsidR="005F46B2" w:rsidRPr="005F46B2" w:rsidRDefault="005F46B2" w:rsidP="007320CA">
      <w:pPr>
        <w:pStyle w:val="Prrafodelista"/>
        <w:numPr>
          <w:ilvl w:val="0"/>
          <w:numId w:val="32"/>
        </w:numPr>
        <w:jc w:val="both"/>
        <w:rPr>
          <w:rFonts w:ascii="Tahoma" w:hAnsi="Tahoma" w:cs="Tahoma"/>
        </w:rPr>
      </w:pPr>
      <w:r>
        <w:rPr>
          <w:rFonts w:ascii="Tahoma" w:hAnsi="Tahoma" w:cs="Tahoma"/>
          <w:lang w:val="es-CO"/>
        </w:rPr>
        <w:t>K</w:t>
      </w:r>
      <w:r w:rsidR="007E7656">
        <w:rPr>
          <w:rFonts w:ascii="Tahoma" w:hAnsi="Tahoma" w:cs="Tahoma"/>
          <w:lang w:val="es-CO"/>
        </w:rPr>
        <w:t>it de lombricultura</w:t>
      </w:r>
    </w:p>
    <w:p w:rsidR="005F46B2" w:rsidRPr="005F46B2" w:rsidRDefault="005F46B2" w:rsidP="007320CA">
      <w:pPr>
        <w:pStyle w:val="Prrafodelista"/>
        <w:numPr>
          <w:ilvl w:val="0"/>
          <w:numId w:val="32"/>
        </w:numPr>
        <w:jc w:val="both"/>
        <w:rPr>
          <w:rFonts w:ascii="Tahoma" w:hAnsi="Tahoma" w:cs="Tahoma"/>
        </w:rPr>
      </w:pPr>
      <w:r>
        <w:rPr>
          <w:rFonts w:ascii="Tahoma" w:hAnsi="Tahoma" w:cs="Tahoma"/>
          <w:lang w:val="es-CO"/>
        </w:rPr>
        <w:t>Entrega de herramientas pedagógicas</w:t>
      </w:r>
    </w:p>
    <w:p w:rsidR="005F46B2" w:rsidRPr="005F46B2" w:rsidRDefault="005F46B2" w:rsidP="007320CA">
      <w:pPr>
        <w:pStyle w:val="Prrafodelista"/>
        <w:numPr>
          <w:ilvl w:val="0"/>
          <w:numId w:val="32"/>
        </w:numPr>
        <w:jc w:val="both"/>
        <w:rPr>
          <w:rFonts w:ascii="Tahoma" w:hAnsi="Tahoma" w:cs="Tahoma"/>
        </w:rPr>
      </w:pPr>
      <w:r w:rsidRPr="005F46B2">
        <w:rPr>
          <w:rFonts w:ascii="Tahoma" w:hAnsi="Tahoma" w:cs="Tahoma"/>
          <w:noProof/>
          <w:lang w:val="en-US"/>
        </w:rPr>
        <w:drawing>
          <wp:anchor distT="0" distB="0" distL="114300" distR="114300" simplePos="0" relativeHeight="251690496" behindDoc="0" locked="0" layoutInCell="1" allowOverlap="1" wp14:anchorId="296EF43A" wp14:editId="209C26AB">
            <wp:simplePos x="0" y="0"/>
            <wp:positionH relativeFrom="column">
              <wp:posOffset>1015365</wp:posOffset>
            </wp:positionH>
            <wp:positionV relativeFrom="paragraph">
              <wp:posOffset>290830</wp:posOffset>
            </wp:positionV>
            <wp:extent cx="3413125" cy="2047875"/>
            <wp:effectExtent l="0" t="0" r="0" b="9525"/>
            <wp:wrapSquare wrapText="bothSides"/>
            <wp:docPr id="29" name="Imagen 29" descr="C:\Users\pc\AppData\Local\Temp\WhatsApp Image 2020-01-18 at 12.35.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Temp\WhatsApp Image 2020-01-18 at 12.35.39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312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lang w:val="es-CO"/>
        </w:rPr>
        <w:t>Jornadas de Reciclatón</w:t>
      </w:r>
    </w:p>
    <w:p w:rsidR="005F46B2" w:rsidRPr="005F46B2" w:rsidRDefault="005F46B2" w:rsidP="005F46B2">
      <w:pPr>
        <w:jc w:val="both"/>
        <w:rPr>
          <w:rFonts w:ascii="Tahoma" w:hAnsi="Tahoma" w:cs="Tahoma"/>
        </w:rPr>
      </w:pPr>
    </w:p>
    <w:p w:rsidR="005F46B2" w:rsidRPr="005F46B2" w:rsidRDefault="005F46B2" w:rsidP="005F46B2">
      <w:pPr>
        <w:jc w:val="both"/>
        <w:rPr>
          <w:rFonts w:ascii="Tahoma" w:hAnsi="Tahoma" w:cs="Tahoma"/>
        </w:rPr>
      </w:pPr>
    </w:p>
    <w:p w:rsidR="007A7636" w:rsidRDefault="007A7636" w:rsidP="007A7636">
      <w:pPr>
        <w:jc w:val="both"/>
        <w:rPr>
          <w:rFonts w:ascii="Tahoma" w:hAnsi="Tahoma" w:cs="Tahoma"/>
          <w:lang w:val="es-CO"/>
        </w:rPr>
      </w:pPr>
    </w:p>
    <w:p w:rsidR="005F46B2" w:rsidRDefault="005F46B2" w:rsidP="007A7636">
      <w:pPr>
        <w:jc w:val="both"/>
        <w:rPr>
          <w:rFonts w:ascii="Tahoma" w:hAnsi="Tahoma" w:cs="Tahoma"/>
          <w:lang w:val="es-CO"/>
        </w:rPr>
      </w:pPr>
    </w:p>
    <w:p w:rsidR="005F46B2" w:rsidRDefault="005F46B2" w:rsidP="007A7636">
      <w:pPr>
        <w:jc w:val="both"/>
        <w:rPr>
          <w:rFonts w:ascii="Tahoma" w:hAnsi="Tahoma" w:cs="Tahoma"/>
          <w:lang w:val="es-CO"/>
        </w:rPr>
      </w:pPr>
    </w:p>
    <w:p w:rsidR="005F46B2" w:rsidRDefault="005F46B2" w:rsidP="007A7636">
      <w:pPr>
        <w:jc w:val="both"/>
        <w:rPr>
          <w:rFonts w:ascii="Tahoma" w:hAnsi="Tahoma" w:cs="Tahoma"/>
          <w:lang w:val="es-CO"/>
        </w:rPr>
      </w:pPr>
    </w:p>
    <w:p w:rsidR="005F46B2" w:rsidRDefault="005F46B2" w:rsidP="007A7636">
      <w:pPr>
        <w:jc w:val="both"/>
        <w:rPr>
          <w:rFonts w:ascii="Tahoma" w:hAnsi="Tahoma" w:cs="Tahoma"/>
          <w:lang w:val="es-CO"/>
        </w:rPr>
      </w:pPr>
    </w:p>
    <w:p w:rsidR="005F46B2" w:rsidRDefault="005F46B2" w:rsidP="007A7636">
      <w:pPr>
        <w:jc w:val="both"/>
        <w:rPr>
          <w:rFonts w:ascii="Tahoma" w:hAnsi="Tahoma" w:cs="Tahoma"/>
          <w:lang w:val="es-CO"/>
        </w:rPr>
      </w:pPr>
    </w:p>
    <w:p w:rsidR="005F46B2" w:rsidRDefault="005F46B2" w:rsidP="007A7636">
      <w:pPr>
        <w:jc w:val="both"/>
        <w:rPr>
          <w:rFonts w:ascii="Tahoma" w:hAnsi="Tahoma" w:cs="Tahoma"/>
          <w:lang w:val="es-CO"/>
        </w:rPr>
      </w:pPr>
    </w:p>
    <w:p w:rsidR="005F46B2" w:rsidRDefault="005F46B2" w:rsidP="007A7636">
      <w:pPr>
        <w:jc w:val="both"/>
        <w:rPr>
          <w:rFonts w:ascii="Tahoma" w:hAnsi="Tahoma" w:cs="Tahoma"/>
          <w:lang w:val="es-CO"/>
        </w:rPr>
      </w:pPr>
    </w:p>
    <w:p w:rsidR="005F46B2" w:rsidRDefault="005F46B2" w:rsidP="007A7636">
      <w:pPr>
        <w:jc w:val="both"/>
        <w:rPr>
          <w:rFonts w:ascii="Tahoma" w:hAnsi="Tahoma" w:cs="Tahoma"/>
          <w:lang w:val="es-CO"/>
        </w:rPr>
      </w:pPr>
    </w:p>
    <w:p w:rsidR="005F46B2" w:rsidRPr="005F46B2" w:rsidRDefault="005F46B2" w:rsidP="007A7636">
      <w:pPr>
        <w:jc w:val="both"/>
        <w:rPr>
          <w:rFonts w:ascii="Tahoma" w:hAnsi="Tahoma" w:cs="Tahoma"/>
          <w:lang w:val="es-CO"/>
        </w:rPr>
      </w:pPr>
      <w:r>
        <w:rPr>
          <w:rFonts w:ascii="Tahoma" w:eastAsia="Calibri" w:hAnsi="Tahoma" w:cs="Tahoma"/>
          <w:noProof/>
          <w:sz w:val="22"/>
          <w:szCs w:val="22"/>
          <w:lang w:val="en-US" w:eastAsia="en-US"/>
        </w:rPr>
        <mc:AlternateContent>
          <mc:Choice Requires="wps">
            <w:drawing>
              <wp:anchor distT="0" distB="0" distL="114300" distR="114300" simplePos="0" relativeHeight="251692544" behindDoc="0" locked="0" layoutInCell="1" allowOverlap="1" wp14:anchorId="7FB0D949" wp14:editId="3E8CC1C0">
                <wp:simplePos x="0" y="0"/>
                <wp:positionH relativeFrom="column">
                  <wp:posOffset>939165</wp:posOffset>
                </wp:positionH>
                <wp:positionV relativeFrom="paragraph">
                  <wp:posOffset>50800</wp:posOffset>
                </wp:positionV>
                <wp:extent cx="3314700" cy="295275"/>
                <wp:effectExtent l="0" t="0" r="0" b="9525"/>
                <wp:wrapSquare wrapText="bothSides"/>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5F46B2">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7</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PET CAR</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0D949" id="_x0000_s1030" type="#_x0000_t202" style="position:absolute;left:0;text-align:left;margin-left:73.95pt;margin-top:4pt;width:261pt;height:2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SbfgIAAAgFAAAOAAAAZHJzL2Uyb0RvYy54bWysVNuO2yAQfa/Uf0C8J7YT52JrndVemqrS&#10;9iLt9gMI4BgVAwUSe1v13zvgON1uW6mq6gc8wHA4M3OGi8u+lejIrRNaVTibphhxRTUTal/hjw/b&#10;yRoj54liRGrFK/zIHb7cvHxx0ZmSz3SjJeMWAYhyZWcq3HhvyiRxtOEtcVNtuILNWtuWeJjafcIs&#10;6QC9lcksTZdJpy0zVlPuHKzeDpt4E/HrmlP/vq4d90hWGLj5ONo47sKYbC5IubfENIKeaJB/YNES&#10;oeDSM9Qt8QQdrPgFqhXUaqdrP6W6TXRdC8pjDBBNlj6L5r4hhsdYIDnOnNPk/h8sfXf8YJFgFZ5D&#10;ehRpoUYPvPfoWvdovgj56Ywrwe3egKPvYR3qHGN15k7TTw4pfdMQtedX1uqu4YQBvyycTJ4cHXBc&#10;ANl1bzWDe8jB6wjU17YNyYN0IEAHIo/n2gQuFBbn8yxfpbBFYW9WLGarSC4h5XjaWOdfc92iYFTY&#10;Qu0jOjneOR/YkHJ0CZc5LQXbCinjxO53N9KiIwGdbOMXA3jmJlVwVjocGxCHFSAJd4S9QDfW/WuR&#10;zfL0elZMtsv1apJv88WkWKXrSZoV18UyzYv8dvstEMzyshGMcXUnFB81mOV/V+NTNwzqiSpEXYUh&#10;PYuhRH8MMo3f74JshYeWlKKt8PrsRMpQ2FeKQdik9ETIwU5+ph+zDDkY/zErUQah8oMGfL/ro+Ly&#10;UV07zR5BF1ZD2aDC8JyA0Wj7BaMOWrPC7vOBWI6RfKNAW+DiR8OOxm40iKJwtMIeo8G88UO/H4wV&#10;+waQB/UqfQX6q0WURhDqwOKkWmi3GMPpaQj9/HQevX48YJvvAAAA//8DAFBLAwQUAAYACAAAACEA&#10;N9QOw90AAAAIAQAADwAAAGRycy9kb3ducmV2LnhtbEyPy07DMBBF90j8gzVIbFDrULWhDXEqaGEH&#10;iz7U9TQ2SUQ8jmynSf+eYQXLo3t1H/l6tK24GB8aRwoepwkIQ6XTDVUKjof3yRJEiEgaW0dGwdUE&#10;WBe3Nzlm2g20M5d9rASHUMhQQR1jl0kZytpYDFPXGWLty3mLkdFXUnscONy2cpYkqbTYEDfU2JlN&#10;bcrvfW8VpFvfDzvaPGyPbx/42VWz0+v1pNT93fjyDCKaMf6Z4Xc+T4eCN51dTzqIlnn+tGKrgiVf&#10;Yj1NV8xnBYv5AmSRy/8Hih8AAAD//wMAUEsBAi0AFAAGAAgAAAAhALaDOJL+AAAA4QEAABMAAAAA&#10;AAAAAAAAAAAAAAAAAFtDb250ZW50X1R5cGVzXS54bWxQSwECLQAUAAYACAAAACEAOP0h/9YAAACU&#10;AQAACwAAAAAAAAAAAAAAAAAvAQAAX3JlbHMvLnJlbHNQSwECLQAUAAYACAAAACEA6OT0m34CAAAI&#10;BQAADgAAAAAAAAAAAAAAAAAuAgAAZHJzL2Uyb0RvYy54bWxQSwECLQAUAAYACAAAACEAN9QOw90A&#10;AAAIAQAADwAAAAAAAAAAAAAAAADYBAAAZHJzL2Rvd25yZXYueG1sUEsFBgAAAAAEAAQA8wAAAOIF&#10;AAAAAA==&#10;" stroked="f">
                <v:textbox inset="0,0,0,0">
                  <w:txbxContent>
                    <w:p w:rsidR="005A4C2F" w:rsidRPr="00087FE1" w:rsidRDefault="005A4C2F" w:rsidP="005F46B2">
                      <w:pPr>
                        <w:pStyle w:val="Descripcin"/>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7</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PET CAR</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p>
                  </w:txbxContent>
                </v:textbox>
                <w10:wrap type="square"/>
              </v:shape>
            </w:pict>
          </mc:Fallback>
        </mc:AlternateContent>
      </w:r>
    </w:p>
    <w:p w:rsidR="002977DD" w:rsidRDefault="002977DD" w:rsidP="005D7D0A">
      <w:pPr>
        <w:jc w:val="both"/>
        <w:rPr>
          <w:rFonts w:ascii="Tahoma" w:hAnsi="Tahoma" w:cs="Tahoma"/>
        </w:rPr>
      </w:pPr>
    </w:p>
    <w:p w:rsidR="005F46B2" w:rsidRDefault="005F46B2" w:rsidP="002977DD">
      <w:pPr>
        <w:pStyle w:val="Subttulo"/>
        <w:rPr>
          <w:rFonts w:ascii="Tahoma" w:hAnsi="Tahoma" w:cs="Tahoma"/>
          <w:color w:val="auto"/>
        </w:rPr>
      </w:pPr>
      <w:r w:rsidRPr="005F46B2">
        <w:rPr>
          <w:rFonts w:ascii="Tahoma" w:hAnsi="Tahoma" w:cs="Tahoma"/>
          <w:noProof/>
          <w:color w:val="auto"/>
          <w:lang w:val="en-US" w:eastAsia="en-US"/>
        </w:rPr>
        <w:drawing>
          <wp:anchor distT="0" distB="0" distL="114300" distR="114300" simplePos="0" relativeHeight="251693568" behindDoc="0" locked="0" layoutInCell="1" allowOverlap="1">
            <wp:simplePos x="0" y="0"/>
            <wp:positionH relativeFrom="column">
              <wp:posOffset>1263015</wp:posOffset>
            </wp:positionH>
            <wp:positionV relativeFrom="paragraph">
              <wp:posOffset>0</wp:posOffset>
            </wp:positionV>
            <wp:extent cx="3352800" cy="2511425"/>
            <wp:effectExtent l="0" t="0" r="0" b="3175"/>
            <wp:wrapSquare wrapText="bothSides"/>
            <wp:docPr id="31" name="Imagen 31" descr="C:\Users\pc\AppData\Local\Temp\WhatsApp Image 2020-01-18 at 12.35.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AppData\Local\Temp\WhatsApp Image 2020-01-18 at 12.35.41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6B2" w:rsidRDefault="005F46B2" w:rsidP="002977DD">
      <w:pPr>
        <w:pStyle w:val="Subttulo"/>
        <w:rPr>
          <w:rFonts w:ascii="Tahoma" w:hAnsi="Tahoma" w:cs="Tahoma"/>
          <w:color w:val="auto"/>
        </w:rPr>
      </w:pPr>
    </w:p>
    <w:p w:rsidR="005F46B2" w:rsidRDefault="005F46B2" w:rsidP="002977DD">
      <w:pPr>
        <w:pStyle w:val="Subttulo"/>
        <w:rPr>
          <w:rFonts w:ascii="Tahoma" w:hAnsi="Tahoma" w:cs="Tahoma"/>
          <w:color w:val="auto"/>
        </w:rPr>
      </w:pPr>
    </w:p>
    <w:p w:rsidR="005F46B2" w:rsidRDefault="005F46B2" w:rsidP="005F46B2"/>
    <w:p w:rsidR="005F46B2" w:rsidRDefault="005F46B2" w:rsidP="005F46B2"/>
    <w:p w:rsidR="005F46B2" w:rsidRDefault="005F46B2" w:rsidP="005F46B2"/>
    <w:p w:rsidR="005F46B2" w:rsidRDefault="005F46B2" w:rsidP="005F46B2"/>
    <w:p w:rsidR="005F46B2" w:rsidRDefault="005F46B2" w:rsidP="005F46B2"/>
    <w:p w:rsidR="005F46B2" w:rsidRDefault="005F46B2" w:rsidP="005F46B2"/>
    <w:p w:rsidR="005F46B2" w:rsidRDefault="005F46B2" w:rsidP="005F46B2"/>
    <w:p w:rsidR="005F46B2" w:rsidRDefault="005F46B2" w:rsidP="005F46B2"/>
    <w:p w:rsidR="005F46B2" w:rsidRDefault="005F46B2" w:rsidP="005F46B2"/>
    <w:p w:rsidR="005F46B2" w:rsidRDefault="005F46B2" w:rsidP="005F46B2"/>
    <w:p w:rsidR="005F46B2" w:rsidRDefault="00F47364" w:rsidP="005F46B2">
      <w:r>
        <w:rPr>
          <w:rFonts w:ascii="Tahoma" w:eastAsia="Calibri" w:hAnsi="Tahoma" w:cs="Tahoma"/>
          <w:noProof/>
          <w:sz w:val="22"/>
          <w:szCs w:val="22"/>
          <w:lang w:val="en-US" w:eastAsia="en-US"/>
        </w:rPr>
        <mc:AlternateContent>
          <mc:Choice Requires="wps">
            <w:drawing>
              <wp:anchor distT="0" distB="0" distL="114300" distR="114300" simplePos="0" relativeHeight="251695616" behindDoc="0" locked="0" layoutInCell="1" allowOverlap="1" wp14:anchorId="6D2A8D7B" wp14:editId="1482A544">
                <wp:simplePos x="0" y="0"/>
                <wp:positionH relativeFrom="column">
                  <wp:posOffset>1196340</wp:posOffset>
                </wp:positionH>
                <wp:positionV relativeFrom="paragraph">
                  <wp:posOffset>13335</wp:posOffset>
                </wp:positionV>
                <wp:extent cx="3314700" cy="123825"/>
                <wp:effectExtent l="0" t="0" r="0" b="9525"/>
                <wp:wrapSquare wrapText="bothSides"/>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5F46B2">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8</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Jornada Reciclatón,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8D7B" id="_x0000_s1031" type="#_x0000_t202" style="position:absolute;margin-left:94.2pt;margin-top:1.05pt;width:261pt;height: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1JfwIAAAgFAAAOAAAAZHJzL2Uyb0RvYy54bWysVG1v0zAQ/o7Ef7D8vUvSZlsTLZ32QhHS&#10;eJE2foBrO42F4wu222Qg/jtnpyljgIQQ+eCc7fPj5+6e88Xl0Gqyl9YpMBXNTlJKpOEglNlW9OPD&#10;erakxHlmBNNgZEUfpaOXq5cvLvqulHNoQAtpCYIYV/ZdRRvvuzJJHG9ky9wJdNLgZg22ZR6ndpsI&#10;y3pEb3UyT9OzpAcrOgtcOoert+MmXUX8upbcv69rJz3RFUVuPo42jpswJqsLVm4t6xrFDzTYP7Bo&#10;mTJ46RHqlnlGdlb9AtUqbsFB7U84tAnUteIyxoDRZOmzaO4b1skYCybHdcc0uf8Hy9/tP1iiREXz&#10;ghLDWqzRgxw8uYaBLE5DfvrOleh236GjH3Ad6xxjdd0d8E+OGLhpmNnKK2uhbyQTyC8LJ5MnR0cc&#10;F0A2/VsQeA/beYhAQ23bkDxMB0F0rNPjsTaBC8fFxSLLz1Pc4riXzRfLeSSXsHI63VnnX0toSTAq&#10;arH2EZ3t75wPbFg5uYTLHGgl1krrOLHbzY22ZM9QJ+v4xQCeuWkTnA2EYyPiuIIk8Y6wF+jGun8t&#10;snmeXs+L2fpseT7L1/nprDhPl7M0K66LszQv8tv1t0Awy8tGCSHNnTJy0mCW/12ND90wqieqkPQV&#10;LU4xOzGuPwaZxu93QbbKY0tq1VZ0eXRiZSjsKyMwbFZ6pvRoJz/Tj1nGHEz/mJUog1D5UQN+2AxR&#10;cUd1bUA8oi4sYNmwwvicoNGA/UJJj61ZUfd5x6ykRL8xqK3Qx5NhJ2MzGcxwPFpRT8lo3vix33ed&#10;VdsGkUf1GrhC/dUqSiMIdWRxUC22W4zh8DSEfn46j14/HrDVdwAAAP//AwBQSwMEFAAGAAgAAAAh&#10;AOUMxcjbAAAACAEAAA8AAABkcnMvZG93bnJldi54bWxMj0FPg0AQhe8m/ofNmHgxdoEYJMjSaKs3&#10;PbQ2PW/ZKZCys4RdCv33Tk/2+OW9vPmmWM62E2ccfOtIQbyIQCBVzrRUK9j9fj1nIHzQZHTnCBVc&#10;0MOyvL8rdG7cRBs8b0MteIR8rhU0IfS5lL5q0Gq/cD0SZ0c3WB0Yh1qaQU88bjuZRFEqrW6JLzS6&#10;x1WD1Wk7WgXpehinDa2e1rvPb/3T18n+47JX6vFhfn8DEXAO/2W46rM6lOx0cCMZLzrmLHvhqoIk&#10;BsH5axwxH66cgiwLeftA+QcAAP//AwBQSwECLQAUAAYACAAAACEAtoM4kv4AAADhAQAAEwAAAAAA&#10;AAAAAAAAAAAAAAAAW0NvbnRlbnRfVHlwZXNdLnhtbFBLAQItABQABgAIAAAAIQA4/SH/1gAAAJQB&#10;AAALAAAAAAAAAAAAAAAAAC8BAABfcmVscy8ucmVsc1BLAQItABQABgAIAAAAIQCV5y1JfwIAAAgF&#10;AAAOAAAAAAAAAAAAAAAAAC4CAABkcnMvZTJvRG9jLnhtbFBLAQItABQABgAIAAAAIQDlDMXI2wAA&#10;AAgBAAAPAAAAAAAAAAAAAAAAANkEAABkcnMvZG93bnJldi54bWxQSwUGAAAAAAQABADzAAAA4QUA&#10;AAAA&#10;" stroked="f">
                <v:textbox inset="0,0,0,0">
                  <w:txbxContent>
                    <w:p w:rsidR="005A4C2F" w:rsidRPr="00087FE1" w:rsidRDefault="005A4C2F" w:rsidP="005F46B2">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8</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Jornada Reciclatón,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2018</w:t>
                      </w:r>
                    </w:p>
                  </w:txbxContent>
                </v:textbox>
                <w10:wrap type="square"/>
              </v:shape>
            </w:pict>
          </mc:Fallback>
        </mc:AlternateContent>
      </w:r>
    </w:p>
    <w:p w:rsidR="005F46B2" w:rsidRDefault="005F46B2" w:rsidP="005F46B2"/>
    <w:p w:rsidR="002977DD" w:rsidRPr="00A41B36" w:rsidRDefault="002977DD" w:rsidP="002977DD">
      <w:pPr>
        <w:pStyle w:val="Subttulo"/>
        <w:rPr>
          <w:rFonts w:ascii="Tahoma" w:hAnsi="Tahoma" w:cs="Tahoma"/>
          <w:color w:val="auto"/>
        </w:rPr>
      </w:pPr>
      <w:r w:rsidRPr="00A41B36">
        <w:rPr>
          <w:rFonts w:ascii="Tahoma" w:hAnsi="Tahoma" w:cs="Tahoma"/>
          <w:color w:val="auto"/>
        </w:rPr>
        <w:t>3.3.2.</w:t>
      </w:r>
      <w:r w:rsidR="005D0AC4">
        <w:rPr>
          <w:rFonts w:ascii="Tahoma" w:hAnsi="Tahoma" w:cs="Tahoma"/>
          <w:color w:val="auto"/>
        </w:rPr>
        <w:t>3</w:t>
      </w:r>
      <w:r w:rsidRPr="00A41B36">
        <w:rPr>
          <w:rFonts w:ascii="Tahoma" w:hAnsi="Tahoma" w:cs="Tahoma"/>
          <w:color w:val="auto"/>
        </w:rPr>
        <w:t xml:space="preserve">. </w:t>
      </w:r>
      <w:r w:rsidR="005D0AC4" w:rsidRPr="005D0AC4">
        <w:rPr>
          <w:rFonts w:ascii="Tahoma" w:hAnsi="Tahoma" w:cs="Tahoma"/>
          <w:color w:val="auto"/>
        </w:rPr>
        <w:t>Conservación de suelo y agua para la sosten</w:t>
      </w:r>
      <w:r w:rsidR="005D0AC4">
        <w:rPr>
          <w:rFonts w:ascii="Tahoma" w:hAnsi="Tahoma" w:cs="Tahoma"/>
          <w:color w:val="auto"/>
        </w:rPr>
        <w:t>ibilidad ambiental</w:t>
      </w:r>
      <w:r w:rsidRPr="00A41B36">
        <w:rPr>
          <w:rFonts w:ascii="Tahoma" w:hAnsi="Tahoma" w:cs="Tahoma"/>
          <w:color w:val="auto"/>
        </w:rPr>
        <w:t>:</w:t>
      </w:r>
    </w:p>
    <w:p w:rsidR="00B223EF" w:rsidRPr="001B5CE4" w:rsidRDefault="00B223EF" w:rsidP="007320CA">
      <w:pPr>
        <w:pStyle w:val="Prrafodelista"/>
        <w:numPr>
          <w:ilvl w:val="0"/>
          <w:numId w:val="32"/>
        </w:numPr>
        <w:jc w:val="both"/>
        <w:rPr>
          <w:rFonts w:ascii="Tahoma" w:hAnsi="Tahoma" w:cs="Tahoma"/>
          <w:lang w:val="es-CO"/>
        </w:rPr>
      </w:pPr>
      <w:r w:rsidRPr="001B5CE4">
        <w:rPr>
          <w:rFonts w:ascii="Tahoma" w:hAnsi="Tahoma" w:cs="Tahoma"/>
          <w:lang w:val="es-CO"/>
        </w:rPr>
        <w:t>A</w:t>
      </w:r>
      <w:r w:rsidR="001B5CE4">
        <w:rPr>
          <w:rFonts w:ascii="Tahoma" w:hAnsi="Tahoma" w:cs="Tahoma"/>
          <w:lang w:val="es-CO"/>
        </w:rPr>
        <w:t>ctividades de agricultura de conservación</w:t>
      </w:r>
    </w:p>
    <w:p w:rsidR="001B5CE4" w:rsidRDefault="001B5CE4" w:rsidP="007320CA">
      <w:pPr>
        <w:pStyle w:val="Prrafodelista"/>
        <w:numPr>
          <w:ilvl w:val="0"/>
          <w:numId w:val="32"/>
        </w:numPr>
        <w:jc w:val="both"/>
        <w:rPr>
          <w:rFonts w:ascii="Tahoma" w:hAnsi="Tahoma" w:cs="Tahoma"/>
          <w:lang w:val="es-CO"/>
        </w:rPr>
      </w:pPr>
      <w:r>
        <w:rPr>
          <w:rFonts w:ascii="Tahoma" w:hAnsi="Tahoma" w:cs="Tahoma"/>
          <w:lang w:val="es-CO"/>
        </w:rPr>
        <w:t>Actividades de ganadería de conservación</w:t>
      </w:r>
    </w:p>
    <w:p w:rsidR="00B223EF" w:rsidRPr="001B5CE4" w:rsidRDefault="001B5CE4" w:rsidP="007320CA">
      <w:pPr>
        <w:pStyle w:val="Prrafodelista"/>
        <w:numPr>
          <w:ilvl w:val="0"/>
          <w:numId w:val="32"/>
        </w:numPr>
        <w:jc w:val="both"/>
        <w:rPr>
          <w:rFonts w:ascii="Tahoma" w:hAnsi="Tahoma" w:cs="Tahoma"/>
          <w:lang w:val="es-CO"/>
        </w:rPr>
      </w:pPr>
      <w:r>
        <w:rPr>
          <w:rFonts w:ascii="Tahoma" w:hAnsi="Tahoma" w:cs="Tahoma"/>
          <w:lang w:val="es-CO"/>
        </w:rPr>
        <w:t xml:space="preserve">Bioingeniería: </w:t>
      </w:r>
      <w:r w:rsidR="00B223EF" w:rsidRPr="001B5CE4">
        <w:rPr>
          <w:rFonts w:ascii="Tahoma" w:hAnsi="Tahoma" w:cs="Tahoma"/>
          <w:bCs/>
        </w:rPr>
        <w:t>Socialización y/o charlas productores y técnicos</w:t>
      </w:r>
    </w:p>
    <w:p w:rsidR="00B223EF" w:rsidRPr="001B5CE4" w:rsidRDefault="00B223EF" w:rsidP="007320CA">
      <w:pPr>
        <w:pStyle w:val="Prrafodelista"/>
        <w:numPr>
          <w:ilvl w:val="0"/>
          <w:numId w:val="32"/>
        </w:numPr>
        <w:jc w:val="both"/>
        <w:rPr>
          <w:rFonts w:ascii="Tahoma" w:hAnsi="Tahoma" w:cs="Tahoma"/>
          <w:lang w:val="es-CO"/>
        </w:rPr>
      </w:pPr>
      <w:r w:rsidRPr="001B5CE4">
        <w:rPr>
          <w:rFonts w:ascii="Tahoma" w:hAnsi="Tahoma" w:cs="Tahoma"/>
          <w:bCs/>
          <w:lang w:val="es-CO"/>
        </w:rPr>
        <w:lastRenderedPageBreak/>
        <w:t>Experiencias Comunitarias "in situ" de especies arbóreas nativas (Semilleros Familiares)</w:t>
      </w:r>
    </w:p>
    <w:p w:rsidR="00B223EF" w:rsidRPr="001B5CE4" w:rsidRDefault="00B223EF" w:rsidP="007320CA">
      <w:pPr>
        <w:pStyle w:val="Prrafodelista"/>
        <w:numPr>
          <w:ilvl w:val="0"/>
          <w:numId w:val="32"/>
        </w:numPr>
        <w:jc w:val="both"/>
        <w:rPr>
          <w:rFonts w:ascii="Tahoma" w:hAnsi="Tahoma" w:cs="Tahoma"/>
          <w:lang w:val="es-CO"/>
        </w:rPr>
      </w:pPr>
      <w:r w:rsidRPr="001B5CE4">
        <w:rPr>
          <w:rFonts w:ascii="Tahoma" w:hAnsi="Tahoma" w:cs="Tahoma"/>
          <w:bCs/>
          <w:lang w:val="es-CO"/>
        </w:rPr>
        <w:t>Inventario local de fauna silvestre y/o flora</w:t>
      </w:r>
    </w:p>
    <w:p w:rsidR="00B223EF" w:rsidRPr="001B5CE4" w:rsidRDefault="00B223EF" w:rsidP="007320CA">
      <w:pPr>
        <w:pStyle w:val="Prrafodelista"/>
        <w:numPr>
          <w:ilvl w:val="0"/>
          <w:numId w:val="32"/>
        </w:numPr>
        <w:jc w:val="both"/>
        <w:rPr>
          <w:rFonts w:ascii="Tahoma" w:hAnsi="Tahoma" w:cs="Tahoma"/>
          <w:lang w:val="es-CO"/>
        </w:rPr>
      </w:pPr>
      <w:r w:rsidRPr="001B5CE4">
        <w:rPr>
          <w:rFonts w:ascii="Tahoma" w:hAnsi="Tahoma" w:cs="Tahoma"/>
          <w:bCs/>
        </w:rPr>
        <w:t>Procesos de socialización, sensibilización y formación para la participación en la GA</w:t>
      </w:r>
    </w:p>
    <w:p w:rsidR="00B223EF" w:rsidRPr="001B5CE4" w:rsidRDefault="00B223EF" w:rsidP="007320CA">
      <w:pPr>
        <w:pStyle w:val="Prrafodelista"/>
        <w:numPr>
          <w:ilvl w:val="0"/>
          <w:numId w:val="32"/>
        </w:numPr>
        <w:jc w:val="both"/>
        <w:rPr>
          <w:rFonts w:ascii="Tahoma" w:hAnsi="Tahoma" w:cs="Tahoma"/>
          <w:lang w:val="es-CO"/>
        </w:rPr>
      </w:pPr>
      <w:r w:rsidRPr="001B5CE4">
        <w:rPr>
          <w:rFonts w:ascii="Tahoma" w:hAnsi="Tahoma" w:cs="Tahoma"/>
          <w:bCs/>
        </w:rPr>
        <w:t>Cercamiento protector con alambre de púas y otros</w:t>
      </w:r>
    </w:p>
    <w:p w:rsidR="001B5CE4" w:rsidRPr="001B5CE4" w:rsidRDefault="001B5CE4" w:rsidP="007320CA">
      <w:pPr>
        <w:pStyle w:val="Prrafodelista"/>
        <w:numPr>
          <w:ilvl w:val="0"/>
          <w:numId w:val="32"/>
        </w:numPr>
        <w:jc w:val="both"/>
        <w:rPr>
          <w:rFonts w:ascii="Tahoma" w:hAnsi="Tahoma" w:cs="Tahoma"/>
          <w:lang w:val="en-US"/>
        </w:rPr>
      </w:pPr>
      <w:r w:rsidRPr="001B5CE4">
        <w:rPr>
          <w:rFonts w:ascii="Tahoma" w:hAnsi="Tahoma" w:cs="Tahoma"/>
          <w:bCs/>
        </w:rPr>
        <w:t>Silvicultura</w:t>
      </w:r>
    </w:p>
    <w:p w:rsidR="00B740C9" w:rsidRDefault="000716CC" w:rsidP="002977DD">
      <w:pPr>
        <w:jc w:val="both"/>
        <w:rPr>
          <w:rFonts w:ascii="Tahoma" w:hAnsi="Tahoma" w:cs="Tahoma"/>
        </w:rPr>
      </w:pPr>
      <w:r>
        <w:rPr>
          <w:rFonts w:ascii="Tahoma" w:hAnsi="Tahoma" w:cs="Tahoma"/>
        </w:rPr>
        <w:t>3.3.2</w:t>
      </w:r>
      <w:r w:rsidR="001B5CE4">
        <w:rPr>
          <w:rFonts w:ascii="Tahoma" w:hAnsi="Tahoma" w:cs="Tahoma"/>
        </w:rPr>
        <w:t>.4</w:t>
      </w:r>
      <w:r>
        <w:rPr>
          <w:rFonts w:ascii="Tahoma" w:hAnsi="Tahoma" w:cs="Tahoma"/>
        </w:rPr>
        <w:t xml:space="preserve">. </w:t>
      </w:r>
      <w:r w:rsidR="001B5CE4">
        <w:rPr>
          <w:rFonts w:ascii="Tahoma" w:hAnsi="Tahoma" w:cs="Tahoma"/>
        </w:rPr>
        <w:t>B</w:t>
      </w:r>
      <w:r w:rsidR="00DC425F">
        <w:rPr>
          <w:rFonts w:ascii="Tahoma" w:hAnsi="Tahoma" w:cs="Tahoma"/>
        </w:rPr>
        <w:t>iciCAR</w:t>
      </w:r>
      <w:r w:rsidR="001B5CE4">
        <w:rPr>
          <w:rFonts w:ascii="Tahoma" w:hAnsi="Tahoma" w:cs="Tahoma"/>
        </w:rPr>
        <w:t>:</w:t>
      </w:r>
    </w:p>
    <w:p w:rsidR="001B5CE4" w:rsidRPr="00F47364" w:rsidRDefault="001B5CE4" w:rsidP="001B5CE4">
      <w:pPr>
        <w:jc w:val="both"/>
        <w:rPr>
          <w:rFonts w:ascii="Tahoma" w:hAnsi="Tahoma" w:cs="Tahoma"/>
          <w:sz w:val="20"/>
        </w:rPr>
      </w:pPr>
      <w:r w:rsidRPr="00F47364">
        <w:rPr>
          <w:rFonts w:ascii="Tahoma" w:hAnsi="Tahoma" w:cs="Tahoma"/>
          <w:sz w:val="20"/>
        </w:rPr>
        <w:t xml:space="preserve"> </w:t>
      </w:r>
    </w:p>
    <w:p w:rsidR="001B5CE4" w:rsidRPr="001B5CE4" w:rsidRDefault="00F47364" w:rsidP="007320CA">
      <w:pPr>
        <w:pStyle w:val="Prrafodelista"/>
        <w:numPr>
          <w:ilvl w:val="0"/>
          <w:numId w:val="32"/>
        </w:numPr>
        <w:jc w:val="both"/>
        <w:rPr>
          <w:rFonts w:ascii="Tahoma" w:hAnsi="Tahoma" w:cs="Tahoma"/>
          <w:lang w:val="es-CO"/>
        </w:rPr>
      </w:pPr>
      <w:r w:rsidRPr="001B5CE4">
        <w:rPr>
          <w:rFonts w:ascii="Tahoma" w:hAnsi="Tahoma" w:cs="Tahoma"/>
          <w:noProof/>
          <w:lang w:val="en-US"/>
        </w:rPr>
        <w:drawing>
          <wp:anchor distT="0" distB="0" distL="114300" distR="114300" simplePos="0" relativeHeight="251696640" behindDoc="0" locked="0" layoutInCell="1" allowOverlap="1" wp14:anchorId="6135F0A4" wp14:editId="6D5DAE80">
            <wp:simplePos x="0" y="0"/>
            <wp:positionH relativeFrom="column">
              <wp:posOffset>1263015</wp:posOffset>
            </wp:positionH>
            <wp:positionV relativeFrom="paragraph">
              <wp:posOffset>417195</wp:posOffset>
            </wp:positionV>
            <wp:extent cx="3162300" cy="2084705"/>
            <wp:effectExtent l="0" t="0" r="0" b="0"/>
            <wp:wrapSquare wrapText="bothSides"/>
            <wp:docPr id="50" name="Imagen 50" descr="C:\Users\pc\AppData\Local\Temp\WhatsApp Image 2020-01-18 at 12.35.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Temp\WhatsApp Image 2020-01-18 at 12.35.40 PM.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30709" r="11192"/>
                    <a:stretch/>
                  </pic:blipFill>
                  <pic:spPr bwMode="auto">
                    <a:xfrm>
                      <a:off x="0" y="0"/>
                      <a:ext cx="3162300" cy="2084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CE4">
        <w:rPr>
          <w:rFonts w:ascii="Tahoma" w:hAnsi="Tahoma" w:cs="Tahoma"/>
          <w:bCs/>
        </w:rPr>
        <w:t xml:space="preserve">Inicio del programa BiciCAR estrategia de movilidad limpia: vinculados inicialmente 60 niños con proyección a 100. </w:t>
      </w:r>
    </w:p>
    <w:p w:rsidR="001B5CE4" w:rsidRPr="001B5CE4" w:rsidRDefault="001B5CE4" w:rsidP="001B5CE4">
      <w:pPr>
        <w:jc w:val="both"/>
        <w:rPr>
          <w:rFonts w:ascii="Tahoma" w:hAnsi="Tahoma" w:cs="Tahoma"/>
          <w:lang w:val="es-CO"/>
        </w:rPr>
      </w:pPr>
    </w:p>
    <w:p w:rsidR="000716CC" w:rsidRDefault="000716CC" w:rsidP="002977DD">
      <w:pPr>
        <w:jc w:val="both"/>
        <w:rPr>
          <w:rFonts w:ascii="Tahoma" w:hAnsi="Tahoma" w:cs="Tahoma"/>
        </w:rPr>
      </w:pPr>
    </w:p>
    <w:p w:rsidR="000716CC" w:rsidRDefault="000716CC" w:rsidP="002977DD">
      <w:pPr>
        <w:jc w:val="both"/>
        <w:rPr>
          <w:rFonts w:ascii="Tahoma" w:hAnsi="Tahoma" w:cs="Tahoma"/>
        </w:rPr>
      </w:pPr>
    </w:p>
    <w:p w:rsidR="00A52BB8" w:rsidRDefault="00A52BB8" w:rsidP="002977DD">
      <w:pPr>
        <w:jc w:val="both"/>
        <w:rPr>
          <w:rFonts w:ascii="Tahoma" w:hAnsi="Tahoma" w:cs="Tahoma"/>
        </w:rPr>
      </w:pPr>
    </w:p>
    <w:p w:rsidR="00F47364" w:rsidRDefault="00F47364" w:rsidP="002977DD">
      <w:pPr>
        <w:jc w:val="both"/>
        <w:rPr>
          <w:rFonts w:ascii="Tahoma" w:hAnsi="Tahoma" w:cs="Tahoma"/>
        </w:rPr>
      </w:pPr>
    </w:p>
    <w:p w:rsidR="00A52BB8" w:rsidRDefault="00A52BB8" w:rsidP="002977DD">
      <w:pPr>
        <w:jc w:val="both"/>
        <w:rPr>
          <w:rFonts w:ascii="Tahoma" w:hAnsi="Tahoma" w:cs="Tahoma"/>
        </w:rPr>
      </w:pPr>
    </w:p>
    <w:p w:rsidR="00F47364" w:rsidRDefault="00F47364" w:rsidP="002977DD">
      <w:pPr>
        <w:jc w:val="both"/>
        <w:rPr>
          <w:rFonts w:ascii="Tahoma" w:hAnsi="Tahoma" w:cs="Tahoma"/>
        </w:rPr>
      </w:pPr>
    </w:p>
    <w:p w:rsidR="00F47364" w:rsidRDefault="00F47364" w:rsidP="002977DD">
      <w:pPr>
        <w:jc w:val="both"/>
        <w:rPr>
          <w:rFonts w:ascii="Tahoma" w:hAnsi="Tahoma" w:cs="Tahoma"/>
        </w:rPr>
      </w:pPr>
    </w:p>
    <w:p w:rsidR="00F47364" w:rsidRDefault="00F47364" w:rsidP="002977DD">
      <w:pPr>
        <w:jc w:val="both"/>
        <w:rPr>
          <w:rFonts w:ascii="Tahoma" w:hAnsi="Tahoma" w:cs="Tahoma"/>
        </w:rPr>
      </w:pPr>
    </w:p>
    <w:p w:rsidR="00DC425F" w:rsidRDefault="00DC425F" w:rsidP="002977DD">
      <w:pPr>
        <w:jc w:val="both"/>
        <w:rPr>
          <w:rFonts w:ascii="Tahoma" w:hAnsi="Tahoma" w:cs="Tahoma"/>
        </w:rPr>
      </w:pPr>
    </w:p>
    <w:p w:rsidR="00DC425F" w:rsidRDefault="00DC425F" w:rsidP="002977DD">
      <w:pPr>
        <w:jc w:val="both"/>
        <w:rPr>
          <w:rFonts w:ascii="Tahoma" w:hAnsi="Tahoma" w:cs="Tahoma"/>
        </w:rPr>
      </w:pPr>
      <w:r>
        <w:rPr>
          <w:rFonts w:ascii="Tahoma" w:eastAsia="Calibri" w:hAnsi="Tahoma" w:cs="Tahoma"/>
          <w:noProof/>
          <w:sz w:val="22"/>
          <w:szCs w:val="22"/>
          <w:lang w:val="en-US" w:eastAsia="en-US"/>
        </w:rPr>
        <mc:AlternateContent>
          <mc:Choice Requires="wps">
            <w:drawing>
              <wp:anchor distT="0" distB="0" distL="114300" distR="114300" simplePos="0" relativeHeight="251698688" behindDoc="0" locked="0" layoutInCell="1" allowOverlap="1" wp14:anchorId="1059CCD5" wp14:editId="6013B216">
                <wp:simplePos x="0" y="0"/>
                <wp:positionH relativeFrom="column">
                  <wp:posOffset>1167765</wp:posOffset>
                </wp:positionH>
                <wp:positionV relativeFrom="paragraph">
                  <wp:posOffset>187325</wp:posOffset>
                </wp:positionV>
                <wp:extent cx="3314700" cy="123825"/>
                <wp:effectExtent l="0" t="0" r="0" b="9525"/>
                <wp:wrapSquare wrapText="bothSides"/>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F47364">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9</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BiciCAR, 2019</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9CCD5" id="_x0000_s1032" type="#_x0000_t202" style="position:absolute;left:0;text-align:left;margin-left:91.95pt;margin-top:14.75pt;width:261pt;height:9.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OIfwIAAAgFAAAOAAAAZHJzL2Uyb0RvYy54bWysVNuO2yAQfa/Uf0C8J7YTJxtb66z20lSV&#10;thdptx9AAMeoGCiQ2GnVf++A43S7baWqqh/wAMPhzMwZLq/6VqIDt05oVeFsmmLEFdVMqF2FPz5u&#10;JiuMnCeKEakVr/CRO3y1fvnisjMln+lGS8YtAhDlys5UuPHelEniaMNb4qbacAWbtbYt8TC1u4RZ&#10;0gF6K5NZmi6TTltmrKbcOVi9GzbxOuLXNaf+fV077pGsMHDzcbRx3IYxWV+ScmeJaQQ90SD/wKIl&#10;QsGlZ6g74gnaW/ELVCuo1U7Xfkp1m+i6FpTHGCCaLH0WzUNDDI+xQHKcOafJ/T9Y+u7wwSLBKrzI&#10;MFKkhRo98t6jG92j+SLkpzOuBLcHA46+h3Woc4zVmXtNPzmk9G1D1I5fW6u7hhMG/LJwMnlydMBx&#10;AWTbvdUM7iF7ryNQX9s2JA/SgQAd6nQ81yZwobA4n2f5RQpbFPay2Xw1i+QSUo6njXX+NdctCkaF&#10;LdQ+opPDvfOBDSlHl3CZ01KwjZAyTuxueystOhDQySZ+MYBnblIFZ6XDsQFxWAGScEfYC3Rj3b8W&#10;2SxPb2bFZLNcXUzyTb6YFBfpapJmxU2xTPMiv9t8CwSzvGwEY1zdC8VHDWb539X41A2DeqIKUVfh&#10;YgHZiXH9Mcg0fr8LshUeWlKKtsKrsxMpQ2FfKQZhk9ITIQc7+Zl+zDLkYPzHrEQZhMoPGvD9to+K&#10;W47q2mp2BF1YDWWDCsNzAkaj7ReMOmjNCrvPe2I5RvKNAm2FPh4NOxrb0SCKwtEKe4wG89YP/b43&#10;VuwaQB7Uq/Q16K8WURpBqAOLk2qh3WIMp6ch9PPTefT68YCtvwMAAP//AwBQSwMEFAAGAAgAAAAh&#10;APSKNZDeAAAACQEAAA8AAABkcnMvZG93bnJldi54bWxMj8FOwzAMhu9IvENkJC6IJRQ21tJ0gg1u&#10;cNiYds4a01Y0TtWka/f2mBMcf/vT78/5anKtOGEfGk8a7mYKBFLpbUOVhv3n2+0SRIiGrGk9oYYz&#10;BlgVlxe5yawfaYunXawEl1DIjIY6xi6TMpQ1OhNmvkPi3ZfvnYkc+0ra3oxc7lqZKLWQzjTEF2rT&#10;4brG8ns3OA2LTT+MW1rfbPav7+ajq5LDy/mg9fXV9PwEIuIU/2D41Wd1KNjp6AeyQbScl/cpoxqS&#10;dA6CgUc158FRw0OqQBa5/P9B8QMAAP//AwBQSwECLQAUAAYACAAAACEAtoM4kv4AAADhAQAAEwAA&#10;AAAAAAAAAAAAAAAAAAAAW0NvbnRlbnRfVHlwZXNdLnhtbFBLAQItABQABgAIAAAAIQA4/SH/1gAA&#10;AJQBAAALAAAAAAAAAAAAAAAAAC8BAABfcmVscy8ucmVsc1BLAQItABQABgAIAAAAIQAr54OIfwIA&#10;AAgFAAAOAAAAAAAAAAAAAAAAAC4CAABkcnMvZTJvRG9jLnhtbFBLAQItABQABgAIAAAAIQD0ijWQ&#10;3gAAAAkBAAAPAAAAAAAAAAAAAAAAANkEAABkcnMvZG93bnJldi54bWxQSwUGAAAAAAQABADzAAAA&#10;5AUAAAAA&#10;" stroked="f">
                <v:textbox inset="0,0,0,0">
                  <w:txbxContent>
                    <w:p w:rsidR="005A4C2F" w:rsidRPr="00087FE1" w:rsidRDefault="005A4C2F" w:rsidP="00F47364">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9</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BiciCAR, 2019</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2019</w:t>
                      </w:r>
                    </w:p>
                  </w:txbxContent>
                </v:textbox>
                <w10:wrap type="square"/>
              </v:shape>
            </w:pict>
          </mc:Fallback>
        </mc:AlternateContent>
      </w:r>
    </w:p>
    <w:p w:rsidR="00DC425F" w:rsidRDefault="00DC425F" w:rsidP="002977DD">
      <w:pPr>
        <w:jc w:val="both"/>
        <w:rPr>
          <w:rFonts w:ascii="Tahoma" w:hAnsi="Tahoma" w:cs="Tahoma"/>
        </w:rPr>
      </w:pPr>
    </w:p>
    <w:p w:rsidR="00DC425F" w:rsidRDefault="00DC425F" w:rsidP="00DC425F">
      <w:pPr>
        <w:jc w:val="both"/>
        <w:rPr>
          <w:rFonts w:ascii="Tahoma" w:hAnsi="Tahoma" w:cs="Tahoma"/>
        </w:rPr>
      </w:pPr>
      <w:r>
        <w:rPr>
          <w:rFonts w:ascii="Tahoma" w:hAnsi="Tahoma" w:cs="Tahoma"/>
        </w:rPr>
        <w:t>3.3.2.5. Fortalecimiento a los Planes Territoriales de Educación Ambiental - PTEA:</w:t>
      </w:r>
    </w:p>
    <w:p w:rsidR="00DC425F" w:rsidRDefault="00DC425F" w:rsidP="00DC425F">
      <w:pPr>
        <w:jc w:val="both"/>
        <w:rPr>
          <w:rFonts w:ascii="Tahoma" w:hAnsi="Tahoma" w:cs="Tahoma"/>
        </w:rPr>
      </w:pPr>
    </w:p>
    <w:p w:rsidR="00DC425F" w:rsidRPr="0024111F" w:rsidRDefault="00DC425F" w:rsidP="007320CA">
      <w:pPr>
        <w:pStyle w:val="Prrafodelista"/>
        <w:numPr>
          <w:ilvl w:val="0"/>
          <w:numId w:val="32"/>
        </w:numPr>
        <w:jc w:val="both"/>
        <w:rPr>
          <w:rFonts w:ascii="Tahoma" w:hAnsi="Tahoma" w:cs="Tahoma"/>
          <w:lang w:val="es-CO"/>
        </w:rPr>
      </w:pPr>
      <w:r w:rsidRPr="0024111F">
        <w:rPr>
          <w:rFonts w:ascii="Tahoma" w:hAnsi="Tahoma" w:cs="Tahoma"/>
        </w:rPr>
        <w:t>Primera (1) MESA DE TRABAJO PRESIDENTES JAC SUPATA (20 participantes): Con el propósito de consolidar un nuevo grupo de actores ambientales, que le aporten a la protección y conservación de los recursos naturales, en trabajo articulado con la umata, programas sociales y la CAR, se llevó a cabo un taller de fortalecimiento del Plan Territorial de Educación Ambiental del Municipio</w:t>
      </w:r>
    </w:p>
    <w:p w:rsidR="00DC425F" w:rsidRPr="0024111F" w:rsidRDefault="00DC425F" w:rsidP="007320CA">
      <w:pPr>
        <w:pStyle w:val="Prrafodelista"/>
        <w:numPr>
          <w:ilvl w:val="0"/>
          <w:numId w:val="32"/>
        </w:numPr>
        <w:jc w:val="both"/>
        <w:rPr>
          <w:rFonts w:ascii="Tahoma" w:hAnsi="Tahoma" w:cs="Tahoma"/>
          <w:lang w:val="es-CO"/>
        </w:rPr>
      </w:pPr>
      <w:r w:rsidRPr="0024111F">
        <w:rPr>
          <w:rFonts w:ascii="Tahoma" w:hAnsi="Tahoma" w:cs="Tahoma"/>
        </w:rPr>
        <w:t>Segunda (2) MESA DE TRABAJO PRESIDENTES ACUEDCUTO (18 participantes) Con el propósito de consolidar un nuevo grupo de actores ambientales, que le aporten a la protección y conservación de los recursos naturales, en trabajo articulado con la umata, programas sociales y la CAR, se llevó a cabo un taller de fortalecimiento del Plan Territorial de Educación Ambiental del Municipio</w:t>
      </w:r>
    </w:p>
    <w:p w:rsidR="00DC425F" w:rsidRPr="0024111F" w:rsidRDefault="00DC425F" w:rsidP="007320CA">
      <w:pPr>
        <w:pStyle w:val="Prrafodelista"/>
        <w:numPr>
          <w:ilvl w:val="0"/>
          <w:numId w:val="32"/>
        </w:numPr>
        <w:jc w:val="both"/>
        <w:rPr>
          <w:rFonts w:ascii="Tahoma" w:hAnsi="Tahoma" w:cs="Tahoma"/>
          <w:lang w:val="es-CO"/>
        </w:rPr>
      </w:pPr>
      <w:r w:rsidRPr="00DC425F">
        <w:rPr>
          <w:rFonts w:ascii="Tahoma" w:hAnsi="Tahoma" w:cs="Tahoma"/>
          <w:noProof/>
          <w:lang w:val="en-US"/>
        </w:rPr>
        <w:lastRenderedPageBreak/>
        <w:drawing>
          <wp:anchor distT="0" distB="0" distL="114300" distR="114300" simplePos="0" relativeHeight="251702784" behindDoc="0" locked="0" layoutInCell="1" allowOverlap="1" wp14:anchorId="094688A8" wp14:editId="71F557B7">
            <wp:simplePos x="0" y="0"/>
            <wp:positionH relativeFrom="column">
              <wp:posOffset>3177540</wp:posOffset>
            </wp:positionH>
            <wp:positionV relativeFrom="paragraph">
              <wp:posOffset>1057910</wp:posOffset>
            </wp:positionV>
            <wp:extent cx="2583180" cy="2128520"/>
            <wp:effectExtent l="0" t="0" r="7620" b="5080"/>
            <wp:wrapSquare wrapText="bothSides"/>
            <wp:docPr id="54" name="Imagen 5">
              <a:extLst xmlns:a="http://schemas.openxmlformats.org/drawingml/2006/main">
                <a:ext uri="{FF2B5EF4-FFF2-40B4-BE49-F238E27FC236}">
                  <a16:creationId xmlns:a16="http://schemas.microsoft.com/office/drawing/2014/main" id="{5E9F1F37-51FD-45BB-9E61-E61515582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E9F1F37-51FD-45BB-9E61-E6151558267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3180" cy="2128520"/>
                    </a:xfrm>
                    <a:prstGeom prst="rect">
                      <a:avLst/>
                    </a:prstGeom>
                  </pic:spPr>
                </pic:pic>
              </a:graphicData>
            </a:graphic>
            <wp14:sizeRelH relativeFrom="margin">
              <wp14:pctWidth>0</wp14:pctWidth>
            </wp14:sizeRelH>
            <wp14:sizeRelV relativeFrom="margin">
              <wp14:pctHeight>0</wp14:pctHeight>
            </wp14:sizeRelV>
          </wp:anchor>
        </w:drawing>
      </w:r>
      <w:r w:rsidRPr="00DC425F">
        <w:rPr>
          <w:rFonts w:ascii="Tahoma" w:hAnsi="Tahoma" w:cs="Tahoma"/>
          <w:noProof/>
          <w:lang w:val="en-US"/>
        </w:rPr>
        <w:drawing>
          <wp:anchor distT="0" distB="0" distL="114300" distR="114300" simplePos="0" relativeHeight="251699712" behindDoc="0" locked="0" layoutInCell="1" allowOverlap="1" wp14:anchorId="33698C7B" wp14:editId="733F0C2B">
            <wp:simplePos x="0" y="0"/>
            <wp:positionH relativeFrom="column">
              <wp:posOffset>110490</wp:posOffset>
            </wp:positionH>
            <wp:positionV relativeFrom="paragraph">
              <wp:posOffset>1057910</wp:posOffset>
            </wp:positionV>
            <wp:extent cx="2619375" cy="2103120"/>
            <wp:effectExtent l="0" t="0" r="9525" b="0"/>
            <wp:wrapSquare wrapText="bothSides"/>
            <wp:docPr id="52" name="Imagen 2">
              <a:extLst xmlns:a="http://schemas.openxmlformats.org/drawingml/2006/main">
                <a:ext uri="{FF2B5EF4-FFF2-40B4-BE49-F238E27FC236}">
                  <a16:creationId xmlns:a16="http://schemas.microsoft.com/office/drawing/2014/main" id="{94779EF5-B4C2-4CCA-8259-BA27ADCFC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4779EF5-B4C2-4CCA-8259-BA27ADCFC73A}"/>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9375" cy="2103120"/>
                    </a:xfrm>
                    <a:prstGeom prst="rect">
                      <a:avLst/>
                    </a:prstGeom>
                  </pic:spPr>
                </pic:pic>
              </a:graphicData>
            </a:graphic>
            <wp14:sizeRelH relativeFrom="margin">
              <wp14:pctWidth>0</wp14:pctWidth>
            </wp14:sizeRelH>
            <wp14:sizeRelV relativeFrom="margin">
              <wp14:pctHeight>0</wp14:pctHeight>
            </wp14:sizeRelV>
          </wp:anchor>
        </w:drawing>
      </w:r>
      <w:r w:rsidRPr="0024111F">
        <w:rPr>
          <w:rFonts w:ascii="Tahoma" w:hAnsi="Tahoma" w:cs="Tahoma"/>
        </w:rPr>
        <w:t>Tercera (3) MESA DE TRABAJO ADULTO MAYOR (15 participantes): Con el propósito de consolidar un nuevo grupo de actores ambientales, que le aporten a la protección y conservación de los recursos naturales, en trabajo articulado con la Umata, programas sociales y la CAR, se llevó a cabo un taller de fortalecimiento del Plan Territorial de Educación Ambiental del Municipio</w:t>
      </w:r>
    </w:p>
    <w:p w:rsidR="00DC425F" w:rsidRDefault="00DC425F" w:rsidP="00DC425F">
      <w:pPr>
        <w:jc w:val="both"/>
        <w:rPr>
          <w:rFonts w:ascii="Tahoma" w:hAnsi="Tahoma" w:cs="Tahoma"/>
        </w:rPr>
      </w:pPr>
      <w:r>
        <w:rPr>
          <w:rFonts w:ascii="Tahoma" w:eastAsia="Calibri" w:hAnsi="Tahoma" w:cs="Tahoma"/>
          <w:noProof/>
          <w:sz w:val="22"/>
          <w:szCs w:val="22"/>
          <w:lang w:val="en-US" w:eastAsia="en-US"/>
        </w:rPr>
        <mc:AlternateContent>
          <mc:Choice Requires="wps">
            <w:drawing>
              <wp:anchor distT="0" distB="0" distL="114300" distR="114300" simplePos="0" relativeHeight="251704832" behindDoc="0" locked="0" layoutInCell="1" allowOverlap="1" wp14:anchorId="76C83B65" wp14:editId="7A9B7844">
                <wp:simplePos x="0" y="0"/>
                <wp:positionH relativeFrom="column">
                  <wp:posOffset>3244215</wp:posOffset>
                </wp:positionH>
                <wp:positionV relativeFrom="paragraph">
                  <wp:posOffset>2146935</wp:posOffset>
                </wp:positionV>
                <wp:extent cx="2716530" cy="257175"/>
                <wp:effectExtent l="0" t="0" r="7620" b="9525"/>
                <wp:wrapSquare wrapText="bothSides"/>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DC425F">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11</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Mesa de trabajo #2, Representantes de acueductos veredales,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3B65" id="_x0000_s1033" type="#_x0000_t202" style="position:absolute;left:0;text-align:left;margin-left:255.45pt;margin-top:169.05pt;width:213.9pt;height:2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2nfwIAAAgFAAAOAAAAZHJzL2Uyb0RvYy54bWysVNuO2yAQfa/Uf0C8J76sncTWOqu9NFWl&#10;7UXa7QcQwDGqDRRI7LTqv3fAcbrdtlJV1Q94gOFwZuYMl1dD16IDN1YoWeFkHmPEJVVMyF2FPz5u&#10;ZiuMrCOSkVZJXuEjt/hq/fLFZa9LnqpGtYwbBCDSlr2ucOOcLqPI0oZ3xM6V5hI2a2U64mBqdhEz&#10;pAf0ro3SOF5EvTJMG0W5tbB6N27idcCva07d+7q23KG2wsDNhdGEcevHaH1Jyp0huhH0RIP8A4uO&#10;CAmXnqHuiCNob8QvUJ2gRllVuzlVXaTqWlAeYoBokvhZNA8N0TzEAsmx+pwm+/9g6bvDB4MEq3Ce&#10;YyRJBzV65INDN2pAF7nPT69tCW4PGhzdAOtQ5xCr1feKfrJIqtuGyB2/Nkb1DScM+CX+ZPTk6Ihj&#10;Pci2f6sY3EP2TgWgoTadTx6kAwE61Ol4ro3nQmExXSaL/AK2KOyl+TJZBnIRKafT2lj3mqsOeaPC&#10;Bmof0Mnh3jrPhpSTi7/MqlawjWjbMDG77W1r0IGATjbhCwE8c2uld5bKHxsRxxUgCXf4PU831P1r&#10;kaRZfJMWs81itZxlmyyfFct4NYuT4qZYxFmR3W2+eYJJVjaCMS7vheSTBpPs72p86oZRPUGFqK9w&#10;kaf5WKI/BhmH73dBdsJBS7aiq/Dq7ERKX9hXkkHYpHREtKMd/Uw/ZBlyMP1DVoIMfOVHDbhhOwTF&#10;LSd1bRU7gi6MgrJBheE5AaNR5gtGPbRmhe3nPTEco/aNBG35Pp4MMxnbySCSwtEKO4xG89aN/b7X&#10;RuwaQB7VK9U16K8WQRpeqCOLk2qh3UIMp6fB9/PTefD68YCtvwMAAP//AwBQSwMEFAAGAAgAAAAh&#10;AF5v/9jhAAAACwEAAA8AAABkcnMvZG93bnJldi54bWxMj8FOwzAMhu9IvENkJC6IpV1F13VNJ9jg&#10;Ng4b085ek7UVjVMl6dq9PeEER9uffn9/sZ50x67KutaQgHgWAVNUGdlSLeD49fGcAXMeSWJnSAm4&#10;KQfr8v6uwFyakfbqevA1CyHkchTQeN/nnLuqURrdzPSKwu1irEYfRltzaXEM4brj8yhKucaWwocG&#10;e7VpVPV9GLSAdGuHcU+bp+3xfYeffT0/vd1OQjw+TK8rYF5N/g+GX/2gDmVwOpuBpGOdgJc4WgZU&#10;QJJkMbBALJNsAewcNossBV4W/H+H8gcAAP//AwBQSwECLQAUAAYACAAAACEAtoM4kv4AAADhAQAA&#10;EwAAAAAAAAAAAAAAAAAAAAAAW0NvbnRlbnRfVHlwZXNdLnhtbFBLAQItABQABgAIAAAAIQA4/SH/&#10;1gAAAJQBAAALAAAAAAAAAAAAAAAAAC8BAABfcmVscy8ucmVsc1BLAQItABQABgAIAAAAIQDvrO2n&#10;fwIAAAgFAAAOAAAAAAAAAAAAAAAAAC4CAABkcnMvZTJvRG9jLnhtbFBLAQItABQABgAIAAAAIQBe&#10;b//Y4QAAAAsBAAAPAAAAAAAAAAAAAAAAANkEAABkcnMvZG93bnJldi54bWxQSwUGAAAAAAQABADz&#10;AAAA5wUAAAAA&#10;" stroked="f">
                <v:textbox inset="0,0,0,0">
                  <w:txbxContent>
                    <w:p w:rsidR="005A4C2F" w:rsidRPr="00087FE1" w:rsidRDefault="005A4C2F" w:rsidP="00DC425F">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11</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Mesa de trabajo #2, Representantes de acueductos veredales,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p>
                  </w:txbxContent>
                </v:textbox>
                <w10:wrap type="square"/>
              </v:shape>
            </w:pict>
          </mc:Fallback>
        </mc:AlternateContent>
      </w:r>
      <w:r>
        <w:rPr>
          <w:rFonts w:ascii="Tahoma" w:eastAsia="Calibri" w:hAnsi="Tahoma" w:cs="Tahoma"/>
          <w:noProof/>
          <w:sz w:val="22"/>
          <w:szCs w:val="22"/>
          <w:lang w:val="en-US" w:eastAsia="en-US"/>
        </w:rPr>
        <mc:AlternateContent>
          <mc:Choice Requires="wps">
            <w:drawing>
              <wp:anchor distT="0" distB="0" distL="114300" distR="114300" simplePos="0" relativeHeight="251701760" behindDoc="0" locked="0" layoutInCell="1" allowOverlap="1" wp14:anchorId="3961BC2B" wp14:editId="757C9403">
                <wp:simplePos x="0" y="0"/>
                <wp:positionH relativeFrom="column">
                  <wp:posOffset>234315</wp:posOffset>
                </wp:positionH>
                <wp:positionV relativeFrom="paragraph">
                  <wp:posOffset>2099945</wp:posOffset>
                </wp:positionV>
                <wp:extent cx="2314575" cy="304800"/>
                <wp:effectExtent l="0" t="0" r="9525" b="0"/>
                <wp:wrapSquare wrapText="bothSides"/>
                <wp:docPr id="5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DC425F">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10</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Mesa de trabajo #1, Presidentes JAC,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1BC2B" id="_x0000_s1034" type="#_x0000_t202" style="position:absolute;left:0;text-align:left;margin-left:18.45pt;margin-top:165.35pt;width:182.25pt;height: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JGgAIAAAgFAAAOAAAAZHJzL2Uyb0RvYy54bWysVG1v2yAQ/j5p/wHxPbWd2G1s1an6skyT&#10;uhep3Q8ggGM0DAxI7K7af9+B47TrNmma5g/4gOPh7p7nOL8YOon23DqhVY2zkxQjrqhmQm1r/Pl+&#10;PVti5DxRjEiteI0fuMMXq9evzntT8blutWTcIgBRrupNjVvvTZUkjra8I+5EG65gs9G2Ix6mdpsw&#10;S3pA72QyT9PTpNeWGaspdw5Wb8ZNvIr4TcOp/9g0jnskawyx+TjaOG7CmKzOSbW1xLSCHsIg/xBF&#10;R4SCS49QN8QTtLPiF6hOUKudbvwJ1V2im0ZQHnOAbLL0RTZ3LTE85gLFceZYJvf/YOmH/SeLBKtx&#10;scBIkQ44uueDR1d6QIsi1Kc3rgK3OwOOfoB14Dnm6sytpl8cUvq6JWrLL63VfcsJg/iycDJ5dnTE&#10;cQFk07/XDO4hO68j0NDYLhQPyoEAHXh6OHITYqGwOF9keXFWYERhb5HmyzSSl5BqOm2s82+57lAw&#10;amyB+4hO9rfOh2hINbmEy5yWgq2FlHFit5tradGegE7W8YsJvHCTKjgrHY6NiOMKBAl3hL0QbuT9&#10;sczmeXo1L2fr0+XZLF/nxaw8S5ezNCuvytM0L/Ob9fcQYJZXrWCMq1uh+KTBLP87jg/dMKonqhD1&#10;NS6LeTFS9Mck0/j9LslOeGhJKboaQ5HhC06kCsS+USzangg52snP4ccqQw2mf6xKlEFgftSAHzZD&#10;VNwyAAeJbDR7AF1YDbQB+fCcgNFq+w2jHlqzxu7rjliOkXynQFuhjyfDTsZmMoiicLTGHqPRvPZj&#10;v++MFdsWkEf1Kn0J+mtElMZTFAfVQrvFHA5PQ+jn5/Po9fSArX4AAAD//wMAUEsDBBQABgAIAAAA&#10;IQBkNEFl4AAAAAoBAAAPAAAAZHJzL2Rvd25yZXYueG1sTI9NT8MwDIbvSPyHyEhcEEv2oXbrmk6w&#10;wW0cNqadsya0FY1TJena/XvMCU6W7UevH+eb0bbsanxoHEqYTgQwg6XTDVYSTp/vz0tgISrUqnVo&#10;JNxMgE1xf5erTLsBD+Z6jBWjEAyZklDH2GWch7I2VoWJ6wzS7st5qyK1vuLaq4HCbctnQiTcqgbp&#10;Qq06s61N+X3srYRk5/vhgNun3eltrz66anZ+vZ2lfHwYX9bAohnjHwy/+qQOBTldXI86sFbCPFkR&#10;SXUuUmAELMR0AexCk3SZAi9y/v+F4gcAAP//AwBQSwECLQAUAAYACAAAACEAtoM4kv4AAADhAQAA&#10;EwAAAAAAAAAAAAAAAAAAAAAAW0NvbnRlbnRfVHlwZXNdLnhtbFBLAQItABQABgAIAAAAIQA4/SH/&#10;1gAAAJQBAAALAAAAAAAAAAAAAAAAAC8BAABfcmVscy8ucmVsc1BLAQItABQABgAIAAAAIQCq9LJG&#10;gAIAAAgFAAAOAAAAAAAAAAAAAAAAAC4CAABkcnMvZTJvRG9jLnhtbFBLAQItABQABgAIAAAAIQBk&#10;NEFl4AAAAAoBAAAPAAAAAAAAAAAAAAAAANoEAABkcnMvZG93bnJldi54bWxQSwUGAAAAAAQABADz&#10;AAAA5wUAAAAA&#10;" stroked="f">
                <v:textbox inset="0,0,0,0">
                  <w:txbxContent>
                    <w:p w:rsidR="005A4C2F" w:rsidRPr="00087FE1" w:rsidRDefault="005A4C2F" w:rsidP="00DC425F">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10</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Mesa de trabajo #1, Presidentes JAC,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p>
                  </w:txbxContent>
                </v:textbox>
                <w10:wrap type="square"/>
              </v:shape>
            </w:pict>
          </mc:Fallback>
        </mc:AlternateContent>
      </w:r>
    </w:p>
    <w:p w:rsidR="00DC425F" w:rsidRDefault="00DC425F" w:rsidP="00DC425F">
      <w:pPr>
        <w:jc w:val="both"/>
        <w:rPr>
          <w:rFonts w:ascii="Tahoma" w:hAnsi="Tahoma" w:cs="Tahoma"/>
        </w:rPr>
      </w:pPr>
    </w:p>
    <w:p w:rsidR="00DC425F" w:rsidRDefault="00DC425F" w:rsidP="00DC425F">
      <w:pPr>
        <w:jc w:val="both"/>
        <w:rPr>
          <w:rFonts w:ascii="Tahoma" w:hAnsi="Tahoma" w:cs="Tahoma"/>
        </w:rPr>
      </w:pPr>
      <w:r w:rsidRPr="00DC425F">
        <w:rPr>
          <w:rFonts w:ascii="Tahoma" w:hAnsi="Tahoma" w:cs="Tahoma"/>
          <w:noProof/>
          <w:lang w:val="en-US" w:eastAsia="en-US"/>
        </w:rPr>
        <w:drawing>
          <wp:anchor distT="0" distB="0" distL="114300" distR="114300" simplePos="0" relativeHeight="251705856" behindDoc="0" locked="0" layoutInCell="1" allowOverlap="1" wp14:anchorId="7A6D2E38" wp14:editId="49931F7E">
            <wp:simplePos x="0" y="0"/>
            <wp:positionH relativeFrom="column">
              <wp:posOffset>110490</wp:posOffset>
            </wp:positionH>
            <wp:positionV relativeFrom="paragraph">
              <wp:posOffset>47625</wp:posOffset>
            </wp:positionV>
            <wp:extent cx="2619375" cy="1811655"/>
            <wp:effectExtent l="0" t="0" r="9525" b="0"/>
            <wp:wrapSquare wrapText="bothSides"/>
            <wp:docPr id="56" name="Imagen 12">
              <a:extLst xmlns:a="http://schemas.openxmlformats.org/drawingml/2006/main">
                <a:ext uri="{FF2B5EF4-FFF2-40B4-BE49-F238E27FC236}">
                  <a16:creationId xmlns:a16="http://schemas.microsoft.com/office/drawing/2014/main" id="{29F6017D-F1AD-4553-A187-B9151C73D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29F6017D-F1AD-4553-A187-B9151C73D93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9375" cy="1811655"/>
                    </a:xfrm>
                    <a:prstGeom prst="rect">
                      <a:avLst/>
                    </a:prstGeom>
                  </pic:spPr>
                </pic:pic>
              </a:graphicData>
            </a:graphic>
            <wp14:sizeRelH relativeFrom="margin">
              <wp14:pctWidth>0</wp14:pctWidth>
            </wp14:sizeRelH>
            <wp14:sizeRelV relativeFrom="margin">
              <wp14:pctHeight>0</wp14:pctHeight>
            </wp14:sizeRelV>
          </wp:anchor>
        </w:drawing>
      </w:r>
    </w:p>
    <w:p w:rsidR="00DC425F" w:rsidRDefault="00DC425F" w:rsidP="00DC425F">
      <w:pPr>
        <w:jc w:val="both"/>
        <w:rPr>
          <w:rFonts w:ascii="Tahoma" w:hAnsi="Tahoma" w:cs="Tahoma"/>
        </w:rPr>
      </w:pPr>
    </w:p>
    <w:p w:rsidR="00DC425F" w:rsidRDefault="00DC425F" w:rsidP="00DC425F">
      <w:pPr>
        <w:jc w:val="both"/>
        <w:rPr>
          <w:rFonts w:ascii="Tahoma" w:hAnsi="Tahoma" w:cs="Tahoma"/>
        </w:rPr>
      </w:pPr>
    </w:p>
    <w:p w:rsidR="00DC425F" w:rsidRDefault="00DC425F" w:rsidP="00DC425F">
      <w:pPr>
        <w:jc w:val="both"/>
        <w:rPr>
          <w:rFonts w:ascii="Tahoma" w:hAnsi="Tahoma" w:cs="Tahoma"/>
        </w:rPr>
      </w:pPr>
    </w:p>
    <w:p w:rsidR="00DC425F" w:rsidRDefault="00DC425F" w:rsidP="00DC425F">
      <w:pPr>
        <w:jc w:val="both"/>
        <w:rPr>
          <w:rFonts w:ascii="Tahoma" w:hAnsi="Tahoma" w:cs="Tahoma"/>
        </w:rPr>
      </w:pPr>
    </w:p>
    <w:p w:rsidR="00DC425F" w:rsidRDefault="00DC425F" w:rsidP="00DC425F">
      <w:pPr>
        <w:jc w:val="both"/>
        <w:rPr>
          <w:rFonts w:ascii="Tahoma" w:hAnsi="Tahoma" w:cs="Tahoma"/>
        </w:rPr>
      </w:pPr>
    </w:p>
    <w:p w:rsidR="00DC425F" w:rsidRDefault="00DC425F" w:rsidP="00DC425F">
      <w:pPr>
        <w:jc w:val="both"/>
        <w:rPr>
          <w:rFonts w:ascii="Tahoma" w:hAnsi="Tahoma" w:cs="Tahoma"/>
        </w:rPr>
      </w:pPr>
    </w:p>
    <w:p w:rsidR="00DC425F" w:rsidRDefault="00DC425F" w:rsidP="00DC425F">
      <w:pPr>
        <w:jc w:val="both"/>
        <w:rPr>
          <w:rFonts w:ascii="Tahoma" w:hAnsi="Tahoma" w:cs="Tahoma"/>
        </w:rPr>
      </w:pPr>
      <w:r>
        <w:rPr>
          <w:rFonts w:ascii="Tahoma" w:eastAsia="Calibri" w:hAnsi="Tahoma" w:cs="Tahoma"/>
          <w:noProof/>
          <w:sz w:val="22"/>
          <w:szCs w:val="22"/>
          <w:lang w:val="en-US" w:eastAsia="en-US"/>
        </w:rPr>
        <mc:AlternateContent>
          <mc:Choice Requires="wps">
            <w:drawing>
              <wp:anchor distT="0" distB="0" distL="114300" distR="114300" simplePos="0" relativeHeight="251707904" behindDoc="0" locked="0" layoutInCell="1" allowOverlap="1" wp14:anchorId="540E7DF7" wp14:editId="4B034C1D">
                <wp:simplePos x="0" y="0"/>
                <wp:positionH relativeFrom="column">
                  <wp:posOffset>2863215</wp:posOffset>
                </wp:positionH>
                <wp:positionV relativeFrom="paragraph">
                  <wp:posOffset>260985</wp:posOffset>
                </wp:positionV>
                <wp:extent cx="2716530" cy="257175"/>
                <wp:effectExtent l="0" t="0" r="7620" b="9525"/>
                <wp:wrapSquare wrapText="bothSides"/>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087FE1" w:rsidRDefault="005A4C2F" w:rsidP="00DC425F">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12</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Mesa de trabajo #3, Grupo Adulto Mayor,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7DF7" id="_x0000_s1035" type="#_x0000_t202" style="position:absolute;left:0;text-align:left;margin-left:225.45pt;margin-top:20.55pt;width:213.9pt;height:20.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A0fwIAAAgFAAAOAAAAZHJzL2Uyb0RvYy54bWysVNuO2yAQfa/Uf0C8J76sncTWOqu9NFWl&#10;7UXa7QcQwDGqDRRI7LTqv3fAcbrdtlJV1Q94gOFwZuYMl1dD16IDN1YoWeFkHmPEJVVMyF2FPz5u&#10;ZiuMrCOSkVZJXuEjt/hq/fLFZa9LnqpGtYwbBCDSlr2ucOOcLqPI0oZ3xM6V5hI2a2U64mBqdhEz&#10;pAf0ro3SOF5EvTJMG0W5tbB6N27idcCva07d+7q23KG2wsDNhdGEcevHaH1Jyp0huhH0RIP8A4uO&#10;CAmXnqHuiCNob8QvUJ2gRllVuzlVXaTqWlAeYoBokvhZNA8N0TzEAsmx+pwm+/9g6bvDB4MEq3C+&#10;xEiSDmr0yAeHbtSALnKfn17bEtweNDi6AdahziFWq+8V/WSRVLcNkTt+bYzqG04Y8Ev8yejJ0RHH&#10;epBt/1YxuIfsnQpAQ206nzxIBwJ0qNPxXBvPhcJiukwW+QVsUdhL82WyDOQiUk6ntbHuNVcd8kaF&#10;DdQ+oJPDvXWeDSknF3+ZVa1gG9G2YWJ229vWoAMBnWzCFwJ45tZK7yyVPzYijitAEu7we55uqPvX&#10;Ikmz+CYtZpvFajnLNlk+K5bxahYnxU2xiLMiu9t88wSTrGwEY1zeC8knDSbZ39X41A2jeoIKUV/h&#10;Ik/zsUR/DDIO3++C7ISDlmxFV+HV2YmUvrCvJIOwSemIaEc7+pl+yDLkYPqHrAQZ+MqPGnDDdgiK&#10;KyZ1bRU7gi6MgrJBheE5AaNR5gtGPbRmhe3nPTEco/aNBG35Pp4MMxnbySCSwtEKO4xG89aN/b7X&#10;RuwaQB7VK9U16K8WQRpeqCOLk2qh3UIMp6fB9/PTefD68YCtvwMAAP//AwBQSwMEFAAGAAgAAAAh&#10;AFYGLOjfAAAACQEAAA8AAABkcnMvZG93bnJldi54bWxMj8FOwzAMhu9IvENkJC6IpZ2g67qmE2xw&#10;G4eNaWevCW1F41RNunZvjznB7bf86ffnfD3ZVlxM7xtHCuJZBMJQ6XRDlYLj5/tjCsIHJI2tI6Pg&#10;ajysi9ubHDPtRtqbyyFUgkvIZ6igDqHLpPRlbSz6mesM8e7L9RYDj30ldY8jl9tWzqMokRYb4gs1&#10;dmZTm/L7MFgFybYfxj1tHrbHtx1+dNX89Ho9KXV/N72sQAQzhT8YfvVZHQp2OruBtBetgqfnaMko&#10;hzgGwUC6SBcgzhziBGSRy/8fFD8AAAD//wMAUEsBAi0AFAAGAAgAAAAhALaDOJL+AAAA4QEAABMA&#10;AAAAAAAAAAAAAAAAAAAAAFtDb250ZW50X1R5cGVzXS54bWxQSwECLQAUAAYACAAAACEAOP0h/9YA&#10;AACUAQAACwAAAAAAAAAAAAAAAAAvAQAAX3JlbHMvLnJlbHNQSwECLQAUAAYACAAAACEAQn/ANH8C&#10;AAAIBQAADgAAAAAAAAAAAAAAAAAuAgAAZHJzL2Uyb0RvYy54bWxQSwECLQAUAAYACAAAACEAVgYs&#10;6N8AAAAJAQAADwAAAAAAAAAAAAAAAADZBAAAZHJzL2Rvd25yZXYueG1sUEsFBgAAAAAEAAQA8wAA&#10;AOUFAAAAAA==&#10;" stroked="f">
                <v:textbox inset="0,0,0,0">
                  <w:txbxContent>
                    <w:p w:rsidR="005A4C2F" w:rsidRPr="00087FE1" w:rsidRDefault="005A4C2F" w:rsidP="00DC425F">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12</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Mesa de trabajo #3, Grupo Adulto Mayor, 2018</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2018</w:t>
                      </w:r>
                    </w:p>
                  </w:txbxContent>
                </v:textbox>
                <w10:wrap type="square"/>
              </v:shape>
            </w:pict>
          </mc:Fallback>
        </mc:AlternateContent>
      </w:r>
    </w:p>
    <w:p w:rsidR="00A52BB8" w:rsidRDefault="00A52BB8" w:rsidP="002977DD">
      <w:pPr>
        <w:jc w:val="both"/>
        <w:rPr>
          <w:rFonts w:ascii="Tahoma" w:hAnsi="Tahoma" w:cs="Tahoma"/>
        </w:rPr>
      </w:pPr>
    </w:p>
    <w:p w:rsidR="00CD47ED" w:rsidRDefault="00CD47ED" w:rsidP="00CD47ED">
      <w:pPr>
        <w:pStyle w:val="Ttulo3"/>
        <w:numPr>
          <w:ilvl w:val="2"/>
          <w:numId w:val="2"/>
        </w:numPr>
        <w:spacing w:before="0" w:after="0"/>
        <w:ind w:left="720"/>
        <w:jc w:val="both"/>
        <w:rPr>
          <w:rFonts w:ascii="Tahoma" w:hAnsi="Tahoma" w:cs="Tahoma"/>
          <w:b w:val="0"/>
          <w:bCs w:val="0"/>
          <w:sz w:val="22"/>
          <w:szCs w:val="22"/>
        </w:rPr>
      </w:pPr>
      <w:bookmarkStart w:id="175" w:name="_Toc30263427"/>
      <w:r>
        <w:rPr>
          <w:rFonts w:ascii="Tahoma" w:hAnsi="Tahoma" w:cs="Tahoma"/>
          <w:b w:val="0"/>
          <w:bCs w:val="0"/>
          <w:sz w:val="22"/>
          <w:szCs w:val="22"/>
        </w:rPr>
        <w:t>Principales impactos alcanzados</w:t>
      </w:r>
      <w:bookmarkEnd w:id="175"/>
    </w:p>
    <w:p w:rsidR="00A52BB8" w:rsidRDefault="00A52BB8" w:rsidP="00A52BB8">
      <w:pPr>
        <w:rPr>
          <w:lang w:eastAsia="en-US"/>
        </w:rPr>
      </w:pPr>
    </w:p>
    <w:p w:rsidR="001B5CE4" w:rsidRPr="001B5CE4" w:rsidRDefault="001B5CE4" w:rsidP="007A3F96">
      <w:pPr>
        <w:jc w:val="both"/>
        <w:rPr>
          <w:rFonts w:ascii="Tahoma" w:hAnsi="Tahoma" w:cs="Tahoma"/>
          <w:noProof/>
          <w:lang w:val="es-CO" w:eastAsia="en-US"/>
        </w:rPr>
      </w:pPr>
    </w:p>
    <w:p w:rsidR="00A0355E" w:rsidRDefault="00816987" w:rsidP="007A3F96">
      <w:pPr>
        <w:jc w:val="both"/>
        <w:rPr>
          <w:rFonts w:ascii="Tahoma" w:hAnsi="Tahoma" w:cs="Tahoma"/>
        </w:rPr>
      </w:pPr>
      <w:r>
        <w:rPr>
          <w:rFonts w:ascii="Arial" w:hAnsi="Arial" w:cs="Arial"/>
          <w:color w:val="222222"/>
        </w:rPr>
        <w:t>Uno de los principales logros obtenidos sin duda fue la articulación interinstitucional en pro de la generación de la cultura ambiental en el Municipio, el apoyo de la Corporación Autónoma Regional de Cundinamarca – CAR con sus diferentes Estrategias (Ciclo re ciclo, Lluvia para la vida, Niños defensores,</w:t>
      </w:r>
      <w:r w:rsidRPr="007B5FAA">
        <w:rPr>
          <w:rFonts w:ascii="Arial" w:hAnsi="Arial" w:cs="Arial"/>
          <w:color w:val="222222"/>
        </w:rPr>
        <w:t xml:space="preserve"> Checua, ESCA, Cambio Climático, </w:t>
      </w:r>
      <w:r>
        <w:rPr>
          <w:rFonts w:ascii="Arial" w:hAnsi="Arial" w:cs="Arial"/>
          <w:color w:val="222222"/>
        </w:rPr>
        <w:t>y</w:t>
      </w:r>
      <w:r w:rsidRPr="007B5FAA">
        <w:rPr>
          <w:rFonts w:ascii="Arial" w:hAnsi="Arial" w:cs="Arial"/>
          <w:color w:val="222222"/>
        </w:rPr>
        <w:t xml:space="preserve"> Bici</w:t>
      </w:r>
      <w:r w:rsidR="00546183">
        <w:rPr>
          <w:rFonts w:ascii="Arial" w:hAnsi="Arial" w:cs="Arial"/>
          <w:color w:val="222222"/>
        </w:rPr>
        <w:t>CAR</w:t>
      </w:r>
      <w:r>
        <w:rPr>
          <w:rFonts w:ascii="Arial" w:hAnsi="Arial" w:cs="Arial"/>
          <w:color w:val="222222"/>
        </w:rPr>
        <w:t>) contribuyeron a que las instituciones y la comunidad se unieran en un solo objetivo, el cuidado del medio ambiente.</w:t>
      </w:r>
    </w:p>
    <w:p w:rsidR="00A804B1" w:rsidRDefault="00A804B1" w:rsidP="007A3F96">
      <w:pPr>
        <w:jc w:val="both"/>
        <w:rPr>
          <w:rFonts w:ascii="Tahoma" w:hAnsi="Tahoma" w:cs="Tahoma"/>
          <w:lang w:val="es-CO" w:eastAsia="en-US"/>
        </w:rPr>
      </w:pPr>
    </w:p>
    <w:p w:rsidR="00CD47ED" w:rsidRDefault="00CD47ED" w:rsidP="00CD47ED">
      <w:pPr>
        <w:jc w:val="both"/>
        <w:rPr>
          <w:rFonts w:ascii="Tahoma" w:hAnsi="Tahoma" w:cs="Tahoma"/>
          <w:color w:val="FF0000"/>
          <w:sz w:val="22"/>
          <w:szCs w:val="22"/>
          <w:lang w:val="es-CO" w:eastAsia="en-US"/>
        </w:rPr>
      </w:pPr>
    </w:p>
    <w:p w:rsidR="00CD47ED" w:rsidRPr="00220554" w:rsidRDefault="00CD47ED" w:rsidP="00CD47ED">
      <w:pPr>
        <w:pStyle w:val="Ttulo3"/>
        <w:numPr>
          <w:ilvl w:val="2"/>
          <w:numId w:val="2"/>
        </w:numPr>
        <w:spacing w:before="0" w:after="0"/>
        <w:ind w:left="720"/>
        <w:jc w:val="both"/>
        <w:rPr>
          <w:rFonts w:ascii="Tahoma" w:hAnsi="Tahoma" w:cs="Tahoma"/>
          <w:b w:val="0"/>
          <w:bCs w:val="0"/>
          <w:sz w:val="22"/>
          <w:szCs w:val="22"/>
        </w:rPr>
      </w:pPr>
      <w:bookmarkStart w:id="176" w:name="_Toc30263428"/>
      <w:r>
        <w:rPr>
          <w:rFonts w:ascii="Tahoma" w:hAnsi="Tahoma" w:cs="Tahoma"/>
          <w:b w:val="0"/>
          <w:bCs w:val="0"/>
          <w:sz w:val="22"/>
          <w:szCs w:val="22"/>
        </w:rPr>
        <w:t>Principales debilidades o pendientes a tener en cuenta.</w:t>
      </w:r>
      <w:bookmarkEnd w:id="176"/>
    </w:p>
    <w:p w:rsidR="00CD47ED" w:rsidRPr="00220554" w:rsidRDefault="00CD47ED" w:rsidP="00CD47ED">
      <w:pPr>
        <w:jc w:val="both"/>
        <w:rPr>
          <w:rFonts w:ascii="Tahoma" w:hAnsi="Tahoma" w:cs="Tahoma"/>
          <w:sz w:val="22"/>
          <w:szCs w:val="22"/>
          <w:lang w:val="es-CO" w:eastAsia="en-US"/>
        </w:rPr>
      </w:pPr>
    </w:p>
    <w:p w:rsidR="00EB3197" w:rsidRDefault="00816987" w:rsidP="00CD47ED">
      <w:pPr>
        <w:jc w:val="both"/>
        <w:rPr>
          <w:rFonts w:ascii="Tahoma" w:hAnsi="Tahoma" w:cs="Tahoma"/>
        </w:rPr>
      </w:pPr>
      <w:r>
        <w:rPr>
          <w:rFonts w:ascii="Arial" w:hAnsi="Arial" w:cs="Arial"/>
          <w:color w:val="222222"/>
        </w:rPr>
        <w:lastRenderedPageBreak/>
        <w:t>Una de las debilidades más grandes en el municipio es la falta de una política ambiental que garantice la continuidad de los procesos, la designación de recursos del orden municipal que apoyen las iniciativas ambientales.</w:t>
      </w:r>
    </w:p>
    <w:p w:rsidR="00EB3197" w:rsidRDefault="00EB3197" w:rsidP="00CD47ED">
      <w:pPr>
        <w:jc w:val="both"/>
        <w:rPr>
          <w:rFonts w:ascii="Tahoma" w:hAnsi="Tahoma" w:cs="Tahoma"/>
        </w:rPr>
      </w:pPr>
    </w:p>
    <w:p w:rsidR="00184715" w:rsidRPr="00BF008D" w:rsidRDefault="00184715" w:rsidP="00CD47ED">
      <w:pPr>
        <w:jc w:val="both"/>
        <w:rPr>
          <w:rFonts w:ascii="Tahoma" w:hAnsi="Tahoma" w:cs="Tahoma"/>
          <w:color w:val="FF0000"/>
          <w:sz w:val="22"/>
          <w:szCs w:val="22"/>
          <w:lang w:val="es-CO" w:eastAsia="en-US"/>
        </w:rPr>
      </w:pPr>
    </w:p>
    <w:p w:rsidR="00BE0C1B" w:rsidRPr="00E9754A" w:rsidRDefault="00BE0C1B" w:rsidP="00612CF3">
      <w:pPr>
        <w:pStyle w:val="Ttulo1"/>
        <w:numPr>
          <w:ilvl w:val="0"/>
          <w:numId w:val="2"/>
        </w:numPr>
        <w:spacing w:before="0"/>
        <w:ind w:left="0" w:firstLine="142"/>
        <w:jc w:val="left"/>
        <w:rPr>
          <w:rFonts w:ascii="Tahoma" w:hAnsi="Tahoma" w:cs="Tahoma"/>
          <w:color w:val="000000"/>
          <w:sz w:val="22"/>
          <w:szCs w:val="22"/>
        </w:rPr>
      </w:pPr>
      <w:bookmarkStart w:id="177" w:name="_Toc277660182"/>
      <w:bookmarkStart w:id="178" w:name="_Toc278821735"/>
      <w:bookmarkStart w:id="179" w:name="_Toc30263429"/>
      <w:r w:rsidRPr="00E9754A">
        <w:rPr>
          <w:rFonts w:ascii="Tahoma" w:hAnsi="Tahoma" w:cs="Tahoma"/>
          <w:color w:val="000000"/>
          <w:sz w:val="22"/>
          <w:szCs w:val="22"/>
        </w:rPr>
        <w:t>METODOLOGÍA</w:t>
      </w:r>
      <w:bookmarkEnd w:id="177"/>
      <w:r w:rsidRPr="008E51E7">
        <w:rPr>
          <w:rFonts w:ascii="Tahoma" w:hAnsi="Tahoma" w:cs="Tahoma"/>
          <w:color w:val="000000"/>
          <w:sz w:val="22"/>
          <w:szCs w:val="22"/>
        </w:rPr>
        <w:t xml:space="preserve"> PARA LA FORMULACIÓN DEL </w:t>
      </w:r>
      <w:bookmarkEnd w:id="178"/>
      <w:r w:rsidR="00F9093F">
        <w:rPr>
          <w:rFonts w:ascii="Tahoma" w:hAnsi="Tahoma" w:cs="Tahoma"/>
          <w:color w:val="000000"/>
          <w:sz w:val="22"/>
          <w:szCs w:val="22"/>
        </w:rPr>
        <w:t>PTEA</w:t>
      </w:r>
      <w:bookmarkEnd w:id="179"/>
    </w:p>
    <w:p w:rsidR="00BE0C1B" w:rsidRDefault="00BE0C1B" w:rsidP="00BE0C1B">
      <w:pPr>
        <w:rPr>
          <w:rFonts w:ascii="Tahoma" w:hAnsi="Tahoma" w:cs="Tahoma"/>
          <w:b/>
          <w:sz w:val="22"/>
        </w:rPr>
      </w:pPr>
    </w:p>
    <w:p w:rsidR="00BE0C1B" w:rsidRPr="00945D67" w:rsidRDefault="00BE0C1B" w:rsidP="007320CA">
      <w:pPr>
        <w:pStyle w:val="Ttulo2"/>
        <w:numPr>
          <w:ilvl w:val="1"/>
          <w:numId w:val="4"/>
        </w:numPr>
        <w:spacing w:before="0" w:after="0"/>
        <w:ind w:left="1134" w:hanging="425"/>
        <w:jc w:val="left"/>
        <w:rPr>
          <w:rFonts w:ascii="Tahoma" w:hAnsi="Tahoma" w:cs="Tahoma"/>
          <w:i w:val="0"/>
          <w:sz w:val="22"/>
          <w:szCs w:val="22"/>
        </w:rPr>
      </w:pPr>
      <w:bookmarkStart w:id="180" w:name="_Toc277660183"/>
      <w:bookmarkStart w:id="181" w:name="_Toc278821736"/>
      <w:bookmarkStart w:id="182" w:name="_Toc30263430"/>
      <w:r>
        <w:rPr>
          <w:rFonts w:ascii="Tahoma" w:hAnsi="Tahoma" w:cs="Tahoma"/>
          <w:i w:val="0"/>
          <w:sz w:val="22"/>
          <w:szCs w:val="22"/>
        </w:rPr>
        <w:t>CONVOCATORIA</w:t>
      </w:r>
      <w:bookmarkEnd w:id="180"/>
      <w:bookmarkEnd w:id="181"/>
      <w:bookmarkEnd w:id="182"/>
    </w:p>
    <w:p w:rsidR="00BE0C1B" w:rsidRPr="004F104E" w:rsidRDefault="00BE0C1B" w:rsidP="00BE0C1B">
      <w:pPr>
        <w:rPr>
          <w:rFonts w:ascii="Tahoma" w:hAnsi="Tahoma" w:cs="Tahoma"/>
          <w:b/>
          <w:sz w:val="22"/>
        </w:rPr>
      </w:pPr>
    </w:p>
    <w:p w:rsidR="0057550E" w:rsidRPr="00141806" w:rsidRDefault="0057550E" w:rsidP="00AF1847">
      <w:pPr>
        <w:jc w:val="both"/>
        <w:rPr>
          <w:rFonts w:ascii="Tahoma" w:eastAsia="Tahoma" w:hAnsi="Tahoma" w:cs="Tahoma"/>
          <w:sz w:val="22"/>
          <w:szCs w:val="22"/>
        </w:rPr>
      </w:pPr>
      <w:r w:rsidRPr="0057550E">
        <w:rPr>
          <w:rFonts w:ascii="Tahoma" w:hAnsi="Tahoma" w:cs="Tahoma"/>
          <w:sz w:val="22"/>
        </w:rPr>
        <w:t>El CIDEA</w:t>
      </w:r>
      <w:r w:rsidR="00141806">
        <w:rPr>
          <w:rFonts w:ascii="Tahoma" w:hAnsi="Tahoma" w:cs="Tahoma"/>
          <w:sz w:val="22"/>
        </w:rPr>
        <w:t>,</w:t>
      </w:r>
      <w:r w:rsidRPr="0057550E">
        <w:rPr>
          <w:rFonts w:ascii="Tahoma" w:hAnsi="Tahoma" w:cs="Tahoma"/>
          <w:sz w:val="22"/>
        </w:rPr>
        <w:t xml:space="preserve"> </w:t>
      </w:r>
      <w:r w:rsidR="00141806">
        <w:rPr>
          <w:rFonts w:ascii="Tahoma" w:hAnsi="Tahoma" w:cs="Tahoma"/>
          <w:sz w:val="22"/>
        </w:rPr>
        <w:t>como espacio de planificación y participación</w:t>
      </w:r>
      <w:r w:rsidR="00AF1847">
        <w:rPr>
          <w:rFonts w:ascii="Tahoma" w:hAnsi="Tahoma" w:cs="Tahoma"/>
          <w:sz w:val="22"/>
        </w:rPr>
        <w:t xml:space="preserve">, se constituye como el </w:t>
      </w:r>
      <w:r w:rsidR="00141806">
        <w:rPr>
          <w:rFonts w:ascii="Tahoma" w:hAnsi="Tahoma" w:cs="Tahoma"/>
          <w:sz w:val="22"/>
        </w:rPr>
        <w:t>ámbito</w:t>
      </w:r>
      <w:r w:rsidR="00AF1847">
        <w:rPr>
          <w:rFonts w:ascii="Tahoma" w:hAnsi="Tahoma" w:cs="Tahoma"/>
          <w:sz w:val="22"/>
        </w:rPr>
        <w:t xml:space="preserve"> de análisis de problemáticas y, potencialidades ambientales del municipio. </w:t>
      </w:r>
      <w:r w:rsidR="00141806">
        <w:rPr>
          <w:rFonts w:ascii="Tahoma" w:hAnsi="Tahoma" w:cs="Tahoma"/>
          <w:sz w:val="22"/>
        </w:rPr>
        <w:t xml:space="preserve">Presidido por </w:t>
      </w:r>
      <w:r w:rsidR="004717FE">
        <w:rPr>
          <w:rFonts w:ascii="Tahoma" w:hAnsi="Tahoma" w:cs="Tahoma"/>
          <w:sz w:val="22"/>
        </w:rPr>
        <w:t>la UMATA y la Oficina de Servicios Públicos</w:t>
      </w:r>
      <w:r w:rsidR="00AF1847" w:rsidRPr="00141806">
        <w:rPr>
          <w:rFonts w:ascii="Tahoma" w:eastAsia="Tahoma" w:hAnsi="Tahoma" w:cs="Tahoma"/>
          <w:sz w:val="22"/>
          <w:szCs w:val="22"/>
        </w:rPr>
        <w:t xml:space="preserve">, </w:t>
      </w:r>
      <w:r w:rsidR="00141806">
        <w:rPr>
          <w:rFonts w:ascii="Tahoma" w:eastAsia="Tahoma" w:hAnsi="Tahoma" w:cs="Tahoma"/>
          <w:sz w:val="22"/>
          <w:szCs w:val="22"/>
        </w:rPr>
        <w:t xml:space="preserve">y en </w:t>
      </w:r>
      <w:r w:rsidR="00AF1847" w:rsidRPr="00141806">
        <w:rPr>
          <w:rFonts w:ascii="Tahoma" w:eastAsia="Tahoma" w:hAnsi="Tahoma" w:cs="Tahoma"/>
          <w:sz w:val="22"/>
          <w:szCs w:val="22"/>
        </w:rPr>
        <w:t xml:space="preserve">coordinación </w:t>
      </w:r>
      <w:r w:rsidR="00141806">
        <w:rPr>
          <w:rFonts w:ascii="Tahoma" w:eastAsia="Tahoma" w:hAnsi="Tahoma" w:cs="Tahoma"/>
          <w:sz w:val="22"/>
          <w:szCs w:val="22"/>
        </w:rPr>
        <w:t>con</w:t>
      </w:r>
      <w:r w:rsidR="00AF1847" w:rsidRPr="00141806">
        <w:rPr>
          <w:rFonts w:ascii="Tahoma" w:eastAsia="Tahoma" w:hAnsi="Tahoma" w:cs="Tahoma"/>
          <w:sz w:val="22"/>
          <w:szCs w:val="22"/>
        </w:rPr>
        <w:t xml:space="preserve"> la oficina de </w:t>
      </w:r>
      <w:r w:rsidR="00C73C2A" w:rsidRPr="00141806">
        <w:rPr>
          <w:rFonts w:ascii="Tahoma" w:eastAsia="Tahoma" w:hAnsi="Tahoma" w:cs="Tahoma"/>
          <w:sz w:val="22"/>
          <w:szCs w:val="22"/>
        </w:rPr>
        <w:t xml:space="preserve">UMATA, </w:t>
      </w:r>
      <w:r w:rsidR="00706258" w:rsidRPr="00141806">
        <w:rPr>
          <w:rFonts w:ascii="Tahoma" w:eastAsia="Tahoma" w:hAnsi="Tahoma" w:cs="Tahoma"/>
          <w:sz w:val="22"/>
          <w:szCs w:val="22"/>
        </w:rPr>
        <w:t>se realiza convocatoria a los miembros activos del comité.</w:t>
      </w:r>
    </w:p>
    <w:p w:rsidR="00AF1847" w:rsidRDefault="00AF1847" w:rsidP="00AF1847">
      <w:pPr>
        <w:jc w:val="center"/>
        <w:rPr>
          <w:rFonts w:ascii="Tahoma" w:eastAsia="Tahoma" w:hAnsi="Tahoma" w:cs="Tahoma"/>
        </w:rPr>
      </w:pPr>
    </w:p>
    <w:p w:rsidR="00EF3512" w:rsidRPr="00945D67" w:rsidRDefault="00EF3512" w:rsidP="007320CA">
      <w:pPr>
        <w:pStyle w:val="Ttulo2"/>
        <w:numPr>
          <w:ilvl w:val="1"/>
          <w:numId w:val="4"/>
        </w:numPr>
        <w:spacing w:before="0" w:after="0"/>
        <w:ind w:left="709" w:hanging="709"/>
        <w:jc w:val="left"/>
        <w:rPr>
          <w:rFonts w:ascii="Tahoma" w:hAnsi="Tahoma" w:cs="Tahoma"/>
          <w:i w:val="0"/>
          <w:sz w:val="22"/>
          <w:szCs w:val="22"/>
        </w:rPr>
      </w:pPr>
      <w:bookmarkStart w:id="183" w:name="_Toc277660185"/>
      <w:bookmarkStart w:id="184" w:name="_Toc278821738"/>
      <w:bookmarkStart w:id="185" w:name="_Toc30263431"/>
      <w:r>
        <w:rPr>
          <w:rFonts w:ascii="Tahoma" w:hAnsi="Tahoma" w:cs="Tahoma"/>
          <w:i w:val="0"/>
          <w:sz w:val="22"/>
          <w:szCs w:val="22"/>
        </w:rPr>
        <w:t xml:space="preserve">DESARROLLO DE </w:t>
      </w:r>
      <w:r w:rsidR="00CD47ED">
        <w:rPr>
          <w:rFonts w:ascii="Tahoma" w:hAnsi="Tahoma" w:cs="Tahoma"/>
          <w:i w:val="0"/>
          <w:sz w:val="22"/>
          <w:szCs w:val="22"/>
        </w:rPr>
        <w:t xml:space="preserve">LAS </w:t>
      </w:r>
      <w:r>
        <w:rPr>
          <w:rFonts w:ascii="Tahoma" w:hAnsi="Tahoma" w:cs="Tahoma"/>
          <w:i w:val="0"/>
          <w:sz w:val="22"/>
          <w:szCs w:val="22"/>
        </w:rPr>
        <w:t>MESAS DE TRABAJO</w:t>
      </w:r>
      <w:bookmarkEnd w:id="183"/>
      <w:bookmarkEnd w:id="184"/>
      <w:bookmarkEnd w:id="185"/>
    </w:p>
    <w:p w:rsidR="00EF3512" w:rsidRPr="00BC6494" w:rsidRDefault="00EF3512" w:rsidP="00EF3512">
      <w:pPr>
        <w:rPr>
          <w:rFonts w:ascii="Tahoma" w:hAnsi="Tahoma" w:cs="Tahoma"/>
          <w:b/>
          <w:sz w:val="22"/>
        </w:rPr>
      </w:pPr>
    </w:p>
    <w:p w:rsidR="00AB0289" w:rsidRPr="00CD70B8" w:rsidRDefault="00AB0289" w:rsidP="002A1E40">
      <w:pPr>
        <w:pStyle w:val="Ttulo3"/>
        <w:numPr>
          <w:ilvl w:val="2"/>
          <w:numId w:val="2"/>
        </w:numPr>
        <w:spacing w:before="0" w:after="0"/>
        <w:ind w:left="720"/>
        <w:jc w:val="both"/>
        <w:rPr>
          <w:rFonts w:ascii="Tahoma" w:hAnsi="Tahoma" w:cs="Tahoma"/>
          <w:b w:val="0"/>
          <w:bCs w:val="0"/>
          <w:sz w:val="22"/>
          <w:szCs w:val="22"/>
          <w:lang w:val="es-CO"/>
        </w:rPr>
      </w:pPr>
      <w:bookmarkStart w:id="186" w:name="_Toc277660186"/>
      <w:bookmarkStart w:id="187" w:name="_Toc278821739"/>
      <w:bookmarkStart w:id="188" w:name="_Toc30263432"/>
      <w:r w:rsidRPr="00CD70B8">
        <w:rPr>
          <w:rFonts w:ascii="Tahoma" w:hAnsi="Tahoma" w:cs="Tahoma"/>
          <w:b w:val="0"/>
          <w:bCs w:val="0"/>
          <w:sz w:val="22"/>
          <w:szCs w:val="22"/>
          <w:lang w:val="es-CO"/>
        </w:rPr>
        <w:t>Primera Sesión</w:t>
      </w:r>
      <w:bookmarkEnd w:id="186"/>
      <w:bookmarkEnd w:id="187"/>
      <w:bookmarkEnd w:id="188"/>
      <w:r w:rsidRPr="00CD70B8">
        <w:rPr>
          <w:rFonts w:ascii="Tahoma" w:hAnsi="Tahoma" w:cs="Tahoma"/>
          <w:b w:val="0"/>
          <w:bCs w:val="0"/>
          <w:sz w:val="22"/>
          <w:szCs w:val="22"/>
          <w:lang w:val="es-CO"/>
        </w:rPr>
        <w:t xml:space="preserve"> </w:t>
      </w:r>
    </w:p>
    <w:p w:rsidR="00472B04" w:rsidRPr="00F9093F" w:rsidRDefault="00472B04" w:rsidP="00472B04">
      <w:pPr>
        <w:rPr>
          <w:color w:val="FF0000"/>
        </w:rPr>
      </w:pPr>
    </w:p>
    <w:p w:rsidR="00CF438E" w:rsidRDefault="006C1F6A" w:rsidP="00CF438E">
      <w:pPr>
        <w:jc w:val="both"/>
        <w:rPr>
          <w:rFonts w:ascii="Tahoma" w:hAnsi="Tahoma" w:cs="Tahoma"/>
          <w:sz w:val="22"/>
        </w:rPr>
      </w:pPr>
      <w:r w:rsidRPr="00F72B66">
        <w:rPr>
          <w:rFonts w:ascii="Tahoma" w:hAnsi="Tahoma" w:cs="Tahoma"/>
          <w:sz w:val="22"/>
        </w:rPr>
        <w:t xml:space="preserve">La mesa de trabajo </w:t>
      </w:r>
      <w:r w:rsidR="00F72B66" w:rsidRPr="00F72B66">
        <w:rPr>
          <w:rFonts w:ascii="Tahoma" w:hAnsi="Tahoma" w:cs="Tahoma"/>
          <w:sz w:val="22"/>
        </w:rPr>
        <w:t xml:space="preserve">tuvo como objetivo </w:t>
      </w:r>
      <w:r w:rsidR="00F72B66">
        <w:rPr>
          <w:rFonts w:ascii="Tahoma" w:hAnsi="Tahoma" w:cs="Tahoma"/>
          <w:sz w:val="22"/>
        </w:rPr>
        <w:t xml:space="preserve">dar inicio al </w:t>
      </w:r>
      <w:r w:rsidR="00F72B66" w:rsidRPr="00F72B66">
        <w:rPr>
          <w:rFonts w:ascii="Tahoma" w:hAnsi="Tahoma" w:cs="Tahoma"/>
          <w:sz w:val="22"/>
        </w:rPr>
        <w:t>proceso de actualización del Plan Territorial de Educación Ambiental-PTEA</w:t>
      </w:r>
      <w:r w:rsidR="00F72B66">
        <w:rPr>
          <w:rFonts w:ascii="Tahoma" w:hAnsi="Tahoma" w:cs="Tahoma"/>
          <w:sz w:val="22"/>
        </w:rPr>
        <w:t>.</w:t>
      </w:r>
    </w:p>
    <w:p w:rsidR="00F72B66" w:rsidRDefault="00F72B66" w:rsidP="00CF438E">
      <w:pPr>
        <w:jc w:val="both"/>
        <w:rPr>
          <w:rFonts w:ascii="Tahoma" w:hAnsi="Tahoma" w:cs="Tahoma"/>
          <w:sz w:val="22"/>
        </w:rPr>
      </w:pPr>
    </w:p>
    <w:p w:rsidR="00F72B66" w:rsidRDefault="00F72B66" w:rsidP="00CF438E">
      <w:pPr>
        <w:jc w:val="both"/>
        <w:rPr>
          <w:rFonts w:ascii="Tahoma" w:hAnsi="Tahoma" w:cs="Tahoma"/>
          <w:sz w:val="22"/>
        </w:rPr>
      </w:pPr>
      <w:r>
        <w:rPr>
          <w:rFonts w:ascii="Tahoma" w:hAnsi="Tahoma" w:cs="Tahoma"/>
          <w:sz w:val="22"/>
        </w:rPr>
        <w:t xml:space="preserve">El comité </w:t>
      </w:r>
      <w:r w:rsidR="00636C26">
        <w:rPr>
          <w:rFonts w:ascii="Tahoma" w:hAnsi="Tahoma" w:cs="Tahoma"/>
          <w:sz w:val="22"/>
        </w:rPr>
        <w:t xml:space="preserve">conoce el </w:t>
      </w:r>
      <w:r>
        <w:rPr>
          <w:rFonts w:ascii="Tahoma" w:hAnsi="Tahoma" w:cs="Tahoma"/>
          <w:sz w:val="22"/>
        </w:rPr>
        <w:t>trabajo a realizar por el CIDEA en el último año de vigencia de la actual administraci</w:t>
      </w:r>
      <w:r w:rsidR="00636C26">
        <w:rPr>
          <w:rFonts w:ascii="Tahoma" w:hAnsi="Tahoma" w:cs="Tahoma"/>
          <w:sz w:val="22"/>
        </w:rPr>
        <w:t>ón:</w:t>
      </w:r>
    </w:p>
    <w:p w:rsidR="008C6B10" w:rsidRDefault="008C6B10" w:rsidP="00CF438E">
      <w:pPr>
        <w:jc w:val="both"/>
        <w:rPr>
          <w:rFonts w:ascii="Tahoma" w:hAnsi="Tahoma" w:cs="Tahoma"/>
          <w:sz w:val="22"/>
        </w:rPr>
      </w:pPr>
    </w:p>
    <w:p w:rsidR="00636C26" w:rsidRDefault="00636C26" w:rsidP="007320CA">
      <w:pPr>
        <w:pStyle w:val="Prrafodelista"/>
        <w:numPr>
          <w:ilvl w:val="0"/>
          <w:numId w:val="28"/>
        </w:numPr>
        <w:jc w:val="both"/>
        <w:rPr>
          <w:rFonts w:ascii="Tahoma" w:hAnsi="Tahoma" w:cs="Tahoma"/>
        </w:rPr>
      </w:pPr>
      <w:r w:rsidRPr="00636C26">
        <w:rPr>
          <w:rFonts w:ascii="Tahoma" w:hAnsi="Tahoma" w:cs="Tahoma"/>
        </w:rPr>
        <w:t>Actualización de las acciones realizadas por el comité y se visualizará en documento el aporte que éste ha dado a la educación ambiental del municipio</w:t>
      </w:r>
    </w:p>
    <w:p w:rsidR="00636C26" w:rsidRDefault="00636C26" w:rsidP="007320CA">
      <w:pPr>
        <w:pStyle w:val="Prrafodelista"/>
        <w:numPr>
          <w:ilvl w:val="0"/>
          <w:numId w:val="28"/>
        </w:numPr>
        <w:jc w:val="both"/>
        <w:rPr>
          <w:rFonts w:ascii="Tahoma" w:hAnsi="Tahoma" w:cs="Tahoma"/>
        </w:rPr>
      </w:pPr>
      <w:r>
        <w:rPr>
          <w:rFonts w:ascii="Tahoma" w:hAnsi="Tahoma" w:cs="Tahoma"/>
        </w:rPr>
        <w:t>El documento final será el insumo para presentar como balance de gestión del CIDEA ante los entes de control</w:t>
      </w:r>
    </w:p>
    <w:p w:rsidR="00636C26" w:rsidRPr="00636C26" w:rsidRDefault="00636C26" w:rsidP="007320CA">
      <w:pPr>
        <w:pStyle w:val="Prrafodelista"/>
        <w:numPr>
          <w:ilvl w:val="0"/>
          <w:numId w:val="28"/>
        </w:numPr>
        <w:jc w:val="both"/>
        <w:rPr>
          <w:rFonts w:ascii="Tahoma" w:hAnsi="Tahoma" w:cs="Tahoma"/>
        </w:rPr>
      </w:pPr>
      <w:r>
        <w:rPr>
          <w:rFonts w:ascii="Tahoma" w:hAnsi="Tahoma" w:cs="Tahoma"/>
        </w:rPr>
        <w:t xml:space="preserve">El documento final también dará guía a la próxima administración municipal para que enfoque la educación ambiental en el municipio </w:t>
      </w:r>
    </w:p>
    <w:p w:rsidR="002B5B4D" w:rsidRPr="00F9093F" w:rsidRDefault="002B5B4D" w:rsidP="00CF438E">
      <w:pPr>
        <w:jc w:val="both"/>
        <w:rPr>
          <w:rFonts w:ascii="Tahoma" w:hAnsi="Tahoma" w:cs="Tahoma"/>
          <w:color w:val="FF0000"/>
          <w:sz w:val="22"/>
        </w:rPr>
      </w:pPr>
    </w:p>
    <w:p w:rsidR="00CF438E" w:rsidRDefault="00CD70B8" w:rsidP="00CF438E">
      <w:pPr>
        <w:jc w:val="both"/>
        <w:rPr>
          <w:rFonts w:ascii="Tahoma" w:hAnsi="Tahoma" w:cs="Tahoma"/>
          <w:sz w:val="22"/>
        </w:rPr>
      </w:pPr>
      <w:r>
        <w:rPr>
          <w:rFonts w:ascii="Tahoma" w:hAnsi="Tahoma" w:cs="Tahoma"/>
          <w:sz w:val="22"/>
        </w:rPr>
        <w:t>S</w:t>
      </w:r>
      <w:r w:rsidR="00CF438E" w:rsidRPr="00CD70B8">
        <w:rPr>
          <w:rFonts w:ascii="Tahoma" w:hAnsi="Tahoma" w:cs="Tahoma"/>
          <w:sz w:val="22"/>
        </w:rPr>
        <w:t>e desarrollaron las siguientes actividades:</w:t>
      </w:r>
    </w:p>
    <w:p w:rsidR="00CD70B8" w:rsidRDefault="00CD70B8" w:rsidP="00CF438E">
      <w:pPr>
        <w:jc w:val="both"/>
        <w:rPr>
          <w:rFonts w:ascii="Tahoma" w:hAnsi="Tahoma" w:cs="Tahoma"/>
          <w:sz w:val="22"/>
        </w:rPr>
      </w:pPr>
    </w:p>
    <w:p w:rsidR="008710C4" w:rsidRDefault="005F514A" w:rsidP="007320CA">
      <w:pPr>
        <w:pStyle w:val="Prrafodelista"/>
        <w:numPr>
          <w:ilvl w:val="3"/>
          <w:numId w:val="20"/>
        </w:numPr>
        <w:ind w:left="709"/>
        <w:jc w:val="both"/>
        <w:rPr>
          <w:rFonts w:ascii="Tahoma" w:hAnsi="Tahoma" w:cs="Tahoma"/>
        </w:rPr>
      </w:pPr>
      <w:r>
        <w:rPr>
          <w:rFonts w:ascii="Tahoma" w:hAnsi="Tahoma" w:cs="Tahoma"/>
        </w:rPr>
        <w:t xml:space="preserve">Con apoyo de la visualización de </w:t>
      </w:r>
      <w:r w:rsidR="008710C4" w:rsidRPr="005F514A">
        <w:rPr>
          <w:rFonts w:ascii="Tahoma" w:hAnsi="Tahoma" w:cs="Tahoma"/>
        </w:rPr>
        <w:t xml:space="preserve">las metas del </w:t>
      </w:r>
      <w:r>
        <w:rPr>
          <w:rFonts w:ascii="Tahoma" w:hAnsi="Tahoma" w:cs="Tahoma"/>
        </w:rPr>
        <w:t xml:space="preserve">PAC 2016-2019, </w:t>
      </w:r>
      <w:r w:rsidR="008C6B10">
        <w:rPr>
          <w:rFonts w:ascii="Tahoma" w:hAnsi="Tahoma" w:cs="Tahoma"/>
        </w:rPr>
        <w:t>se socializa a los miembros asistentes del CIDEA los objetivos, con enfoque de educación ambiental, planteados desde la Corporación Autónoma Regional de Cundinamarca – CAR, en su jurisdicción.</w:t>
      </w:r>
      <w:r w:rsidR="00EB4D2D">
        <w:rPr>
          <w:rFonts w:ascii="Tahoma" w:hAnsi="Tahoma" w:cs="Tahoma"/>
        </w:rPr>
        <w:t xml:space="preserve"> </w:t>
      </w:r>
    </w:p>
    <w:p w:rsidR="003D53D7" w:rsidRPr="003D53D7" w:rsidRDefault="006B3D22" w:rsidP="007320CA">
      <w:pPr>
        <w:pStyle w:val="Prrafodelista"/>
        <w:numPr>
          <w:ilvl w:val="3"/>
          <w:numId w:val="20"/>
        </w:numPr>
        <w:ind w:left="709"/>
        <w:jc w:val="both"/>
        <w:rPr>
          <w:rFonts w:ascii="Tahoma" w:hAnsi="Tahoma" w:cs="Tahoma"/>
        </w:rPr>
      </w:pPr>
      <w:r>
        <w:rPr>
          <w:rFonts w:ascii="Tahoma" w:hAnsi="Tahoma" w:cs="Tahoma"/>
        </w:rPr>
        <w:t>Los asistentes relacionan los principales logros que su dependencia ha alcanzado y aportado en el cambio de hábitos, en la gestión de los residuos, en el emprendimiento sostenible y en general, en el fortalecimiento de la conservación y uso adecuado de los recursos naturale</w:t>
      </w:r>
      <w:r w:rsidR="003D53D7">
        <w:rPr>
          <w:rFonts w:ascii="Tahoma" w:hAnsi="Tahoma" w:cs="Tahoma"/>
        </w:rPr>
        <w:t>s</w:t>
      </w:r>
    </w:p>
    <w:p w:rsidR="00992A05" w:rsidRDefault="00595DAE" w:rsidP="00CF438E">
      <w:pPr>
        <w:rPr>
          <w:rFonts w:ascii="Tahoma" w:hAnsi="Tahoma" w:cs="Tahoma"/>
          <w:color w:val="FF0000"/>
          <w:sz w:val="22"/>
        </w:rPr>
      </w:pPr>
      <w:r w:rsidRPr="004717FE">
        <w:rPr>
          <w:rFonts w:ascii="Tahoma" w:hAnsi="Tahoma" w:cs="Tahoma"/>
          <w:noProof/>
          <w:sz w:val="22"/>
          <w:lang w:val="en-US" w:eastAsia="en-US"/>
        </w:rPr>
        <w:lastRenderedPageBreak/>
        <w:drawing>
          <wp:anchor distT="0" distB="0" distL="114300" distR="114300" simplePos="0" relativeHeight="251708928" behindDoc="0" locked="0" layoutInCell="1" allowOverlap="1" wp14:anchorId="0ABDE94F" wp14:editId="32AC2536">
            <wp:simplePos x="0" y="0"/>
            <wp:positionH relativeFrom="column">
              <wp:posOffset>909955</wp:posOffset>
            </wp:positionH>
            <wp:positionV relativeFrom="paragraph">
              <wp:posOffset>96520</wp:posOffset>
            </wp:positionV>
            <wp:extent cx="3982720" cy="2987040"/>
            <wp:effectExtent l="0" t="0" r="0" b="3810"/>
            <wp:wrapSquare wrapText="bothSides"/>
            <wp:docPr id="58" name="Imagen 58" descr="C:\Users\pc\Desktop\Cto 820-2019\Informe 4\5. Obligación Específica 2 - APOYO TÉCNICO SOCIAL\2.3. IMPLEMENTACIÓN PTEA\CIDEA\GUALIVA\SUPATÁ\3. REGISTRO FOTOGRAFICO\IMG-201907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to 820-2019\Informe 4\5. Obligación Específica 2 - APOYO TÉCNICO SOCIAL\2.3. IMPLEMENTACIÓN PTEA\CIDEA\GUALIVA\SUPATÁ\3. REGISTRO FOTOGRAFICO\IMG-20190706-WA0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272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CD70B8" w:rsidRDefault="00CD70B8"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9070F9" w:rsidP="00CD70B8">
      <w:pPr>
        <w:jc w:val="both"/>
        <w:rPr>
          <w:rFonts w:ascii="Tahoma" w:hAnsi="Tahoma" w:cs="Tahoma"/>
          <w:sz w:val="22"/>
        </w:rPr>
      </w:pPr>
      <w:r>
        <w:rPr>
          <w:noProof/>
          <w:lang w:val="en-US" w:eastAsia="en-US"/>
        </w:rPr>
        <mc:AlternateContent>
          <mc:Choice Requires="wps">
            <w:drawing>
              <wp:anchor distT="0" distB="0" distL="114300" distR="114300" simplePos="0" relativeHeight="251651584" behindDoc="0" locked="0" layoutInCell="1" allowOverlap="1" wp14:anchorId="23DFC644" wp14:editId="5AC5D8EC">
                <wp:simplePos x="0" y="0"/>
                <wp:positionH relativeFrom="column">
                  <wp:posOffset>348615</wp:posOffset>
                </wp:positionH>
                <wp:positionV relativeFrom="paragraph">
                  <wp:posOffset>58420</wp:posOffset>
                </wp:positionV>
                <wp:extent cx="5105400" cy="292100"/>
                <wp:effectExtent l="0" t="3810" r="3810" b="0"/>
                <wp:wrapSquare wrapText="bothSides"/>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397BE2" w:rsidRDefault="005A4C2F" w:rsidP="00EB4D2D">
                            <w:pPr>
                              <w:pStyle w:val="Descripcin"/>
                              <w:jc w:val="center"/>
                              <w:rPr>
                                <w:b w:val="0"/>
                              </w:rPr>
                            </w:pPr>
                            <w:r>
                              <w:t xml:space="preserve">Imagen No. 12: </w:t>
                            </w:r>
                            <w:r>
                              <w:rPr>
                                <w:b w:val="0"/>
                              </w:rPr>
                              <w:t>Mesa de trabajo CIDEA, actualización PTEA - 20</w:t>
                            </w:r>
                            <w:r w:rsidRPr="00397BE2">
                              <w:rPr>
                                <w:b w:val="0"/>
                              </w:rPr>
                              <w:t xml:space="preserve"> junio 2019 </w:t>
                            </w:r>
                            <w:r>
                              <w:rPr>
                                <w:b w:val="0"/>
                              </w:rPr>
                              <w:t>–</w:t>
                            </w:r>
                            <w:r w:rsidRPr="00397BE2">
                              <w:rPr>
                                <w:b w:val="0"/>
                              </w:rPr>
                              <w:t xml:space="preserve"> </w:t>
                            </w:r>
                            <w:r>
                              <w:rPr>
                                <w:b w:val="0"/>
                              </w:rPr>
                              <w:t>Despacho alcaldía municipal</w:t>
                            </w:r>
                            <w:r>
                              <w:t xml:space="preserve">. Fuente: </w:t>
                            </w:r>
                            <w:r w:rsidRPr="00397BE2">
                              <w:rPr>
                                <w:b w:val="0"/>
                              </w:rPr>
                              <w:t>Autor 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DFC644" id="Text Box 4" o:spid="_x0000_s1036" type="#_x0000_t202" style="position:absolute;left:0;text-align:left;margin-left:27.45pt;margin-top:4.6pt;width:402pt;height: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uegIAAAgFAAAOAAAAZHJzL2Uyb0RvYy54bWysVNtu3CAQfa/Uf0C8b3yJN11b8Ua51FWl&#10;9CIl/QAW8BoVAwV27bTqv3fA603Si1RV9QMeYDjMzDnD+cXYS7Tn1gmtapydpBhxRTUTalvjT/fN&#10;YoWR80QxIrXiNX7gDl+sX744H0zFc91pybhFAKJcNZgad96bKkkc7XhP3Ik2XMFmq21PPEztNmGW&#10;DIDeyyRP07Nk0JYZqyl3DlZvpk28jvhty6n/0LaOeyRrDLH5ONo4bsKYrM9JtbXEdIIewiD/EEVP&#10;hIJLj1A3xBO0s+IXqF5Qq51u/QnVfaLbVlAec4BssvSnbO46YnjMBYrjzLFM7v/B0vf7jxYJVuPT&#10;U4wU6YGjez56dKVHVITyDMZV4HVnwM+PsAw0x1SdudX0s0NKX3dEbfmltXroOGEQXhZOJk+OTjgu&#10;gGyGd5rBNWTndQQaW9uH2kE1EKADTQ9HakIoFBaXWbosUtiisJeXeQZ2uIJU82ljnX/DdY+CUWML&#10;1Ed0sr91fnKdXcJlTkvBGiFlnNjt5lpatCcgkyZ+B/RnblIFZ6XDsQlxWoEg4Y6wF8KNtH8rs7xI&#10;r/Jy0ZytXi2KplguylfpapFm5VV5lhZlcdN8DwFmRdUJxri6FYrPEsyKv6P40AyTeKII0VDjcpkv&#10;J4r+mGQav98l2QsPHSlFX+PV0YlUgdjXikHapPJEyMlOnocfCYEazP9YlSiDwPykAT9uxii4LDIY&#10;NLLR7AGEYTXwBhTDcwJGp+1XjAZozRq7LztiOUbyrQJxhT6eDTsbm9kgisLRGnuMJvPaT/2+M1Zs&#10;O0Ce5XsJAmxE1MZjFAfZQrvFJA5PQ+jnp/Po9fiArX8AAAD//wMAUEsDBBQABgAIAAAAIQCn4Ojj&#10;3QAAAAcBAAAPAAAAZHJzL2Rvd25yZXYueG1sTI69TsMwFIV3JN7BukgsiDqEpEpDnKqqYIClInRh&#10;c+PbOBDbke204e25TGU8Pzrnq9azGdgJfeidFfCwSIChbZ3qbSdg//FyXwALUVolB2dRwA8GWNfX&#10;V5UslTvbdzw1sWM0YkMpBegYx5Lz0Go0MizciJayo/NGRpK+48rLM42bgadJsuRG9pYetBxxq7H9&#10;biYjYJd97vTddHx+22SP/nU/bZdfXSPE7c28eQIWcY6XMvzhEzrUxHRwk1WBDQLybEVNAasUGMVF&#10;XpA+kJ+nwOuK/+evfwEAAP//AwBQSwECLQAUAAYACAAAACEAtoM4kv4AAADhAQAAEwAAAAAAAAAA&#10;AAAAAAAAAAAAW0NvbnRlbnRfVHlwZXNdLnhtbFBLAQItABQABgAIAAAAIQA4/SH/1gAAAJQBAAAL&#10;AAAAAAAAAAAAAAAAAC8BAABfcmVscy8ucmVsc1BLAQItABQABgAIAAAAIQA4/uIuegIAAAgFAAAO&#10;AAAAAAAAAAAAAAAAAC4CAABkcnMvZTJvRG9jLnhtbFBLAQItABQABgAIAAAAIQCn4Ojj3QAAAAcB&#10;AAAPAAAAAAAAAAAAAAAAANQEAABkcnMvZG93bnJldi54bWxQSwUGAAAAAAQABADzAAAA3gUAAAAA&#10;" stroked="f">
                <v:textbox style="mso-fit-shape-to-text:t" inset="0,0,0,0">
                  <w:txbxContent>
                    <w:p w:rsidR="005A4C2F" w:rsidRPr="00397BE2" w:rsidRDefault="005A4C2F" w:rsidP="00EB4D2D">
                      <w:pPr>
                        <w:pStyle w:val="Descripcin"/>
                        <w:jc w:val="center"/>
                        <w:rPr>
                          <w:b w:val="0"/>
                        </w:rPr>
                      </w:pPr>
                      <w:r>
                        <w:t xml:space="preserve">Imagen No. 12: </w:t>
                      </w:r>
                      <w:r>
                        <w:rPr>
                          <w:b w:val="0"/>
                        </w:rPr>
                        <w:t>Mesa de trabajo CIDEA, actualización PTEA - 20</w:t>
                      </w:r>
                      <w:r w:rsidRPr="00397BE2">
                        <w:rPr>
                          <w:b w:val="0"/>
                        </w:rPr>
                        <w:t xml:space="preserve"> junio 2019 </w:t>
                      </w:r>
                      <w:r>
                        <w:rPr>
                          <w:b w:val="0"/>
                        </w:rPr>
                        <w:t>–</w:t>
                      </w:r>
                      <w:r w:rsidRPr="00397BE2">
                        <w:rPr>
                          <w:b w:val="0"/>
                        </w:rPr>
                        <w:t xml:space="preserve"> </w:t>
                      </w:r>
                      <w:r>
                        <w:rPr>
                          <w:b w:val="0"/>
                        </w:rPr>
                        <w:t>Despacho alcaldía municipal</w:t>
                      </w:r>
                      <w:r>
                        <w:t xml:space="preserve">. Fuente: </w:t>
                      </w:r>
                      <w:r w:rsidRPr="00397BE2">
                        <w:rPr>
                          <w:b w:val="0"/>
                        </w:rPr>
                        <w:t>Autor 2019</w:t>
                      </w:r>
                    </w:p>
                  </w:txbxContent>
                </v:textbox>
                <w10:wrap type="square"/>
              </v:shape>
            </w:pict>
          </mc:Fallback>
        </mc:AlternateContent>
      </w: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3D53D7" w:rsidP="00CD70B8">
      <w:pPr>
        <w:jc w:val="both"/>
        <w:rPr>
          <w:rFonts w:ascii="Tahoma" w:hAnsi="Tahoma" w:cs="Tahoma"/>
          <w:sz w:val="22"/>
        </w:rPr>
      </w:pPr>
      <w:r>
        <w:rPr>
          <w:rFonts w:ascii="Tahoma" w:hAnsi="Tahoma" w:cs="Tahoma"/>
          <w:sz w:val="22"/>
        </w:rPr>
        <w:t xml:space="preserve">Se concluyó que la educación ambiental es transversal a la gestión de la administración municipal. </w:t>
      </w:r>
      <w:r w:rsidR="00C34524">
        <w:rPr>
          <w:rFonts w:ascii="Tahoma" w:hAnsi="Tahoma" w:cs="Tahoma"/>
          <w:sz w:val="22"/>
        </w:rPr>
        <w:t xml:space="preserve">Sin embargo, se </w:t>
      </w:r>
      <w:r w:rsidR="00595DAE">
        <w:rPr>
          <w:rFonts w:ascii="Tahoma" w:hAnsi="Tahoma" w:cs="Tahoma"/>
          <w:sz w:val="22"/>
        </w:rPr>
        <w:t xml:space="preserve">hace urgente contar con </w:t>
      </w:r>
      <w:r w:rsidR="00673729">
        <w:rPr>
          <w:rFonts w:ascii="Tahoma" w:hAnsi="Tahoma" w:cs="Tahoma"/>
          <w:sz w:val="22"/>
        </w:rPr>
        <w:t xml:space="preserve">una </w:t>
      </w:r>
      <w:r w:rsidR="00595DAE">
        <w:rPr>
          <w:rFonts w:ascii="Tahoma" w:hAnsi="Tahoma" w:cs="Tahoma"/>
          <w:sz w:val="22"/>
        </w:rPr>
        <w:t xml:space="preserve">política ambiental que fortalezca los programas, proyectos y que permita la continuidad a largo plazo de los mismos. </w:t>
      </w:r>
    </w:p>
    <w:p w:rsidR="003D53D7" w:rsidRDefault="003D53D7" w:rsidP="00CD70B8">
      <w:pPr>
        <w:jc w:val="both"/>
        <w:rPr>
          <w:rFonts w:ascii="Tahoma" w:hAnsi="Tahoma" w:cs="Tahoma"/>
          <w:sz w:val="22"/>
        </w:rPr>
      </w:pPr>
    </w:p>
    <w:p w:rsidR="00CD70B8" w:rsidRPr="00CD70B8" w:rsidRDefault="00CD70B8" w:rsidP="00CD70B8">
      <w:pPr>
        <w:pStyle w:val="Ttulo3"/>
        <w:numPr>
          <w:ilvl w:val="2"/>
          <w:numId w:val="2"/>
        </w:numPr>
        <w:spacing w:before="0" w:after="0"/>
        <w:ind w:left="720"/>
        <w:jc w:val="both"/>
        <w:rPr>
          <w:rFonts w:ascii="Tahoma" w:hAnsi="Tahoma" w:cs="Tahoma"/>
          <w:b w:val="0"/>
          <w:bCs w:val="0"/>
          <w:sz w:val="22"/>
          <w:szCs w:val="22"/>
          <w:lang w:val="es-CO"/>
        </w:rPr>
      </w:pPr>
      <w:bookmarkStart w:id="189" w:name="_Toc30263433"/>
      <w:r>
        <w:rPr>
          <w:rFonts w:ascii="Tahoma" w:hAnsi="Tahoma" w:cs="Tahoma"/>
          <w:b w:val="0"/>
          <w:bCs w:val="0"/>
          <w:sz w:val="22"/>
          <w:szCs w:val="22"/>
          <w:lang w:val="es-CO"/>
        </w:rPr>
        <w:t>Segunda</w:t>
      </w:r>
      <w:r w:rsidRPr="00CD70B8">
        <w:rPr>
          <w:rFonts w:ascii="Tahoma" w:hAnsi="Tahoma" w:cs="Tahoma"/>
          <w:b w:val="0"/>
          <w:bCs w:val="0"/>
          <w:sz w:val="22"/>
          <w:szCs w:val="22"/>
          <w:lang w:val="es-CO"/>
        </w:rPr>
        <w:t xml:space="preserve"> Sesión</w:t>
      </w:r>
      <w:bookmarkEnd w:id="189"/>
      <w:r w:rsidRPr="00CD70B8">
        <w:rPr>
          <w:rFonts w:ascii="Tahoma" w:hAnsi="Tahoma" w:cs="Tahoma"/>
          <w:b w:val="0"/>
          <w:bCs w:val="0"/>
          <w:sz w:val="22"/>
          <w:szCs w:val="22"/>
          <w:lang w:val="es-CO"/>
        </w:rPr>
        <w:t xml:space="preserve"> </w:t>
      </w:r>
    </w:p>
    <w:p w:rsidR="00CD70B8" w:rsidRPr="00F9093F" w:rsidRDefault="00CD70B8" w:rsidP="00CD70B8">
      <w:pPr>
        <w:rPr>
          <w:color w:val="FF0000"/>
        </w:rPr>
      </w:pPr>
    </w:p>
    <w:p w:rsidR="00533B85" w:rsidRPr="00533B85" w:rsidRDefault="00533B85" w:rsidP="00CD70B8">
      <w:pPr>
        <w:jc w:val="both"/>
        <w:rPr>
          <w:rFonts w:ascii="Tahoma" w:hAnsi="Tahoma" w:cs="Tahoma"/>
          <w:sz w:val="22"/>
        </w:rPr>
      </w:pPr>
      <w:r w:rsidRPr="00533B85">
        <w:rPr>
          <w:rFonts w:ascii="Tahoma" w:hAnsi="Tahoma" w:cs="Tahoma"/>
          <w:sz w:val="22"/>
        </w:rPr>
        <w:t xml:space="preserve">El CIDEA se reúne con el objetivo de definir </w:t>
      </w:r>
      <w:r>
        <w:rPr>
          <w:rFonts w:ascii="Tahoma" w:hAnsi="Tahoma" w:cs="Tahoma"/>
          <w:sz w:val="22"/>
        </w:rPr>
        <w:t xml:space="preserve">el PTEA para periodo 2020-2023 como una propuesta de continuidad </w:t>
      </w:r>
      <w:r w:rsidR="003E3D7C">
        <w:rPr>
          <w:rFonts w:ascii="Tahoma" w:hAnsi="Tahoma" w:cs="Tahoma"/>
          <w:sz w:val="22"/>
        </w:rPr>
        <w:t>a los programas de educación ambiental emprendidos por la actual administración</w:t>
      </w:r>
    </w:p>
    <w:p w:rsidR="00CD70B8" w:rsidRPr="00F9093F" w:rsidRDefault="00CD70B8" w:rsidP="00CD70B8">
      <w:pPr>
        <w:jc w:val="both"/>
        <w:rPr>
          <w:rFonts w:ascii="Tahoma" w:hAnsi="Tahoma" w:cs="Tahoma"/>
          <w:color w:val="FF0000"/>
          <w:sz w:val="22"/>
        </w:rPr>
      </w:pPr>
    </w:p>
    <w:p w:rsidR="00CD70B8" w:rsidRDefault="00CD70B8" w:rsidP="00CD70B8">
      <w:pPr>
        <w:jc w:val="both"/>
        <w:rPr>
          <w:rFonts w:ascii="Tahoma" w:hAnsi="Tahoma" w:cs="Tahoma"/>
          <w:sz w:val="22"/>
        </w:rPr>
      </w:pPr>
      <w:r>
        <w:rPr>
          <w:rFonts w:ascii="Tahoma" w:hAnsi="Tahoma" w:cs="Tahoma"/>
          <w:sz w:val="22"/>
        </w:rPr>
        <w:t>S</w:t>
      </w:r>
      <w:r w:rsidRPr="00CD70B8">
        <w:rPr>
          <w:rFonts w:ascii="Tahoma" w:hAnsi="Tahoma" w:cs="Tahoma"/>
          <w:sz w:val="22"/>
        </w:rPr>
        <w:t>e desarrollaron las siguientes actividades:</w:t>
      </w:r>
    </w:p>
    <w:p w:rsidR="00CD70B8" w:rsidRDefault="00CD70B8" w:rsidP="00CD70B8">
      <w:pPr>
        <w:jc w:val="both"/>
        <w:rPr>
          <w:rFonts w:ascii="Tahoma" w:hAnsi="Tahoma" w:cs="Tahoma"/>
          <w:sz w:val="22"/>
        </w:rPr>
      </w:pPr>
    </w:p>
    <w:p w:rsidR="00CD70B8" w:rsidRDefault="00CB2A2A" w:rsidP="007320CA">
      <w:pPr>
        <w:pStyle w:val="Prrafodelista"/>
        <w:numPr>
          <w:ilvl w:val="6"/>
          <w:numId w:val="20"/>
        </w:numPr>
        <w:ind w:left="993" w:hanging="567"/>
        <w:jc w:val="both"/>
        <w:rPr>
          <w:rFonts w:ascii="Tahoma" w:hAnsi="Tahoma" w:cs="Tahoma"/>
        </w:rPr>
      </w:pPr>
      <w:r w:rsidRPr="00906141">
        <w:rPr>
          <w:rFonts w:ascii="Tahoma" w:hAnsi="Tahoma" w:cs="Tahoma"/>
        </w:rPr>
        <w:t xml:space="preserve">Se </w:t>
      </w:r>
      <w:r w:rsidR="00906141" w:rsidRPr="00906141">
        <w:rPr>
          <w:rFonts w:ascii="Tahoma" w:hAnsi="Tahoma" w:cs="Tahoma"/>
        </w:rPr>
        <w:t>explica a los nuevos representantes de las entidades vinculadas al CIDEA, la naturaleza de</w:t>
      </w:r>
      <w:r w:rsidR="00906141">
        <w:rPr>
          <w:rFonts w:ascii="Tahoma" w:hAnsi="Tahoma" w:cs="Tahoma"/>
        </w:rPr>
        <w:t>l comité</w:t>
      </w:r>
      <w:r w:rsidR="00906141" w:rsidRPr="00906141">
        <w:rPr>
          <w:rFonts w:ascii="Tahoma" w:hAnsi="Tahoma" w:cs="Tahoma"/>
        </w:rPr>
        <w:t xml:space="preserve"> como estrategia de la Política Nacional de Educación Ambiental, sus funciones y responsabilidades</w:t>
      </w:r>
    </w:p>
    <w:p w:rsidR="00906141" w:rsidRDefault="00906141" w:rsidP="007320CA">
      <w:pPr>
        <w:pStyle w:val="Prrafodelista"/>
        <w:numPr>
          <w:ilvl w:val="6"/>
          <w:numId w:val="20"/>
        </w:numPr>
        <w:ind w:left="993" w:hanging="567"/>
        <w:jc w:val="both"/>
        <w:rPr>
          <w:rFonts w:ascii="Tahoma" w:hAnsi="Tahoma" w:cs="Tahoma"/>
        </w:rPr>
      </w:pPr>
      <w:r>
        <w:rPr>
          <w:rFonts w:ascii="Tahoma" w:hAnsi="Tahoma" w:cs="Tahoma"/>
        </w:rPr>
        <w:t xml:space="preserve">Se aplicó la metodología </w:t>
      </w:r>
      <w:r w:rsidR="00BC7435">
        <w:rPr>
          <w:rFonts w:ascii="Tahoma" w:hAnsi="Tahoma" w:cs="Tahoma"/>
        </w:rPr>
        <w:t>para la actualización del PTEA</w:t>
      </w:r>
      <w:r>
        <w:rPr>
          <w:rFonts w:ascii="Tahoma" w:hAnsi="Tahoma" w:cs="Tahoma"/>
        </w:rPr>
        <w:t xml:space="preserve">: </w:t>
      </w:r>
    </w:p>
    <w:p w:rsidR="0041377A" w:rsidRPr="0041377A" w:rsidRDefault="0041377A" w:rsidP="0041377A">
      <w:pPr>
        <w:pStyle w:val="Prrafodelista"/>
        <w:ind w:left="993"/>
        <w:jc w:val="both"/>
        <w:rPr>
          <w:rFonts w:ascii="Tahoma" w:hAnsi="Tahoma" w:cs="Tahoma"/>
        </w:rPr>
      </w:pPr>
    </w:p>
    <w:p w:rsidR="00CD70B8" w:rsidRPr="0041377A" w:rsidRDefault="00906141" w:rsidP="007320CA">
      <w:pPr>
        <w:pStyle w:val="Prrafodelista"/>
        <w:numPr>
          <w:ilvl w:val="7"/>
          <w:numId w:val="20"/>
        </w:numPr>
        <w:ind w:left="1134" w:hanging="141"/>
        <w:jc w:val="both"/>
        <w:rPr>
          <w:rFonts w:ascii="Tahoma" w:hAnsi="Tahoma" w:cs="Tahoma"/>
        </w:rPr>
      </w:pPr>
      <w:r w:rsidRPr="0041377A">
        <w:rPr>
          <w:rFonts w:ascii="Tahoma" w:hAnsi="Tahoma" w:cs="Tahoma"/>
        </w:rPr>
        <w:t xml:space="preserve">Los asistentes se dividen en dos grupos </w:t>
      </w:r>
      <w:r w:rsidR="00314415" w:rsidRPr="0041377A">
        <w:rPr>
          <w:rFonts w:ascii="Tahoma" w:hAnsi="Tahoma" w:cs="Tahoma"/>
        </w:rPr>
        <w:t>para analizar la situación actual del municipio en el componente de educación ambiental</w:t>
      </w:r>
      <w:r w:rsidR="00461EE1" w:rsidRPr="0041377A">
        <w:rPr>
          <w:rFonts w:ascii="Tahoma" w:hAnsi="Tahoma" w:cs="Tahoma"/>
        </w:rPr>
        <w:t>, priorización de alternativas y propuestas para el próximo PTEA</w:t>
      </w:r>
    </w:p>
    <w:p w:rsidR="00CD70B8" w:rsidRDefault="009070F9" w:rsidP="00CD70B8">
      <w:pPr>
        <w:jc w:val="both"/>
        <w:rPr>
          <w:rFonts w:ascii="Tahoma" w:hAnsi="Tahoma" w:cs="Tahoma"/>
          <w:sz w:val="22"/>
        </w:rPr>
      </w:pPr>
      <w:r w:rsidRPr="009070F9">
        <w:rPr>
          <w:rFonts w:ascii="Tahoma" w:hAnsi="Tahoma" w:cs="Tahoma"/>
          <w:noProof/>
          <w:sz w:val="22"/>
          <w:lang w:val="en-US" w:eastAsia="en-US"/>
        </w:rPr>
        <w:lastRenderedPageBreak/>
        <w:drawing>
          <wp:anchor distT="0" distB="0" distL="114300" distR="114300" simplePos="0" relativeHeight="251709952" behindDoc="0" locked="0" layoutInCell="1" allowOverlap="1" wp14:anchorId="15A6F94F" wp14:editId="41B6FD9A">
            <wp:simplePos x="0" y="0"/>
            <wp:positionH relativeFrom="column">
              <wp:posOffset>833755</wp:posOffset>
            </wp:positionH>
            <wp:positionV relativeFrom="paragraph">
              <wp:posOffset>46355</wp:posOffset>
            </wp:positionV>
            <wp:extent cx="4497705" cy="3108325"/>
            <wp:effectExtent l="0" t="0" r="0" b="0"/>
            <wp:wrapSquare wrapText="bothSides"/>
            <wp:docPr id="60" name="Imagen 60" descr="C:\Users\pc\Desktop\Cto 820-2019\Informe 7\5. Obligación Específica 2 - APOYO TÉCNICO SOCIAL\2.3. IMPLEMENTACIÓN PTEA\2.3.1. CIDEA\SUPATA\REGISTRO FOTOGRAFICO\20190920_16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to 820-2019\Informe 7\5. Obligación Específica 2 - APOYO TÉCNICO SOCIAL\2.3. IMPLEMENTACIÓN PTEA\2.3.1. CIDEA\SUPATA\REGISTRO FOTOGRAFICO\20190920_16003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30889"/>
                    <a:stretch/>
                  </pic:blipFill>
                  <pic:spPr bwMode="auto">
                    <a:xfrm>
                      <a:off x="0" y="0"/>
                      <a:ext cx="4497705" cy="310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76E" w:rsidRDefault="0081076E" w:rsidP="00CD70B8">
      <w:pPr>
        <w:jc w:val="both"/>
        <w:rPr>
          <w:rFonts w:ascii="Tahoma" w:hAnsi="Tahoma" w:cs="Tahoma"/>
          <w:sz w:val="22"/>
        </w:rPr>
      </w:pPr>
    </w:p>
    <w:p w:rsidR="009070F9" w:rsidRPr="008367C5" w:rsidRDefault="009070F9" w:rsidP="00CD70B8">
      <w:pPr>
        <w:jc w:val="both"/>
        <w:rPr>
          <w:rFonts w:ascii="Tahoma" w:hAnsi="Tahoma" w:cs="Tahoma"/>
          <w:noProof/>
          <w:sz w:val="22"/>
          <w:lang w:val="es-CO" w:eastAsia="en-US"/>
        </w:rPr>
      </w:pPr>
    </w:p>
    <w:p w:rsidR="0081076E" w:rsidRDefault="0081076E" w:rsidP="00CD70B8">
      <w:pPr>
        <w:jc w:val="both"/>
        <w:rPr>
          <w:rFonts w:ascii="Tahoma" w:hAnsi="Tahoma" w:cs="Tahoma"/>
          <w:sz w:val="22"/>
        </w:rPr>
      </w:pPr>
    </w:p>
    <w:p w:rsidR="00CD70B8" w:rsidRDefault="00CD70B8"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81076E" w:rsidRDefault="0081076E"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671E30" w:rsidP="00CD70B8">
      <w:pPr>
        <w:rPr>
          <w:rFonts w:ascii="Tahoma" w:hAnsi="Tahoma" w:cs="Tahoma"/>
          <w:color w:val="FF0000"/>
          <w:sz w:val="22"/>
        </w:rPr>
      </w:pPr>
    </w:p>
    <w:p w:rsidR="00671E30" w:rsidRDefault="009070F9" w:rsidP="00CD70B8">
      <w:pPr>
        <w:rPr>
          <w:rFonts w:ascii="Tahoma" w:hAnsi="Tahoma" w:cs="Tahoma"/>
          <w:color w:val="FF0000"/>
          <w:sz w:val="22"/>
        </w:rPr>
      </w:pPr>
      <w:r>
        <w:rPr>
          <w:rFonts w:ascii="Tahoma" w:hAnsi="Tahoma" w:cs="Tahoma"/>
          <w:noProof/>
          <w:color w:val="FF0000"/>
          <w:sz w:val="22"/>
          <w:lang w:val="en-US" w:eastAsia="en-US"/>
        </w:rPr>
        <mc:AlternateContent>
          <mc:Choice Requires="wps">
            <w:drawing>
              <wp:anchor distT="0" distB="0" distL="114300" distR="114300" simplePos="0" relativeHeight="251681280" behindDoc="0" locked="0" layoutInCell="1" allowOverlap="1" wp14:anchorId="6F00BACE" wp14:editId="0A0B5458">
                <wp:simplePos x="0" y="0"/>
                <wp:positionH relativeFrom="column">
                  <wp:posOffset>443865</wp:posOffset>
                </wp:positionH>
                <wp:positionV relativeFrom="paragraph">
                  <wp:posOffset>112395</wp:posOffset>
                </wp:positionV>
                <wp:extent cx="5105400" cy="292100"/>
                <wp:effectExtent l="0" t="1270" r="3810" b="1905"/>
                <wp:wrapSquare wrapText="bothSides"/>
                <wp:docPr id="3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397BE2" w:rsidRDefault="005A4C2F" w:rsidP="00397BE2">
                            <w:pPr>
                              <w:pStyle w:val="Descripcin"/>
                              <w:jc w:val="center"/>
                              <w:rPr>
                                <w:b w:val="0"/>
                              </w:rPr>
                            </w:pPr>
                            <w:r>
                              <w:t xml:space="preserve">Imagen No. 13: </w:t>
                            </w:r>
                            <w:r>
                              <w:rPr>
                                <w:b w:val="0"/>
                              </w:rPr>
                              <w:t>Mesa de trabajo CIDEA, planteamiento PTEA 2020-2023- 20</w:t>
                            </w:r>
                            <w:r w:rsidRPr="00397BE2">
                              <w:rPr>
                                <w:b w:val="0"/>
                              </w:rPr>
                              <w:t xml:space="preserve"> </w:t>
                            </w:r>
                            <w:r>
                              <w:rPr>
                                <w:b w:val="0"/>
                              </w:rPr>
                              <w:t>septiembre</w:t>
                            </w:r>
                            <w:r w:rsidRPr="00397BE2">
                              <w:rPr>
                                <w:b w:val="0"/>
                              </w:rPr>
                              <w:t xml:space="preserve"> 2019 </w:t>
                            </w:r>
                            <w:r>
                              <w:rPr>
                                <w:b w:val="0"/>
                              </w:rPr>
                              <w:t>–</w:t>
                            </w:r>
                            <w:r w:rsidRPr="00397BE2">
                              <w:rPr>
                                <w:b w:val="0"/>
                              </w:rPr>
                              <w:t xml:space="preserve"> </w:t>
                            </w:r>
                            <w:r>
                              <w:rPr>
                                <w:b w:val="0"/>
                              </w:rPr>
                              <w:t>Despacho Alcaldía</w:t>
                            </w:r>
                            <w:r>
                              <w:t xml:space="preserve">. Fuente: </w:t>
                            </w:r>
                            <w:r w:rsidRPr="00397BE2">
                              <w:rPr>
                                <w:b w:val="0"/>
                              </w:rPr>
                              <w:t>Autor 2019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00BACE" id="Text Box 52" o:spid="_x0000_s1037" type="#_x0000_t202" style="position:absolute;margin-left:34.95pt;margin-top:8.85pt;width:402pt;height:2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XBewIAAAk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NX&#10;OUaK9MDRPR89utIjWuahPoNxFbjdGXD0I6wDzzFXZ241/eyQ0tcdUVt+aa0eOk4YxJeFk8mToxOO&#10;CyCb4Z1mcA/ZeR2Bxtb2oXhQDgTowNPDkZsQC4XFZZYuixS2KOzlZZ6BHa4g1XzaWOffcN2jYNTY&#10;AvcRnexvnZ9cZ5dwmdNSsEZIGSd2u7mWFu0J6KSJ3wH9mZtUwVnpcGxCnFYgSLgj7IVwI+/fyiwv&#10;0qu8XDSnq7NF0RTLRXmWrhZpVl6Vp2lRFjfN9xBgVlSdYIyrW6H4rMGs+DuOD90wqSeqEA01Lpf5&#10;cqLoj0mm8ftdkr3w0JJS9DVeHZ1IFYh9rRikTSpPhJzs5Hn4kRCowfyPVYkyCMxPGvDjZoyKy6JI&#10;gkY2mj2AMKwG3oBieE/A6LT9itEAvVlj92VHLMdIvlUgrtDIs2FnYzMbRFE4WmOP0WRe+6nhd8aK&#10;bQfIs3wvQYCNiNp4jOIgW+i3mMThbQgN/XQevR5fsPUPAAAA//8DAFBLAwQUAAYACAAAACEAf0z6&#10;O98AAAAIAQAADwAAAGRycy9kb3ducmV2LnhtbEyPwU7DMBBE70j8g7VIXBB1IFXSpnGqqoIDXCpC&#10;L725sRsH4nVkO234e5ZTOe680exMuZ5sz87ah86hgKdZAkxj41SHrYD95+vjAliIEpXsHWoBPzrA&#10;urq9KWWh3AU/9LmOLaMQDIUUYGIcCs5DY7SVYeYGjcROzlsZ6fQtV15eKNz2/DlJMm5lh/TByEFv&#10;jW6+69EK2M0PO/Mwnl7eN/PUv+3HbfbV1kLc302bFbCop3g1w199qg4VdTq6EVVgvYBsuSQn6XkO&#10;jPgiT0k4Ekhz4FXJ/w+ofgEAAP//AwBQSwECLQAUAAYACAAAACEAtoM4kv4AAADhAQAAEwAAAAAA&#10;AAAAAAAAAAAAAAAAW0NvbnRlbnRfVHlwZXNdLnhtbFBLAQItABQABgAIAAAAIQA4/SH/1gAAAJQB&#10;AAALAAAAAAAAAAAAAAAAAC8BAABfcmVscy8ucmVsc1BLAQItABQABgAIAAAAIQAQo6XBewIAAAkF&#10;AAAOAAAAAAAAAAAAAAAAAC4CAABkcnMvZTJvRG9jLnhtbFBLAQItABQABgAIAAAAIQB/TPo73wAA&#10;AAgBAAAPAAAAAAAAAAAAAAAAANUEAABkcnMvZG93bnJldi54bWxQSwUGAAAAAAQABADzAAAA4QUA&#10;AAAA&#10;" stroked="f">
                <v:textbox style="mso-fit-shape-to-text:t" inset="0,0,0,0">
                  <w:txbxContent>
                    <w:p w:rsidR="005A4C2F" w:rsidRPr="00397BE2" w:rsidRDefault="005A4C2F" w:rsidP="00397BE2">
                      <w:pPr>
                        <w:pStyle w:val="Descripcin"/>
                        <w:jc w:val="center"/>
                        <w:rPr>
                          <w:b w:val="0"/>
                        </w:rPr>
                      </w:pPr>
                      <w:r>
                        <w:t xml:space="preserve">Imagen No. 13: </w:t>
                      </w:r>
                      <w:r>
                        <w:rPr>
                          <w:b w:val="0"/>
                        </w:rPr>
                        <w:t>Mesa de trabajo CIDEA, planteamiento PTEA 2020-2023- 20</w:t>
                      </w:r>
                      <w:r w:rsidRPr="00397BE2">
                        <w:rPr>
                          <w:b w:val="0"/>
                        </w:rPr>
                        <w:t xml:space="preserve"> </w:t>
                      </w:r>
                      <w:r>
                        <w:rPr>
                          <w:b w:val="0"/>
                        </w:rPr>
                        <w:t>septiembre</w:t>
                      </w:r>
                      <w:r w:rsidRPr="00397BE2">
                        <w:rPr>
                          <w:b w:val="0"/>
                        </w:rPr>
                        <w:t xml:space="preserve"> 2019 </w:t>
                      </w:r>
                      <w:r>
                        <w:rPr>
                          <w:b w:val="0"/>
                        </w:rPr>
                        <w:t>–</w:t>
                      </w:r>
                      <w:r w:rsidRPr="00397BE2">
                        <w:rPr>
                          <w:b w:val="0"/>
                        </w:rPr>
                        <w:t xml:space="preserve"> </w:t>
                      </w:r>
                      <w:r>
                        <w:rPr>
                          <w:b w:val="0"/>
                        </w:rPr>
                        <w:t>Despacho Alcaldía</w:t>
                      </w:r>
                      <w:r>
                        <w:t xml:space="preserve">. Fuente: </w:t>
                      </w:r>
                      <w:r w:rsidRPr="00397BE2">
                        <w:rPr>
                          <w:b w:val="0"/>
                        </w:rPr>
                        <w:t>Autor 2019</w:t>
                      </w:r>
                    </w:p>
                  </w:txbxContent>
                </v:textbox>
                <w10:wrap type="square"/>
              </v:shape>
            </w:pict>
          </mc:Fallback>
        </mc:AlternateContent>
      </w:r>
    </w:p>
    <w:p w:rsidR="00671E30" w:rsidRDefault="00671E30" w:rsidP="00CD70B8">
      <w:pPr>
        <w:rPr>
          <w:rFonts w:ascii="Tahoma" w:hAnsi="Tahoma" w:cs="Tahoma"/>
          <w:color w:val="FF0000"/>
          <w:sz w:val="22"/>
        </w:rPr>
      </w:pPr>
    </w:p>
    <w:p w:rsidR="001F6D5D" w:rsidRDefault="001F6D5D" w:rsidP="00671E30">
      <w:pPr>
        <w:ind w:firstLine="708"/>
        <w:rPr>
          <w:rFonts w:ascii="Tahoma" w:hAnsi="Tahoma" w:cs="Tahoma"/>
          <w:color w:val="FF0000"/>
          <w:sz w:val="22"/>
        </w:rPr>
      </w:pPr>
    </w:p>
    <w:p w:rsidR="001F6D5D" w:rsidRDefault="001F6D5D" w:rsidP="00671E30">
      <w:pPr>
        <w:ind w:firstLine="708"/>
        <w:rPr>
          <w:rFonts w:ascii="Tahoma" w:hAnsi="Tahoma" w:cs="Tahoma"/>
          <w:color w:val="FF0000"/>
          <w:sz w:val="22"/>
        </w:rPr>
      </w:pPr>
    </w:p>
    <w:p w:rsidR="0081076E" w:rsidRPr="0041377A" w:rsidRDefault="00673729" w:rsidP="007320CA">
      <w:pPr>
        <w:pStyle w:val="Prrafodelista"/>
        <w:numPr>
          <w:ilvl w:val="1"/>
          <w:numId w:val="20"/>
        </w:numPr>
        <w:rPr>
          <w:rFonts w:ascii="Tahoma" w:hAnsi="Tahoma" w:cs="Tahoma"/>
        </w:rPr>
      </w:pPr>
      <w:r>
        <w:rPr>
          <w:noProof/>
          <w:lang w:val="en-US"/>
        </w:rPr>
        <w:drawing>
          <wp:anchor distT="0" distB="0" distL="114300" distR="114300" simplePos="0" relativeHeight="251710976" behindDoc="0" locked="0" layoutInCell="1" allowOverlap="1" wp14:anchorId="18ED3FE1" wp14:editId="60B84A77">
            <wp:simplePos x="0" y="0"/>
            <wp:positionH relativeFrom="column">
              <wp:posOffset>-156210</wp:posOffset>
            </wp:positionH>
            <wp:positionV relativeFrom="paragraph">
              <wp:posOffset>293370</wp:posOffset>
            </wp:positionV>
            <wp:extent cx="2905125" cy="2073275"/>
            <wp:effectExtent l="0" t="0" r="9525" b="317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9348" t="14165" r="21928" b="11393"/>
                    <a:stretch/>
                  </pic:blipFill>
                  <pic:spPr bwMode="auto">
                    <a:xfrm>
                      <a:off x="0" y="0"/>
                      <a:ext cx="2905125" cy="207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2000" behindDoc="0" locked="0" layoutInCell="1" allowOverlap="1" wp14:anchorId="190DAC1F" wp14:editId="3C90E286">
            <wp:simplePos x="0" y="0"/>
            <wp:positionH relativeFrom="column">
              <wp:posOffset>3168015</wp:posOffset>
            </wp:positionH>
            <wp:positionV relativeFrom="paragraph">
              <wp:posOffset>293370</wp:posOffset>
            </wp:positionV>
            <wp:extent cx="2599690" cy="1962150"/>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197" t="21434" r="21080" b="8532"/>
                    <a:stretch/>
                  </pic:blipFill>
                  <pic:spPr bwMode="auto">
                    <a:xfrm>
                      <a:off x="0" y="0"/>
                      <a:ext cx="259969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E30" w:rsidRPr="0041377A">
        <w:rPr>
          <w:rFonts w:ascii="Tahoma" w:hAnsi="Tahoma" w:cs="Tahoma"/>
        </w:rPr>
        <w:t xml:space="preserve">Los equipos segmentaron las problemáticas </w:t>
      </w:r>
      <w:r w:rsidR="0041377A" w:rsidRPr="0041377A">
        <w:rPr>
          <w:rFonts w:ascii="Tahoma" w:hAnsi="Tahoma" w:cs="Tahoma"/>
        </w:rPr>
        <w:t xml:space="preserve">para optimizar el análisis </w:t>
      </w:r>
    </w:p>
    <w:p w:rsidR="00F06269" w:rsidRDefault="00F06269" w:rsidP="00CD70B8">
      <w:pPr>
        <w:rPr>
          <w:rFonts w:ascii="Tahoma" w:hAnsi="Tahoma" w:cs="Tahoma"/>
          <w:color w:val="FF0000"/>
          <w:sz w:val="22"/>
        </w:rPr>
      </w:pPr>
    </w:p>
    <w:p w:rsidR="00673729" w:rsidRPr="00673729" w:rsidRDefault="00673729" w:rsidP="00CD70B8">
      <w:pPr>
        <w:rPr>
          <w:noProof/>
          <w:lang w:val="es-CO" w:eastAsia="en-US"/>
        </w:rPr>
      </w:pPr>
      <w:r>
        <w:rPr>
          <w:noProof/>
          <w:lang w:val="en-US" w:eastAsia="en-US"/>
        </w:rPr>
        <w:lastRenderedPageBreak/>
        <w:drawing>
          <wp:anchor distT="0" distB="0" distL="114300" distR="114300" simplePos="0" relativeHeight="251713024" behindDoc="0" locked="0" layoutInCell="1" allowOverlap="1" wp14:anchorId="37AAE2E8" wp14:editId="31CFA8D6">
            <wp:simplePos x="0" y="0"/>
            <wp:positionH relativeFrom="column">
              <wp:posOffset>1377315</wp:posOffset>
            </wp:positionH>
            <wp:positionV relativeFrom="paragraph">
              <wp:posOffset>0</wp:posOffset>
            </wp:positionV>
            <wp:extent cx="3305175" cy="2095500"/>
            <wp:effectExtent l="0" t="0" r="952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027" t="22338" r="21080" b="6420"/>
                    <a:stretch/>
                  </pic:blipFill>
                  <pic:spPr bwMode="auto">
                    <a:xfrm>
                      <a:off x="0" y="0"/>
                      <a:ext cx="3305175" cy="2095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06269" w:rsidRDefault="00F06269" w:rsidP="00CD70B8">
      <w:pPr>
        <w:rPr>
          <w:rFonts w:ascii="Tahoma" w:hAnsi="Tahoma" w:cs="Tahoma"/>
          <w:color w:val="FF0000"/>
          <w:sz w:val="22"/>
        </w:rPr>
      </w:pPr>
    </w:p>
    <w:p w:rsidR="00F06269" w:rsidRDefault="00F06269" w:rsidP="00CD70B8">
      <w:pPr>
        <w:rPr>
          <w:rFonts w:ascii="Tahoma" w:hAnsi="Tahoma" w:cs="Tahoma"/>
          <w:color w:val="FF0000"/>
          <w:sz w:val="22"/>
        </w:rPr>
      </w:pPr>
    </w:p>
    <w:p w:rsidR="00F06269" w:rsidRDefault="00F06269" w:rsidP="00CD70B8">
      <w:pPr>
        <w:rPr>
          <w:rFonts w:ascii="Tahoma" w:hAnsi="Tahoma" w:cs="Tahoma"/>
          <w:color w:val="FF0000"/>
          <w:sz w:val="22"/>
        </w:rPr>
      </w:pPr>
    </w:p>
    <w:p w:rsidR="00F06269" w:rsidRDefault="00F06269" w:rsidP="00CD70B8">
      <w:pPr>
        <w:rPr>
          <w:rFonts w:ascii="Tahoma" w:hAnsi="Tahoma" w:cs="Tahoma"/>
          <w:color w:val="FF0000"/>
          <w:sz w:val="22"/>
        </w:rPr>
      </w:pPr>
    </w:p>
    <w:p w:rsidR="00673729" w:rsidRPr="00673729" w:rsidRDefault="00673729" w:rsidP="00CD70B8">
      <w:pPr>
        <w:rPr>
          <w:noProof/>
          <w:lang w:val="es-CO" w:eastAsia="en-US"/>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r>
        <w:rPr>
          <w:rFonts w:ascii="Tahoma" w:hAnsi="Tahoma" w:cs="Tahoma"/>
          <w:noProof/>
          <w:color w:val="FF0000"/>
          <w:sz w:val="22"/>
          <w:lang w:val="en-US" w:eastAsia="en-US"/>
        </w:rPr>
        <mc:AlternateContent>
          <mc:Choice Requires="wps">
            <w:drawing>
              <wp:anchor distT="0" distB="0" distL="114300" distR="114300" simplePos="0" relativeHeight="251715072" behindDoc="0" locked="0" layoutInCell="1" allowOverlap="1" wp14:anchorId="182F9130" wp14:editId="73E1ABD6">
                <wp:simplePos x="0" y="0"/>
                <wp:positionH relativeFrom="column">
                  <wp:posOffset>278130</wp:posOffset>
                </wp:positionH>
                <wp:positionV relativeFrom="paragraph">
                  <wp:posOffset>268605</wp:posOffset>
                </wp:positionV>
                <wp:extent cx="5105400" cy="114300"/>
                <wp:effectExtent l="0" t="0" r="0" b="9525"/>
                <wp:wrapSquare wrapText="bothSides"/>
                <wp:docPr id="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397BE2" w:rsidRDefault="005A4C2F" w:rsidP="00673729">
                            <w:pPr>
                              <w:pStyle w:val="Descripcin"/>
                              <w:jc w:val="center"/>
                              <w:rPr>
                                <w:b w:val="0"/>
                              </w:rPr>
                            </w:pPr>
                            <w:r>
                              <w:t xml:space="preserve">Imagen No. 14: </w:t>
                            </w:r>
                            <w:r w:rsidRPr="00673729">
                              <w:rPr>
                                <w:b w:val="0"/>
                              </w:rPr>
                              <w:t xml:space="preserve">Equipo 1, </w:t>
                            </w:r>
                            <w:r>
                              <w:rPr>
                                <w:b w:val="0"/>
                              </w:rPr>
                              <w:t>priorización de</w:t>
                            </w:r>
                            <w:r w:rsidRPr="00673729">
                              <w:rPr>
                                <w:b w:val="0"/>
                              </w:rPr>
                              <w:t xml:space="preserve"> problemáticas</w:t>
                            </w:r>
                            <w:r>
                              <w:rPr>
                                <w:b w:val="0"/>
                              </w:rPr>
                              <w:t xml:space="preserve">. </w:t>
                            </w:r>
                            <w:r>
                              <w:t xml:space="preserve">Fuente: </w:t>
                            </w:r>
                            <w:r w:rsidRPr="00397BE2">
                              <w:rPr>
                                <w:b w:val="0"/>
                              </w:rPr>
                              <w:t>Autor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F9130" id="_x0000_s1038" type="#_x0000_t202" style="position:absolute;margin-left:21.9pt;margin-top:21.15pt;width:402pt;height: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FCfAIAAAkFAAAOAAAAZHJzL2Uyb0RvYy54bWysVNuO2yAQfa/Uf0C8Z22nThpb66z20lSV&#10;thdptx9AAMeoGCiQ2Nuq/94B4nS3F6mq6gc8wHCYmXOG84uxl+jArRNaNbg4yzHiimom1K7BH+83&#10;sxVGzhPFiNSKN/iBO3yxfv7sfDA1n+tOS8YtAhDl6sE0uPPe1FnmaMd74s604Qo2W2174mFqdxmz&#10;ZAD0XmbzPF9mg7bMWE25c7B6kzbxOuK3Laf+fds67pFsMMTm42jjuA1jtj4n9c4S0wl6DIP8QxQ9&#10;EQouPUHdEE/Q3opfoHpBrXa69WdU95luW0F5zAGyKfKfsrnriOExFyiOM6cyuf8HS98dPlgkWIOX&#10;JUaK9MDRPR89utIjWsxDfQbjanC7M+DoR1gHnmOuztxq+skhpa87onb80lo9dJwwiK8IJ7NHRxOO&#10;CyDb4a1mcA/Zex2Bxtb2oXhQDgTowNPDiZsQC4XFRZEvyhy2KOwVRfkC7HAFqafTxjr/museBaPB&#10;FriP6ORw63xynVzCZU5LwTZCyjixu+21tOhAQCeb+B3Rn7hJFZyVDscSYlqBIOGOsBfCjbx/rYp5&#10;mV/Nq9lmuXo5KzflYla9zFezvKiuqmVeVuXN5lsIsCjrTjDG1a1QfNJgUf4dx8duSOqJKkRDg6vF&#10;fJEo+mOSefx+l2QvPLSkFH2DVycnUgdiXykGaZPaEyGTnT0NPxICNZj+sSpRBoH5pAE/bseouOIk&#10;r61mDyAMq4E3oBjeEzA6bb9gNEBvNth93hPLMZJvFIgrNPJk2MnYTgZRFI422GOUzGufGn5vrNh1&#10;gJzkq/QlCLAVURtBqSmKo2yh32ISx7chNPTjefT68YKtvwMAAP//AwBQSwMEFAAGAAgAAAAhABh1&#10;dxbdAAAACAEAAA8AAABkcnMvZG93bnJldi54bWxMj8FOwzAMhu9IvENkJC5oS2mnMXVNJ9jgBoeN&#10;aWevCW1F41RJunZvjznBybJ/6/PnYjPZTlyMD60jBY/zBIShyumWagXHz7fZCkSISBo7R0bB1QTY&#10;lLc3BebajbQ3l0OsBUMo5KigibHPpQxVYyyGuesNcfblvMXIra+l9jgy3HYyTZKltNgSX2iwN9vG&#10;VN+HwSpY7vww7mn7sDu+vuNHX6enl+tJqfu76XkNIpop/i3Drz6rQ8lOZzeQDqJTsMjYPHJNMxCc&#10;rxZPPDgzPMlAloX8/0D5AwAA//8DAFBLAQItABQABgAIAAAAIQC2gziS/gAAAOEBAAATAAAAAAAA&#10;AAAAAAAAAAAAAABbQ29udGVudF9UeXBlc10ueG1sUEsBAi0AFAAGAAgAAAAhADj9If/WAAAAlAEA&#10;AAsAAAAAAAAAAAAAAAAALwEAAF9yZWxzLy5yZWxzUEsBAi0AFAAGAAgAAAAhANGLUUJ8AgAACQUA&#10;AA4AAAAAAAAAAAAAAAAALgIAAGRycy9lMm9Eb2MueG1sUEsBAi0AFAAGAAgAAAAhABh1dxbdAAAA&#10;CAEAAA8AAAAAAAAAAAAAAAAA1gQAAGRycy9kb3ducmV2LnhtbFBLBQYAAAAABAAEAPMAAADgBQAA&#10;AAA=&#10;" stroked="f">
                <v:textbox inset="0,0,0,0">
                  <w:txbxContent>
                    <w:p w:rsidR="005A4C2F" w:rsidRPr="00397BE2" w:rsidRDefault="005A4C2F" w:rsidP="00673729">
                      <w:pPr>
                        <w:pStyle w:val="Descripcin"/>
                        <w:jc w:val="center"/>
                        <w:rPr>
                          <w:b w:val="0"/>
                        </w:rPr>
                      </w:pPr>
                      <w:r>
                        <w:t xml:space="preserve">Imagen No. 14: </w:t>
                      </w:r>
                      <w:r w:rsidRPr="00673729">
                        <w:rPr>
                          <w:b w:val="0"/>
                        </w:rPr>
                        <w:t xml:space="preserve">Equipo 1, </w:t>
                      </w:r>
                      <w:r>
                        <w:rPr>
                          <w:b w:val="0"/>
                        </w:rPr>
                        <w:t>priorización de</w:t>
                      </w:r>
                      <w:r w:rsidRPr="00673729">
                        <w:rPr>
                          <w:b w:val="0"/>
                        </w:rPr>
                        <w:t xml:space="preserve"> problemáticas</w:t>
                      </w:r>
                      <w:r>
                        <w:rPr>
                          <w:b w:val="0"/>
                        </w:rPr>
                        <w:t xml:space="preserve">. </w:t>
                      </w:r>
                      <w:r>
                        <w:t xml:space="preserve">Fuente: </w:t>
                      </w:r>
                      <w:r w:rsidRPr="00397BE2">
                        <w:rPr>
                          <w:b w:val="0"/>
                        </w:rPr>
                        <w:t>Autor 2019</w:t>
                      </w:r>
                    </w:p>
                  </w:txbxContent>
                </v:textbox>
                <w10:wrap type="square"/>
              </v:shape>
            </w:pict>
          </mc:Fallback>
        </mc:AlternateContent>
      </w: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r>
        <w:rPr>
          <w:noProof/>
          <w:lang w:val="en-US" w:eastAsia="en-US"/>
        </w:rPr>
        <w:drawing>
          <wp:anchor distT="0" distB="0" distL="114300" distR="114300" simplePos="0" relativeHeight="251717120" behindDoc="0" locked="0" layoutInCell="1" allowOverlap="1" wp14:anchorId="53F0C989" wp14:editId="5770669C">
            <wp:simplePos x="0" y="0"/>
            <wp:positionH relativeFrom="column">
              <wp:posOffset>3176905</wp:posOffset>
            </wp:positionH>
            <wp:positionV relativeFrom="paragraph">
              <wp:posOffset>142875</wp:posOffset>
            </wp:positionV>
            <wp:extent cx="2886075" cy="1963420"/>
            <wp:effectExtent l="0" t="0" r="9525"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0196" t="15999" r="22437" b="14570"/>
                    <a:stretch/>
                  </pic:blipFill>
                  <pic:spPr bwMode="auto">
                    <a:xfrm>
                      <a:off x="0" y="0"/>
                      <a:ext cx="2886075" cy="196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16096" behindDoc="0" locked="0" layoutInCell="1" allowOverlap="1" wp14:anchorId="10EB2C04" wp14:editId="290457FE">
            <wp:simplePos x="0" y="0"/>
            <wp:positionH relativeFrom="column">
              <wp:posOffset>-89535</wp:posOffset>
            </wp:positionH>
            <wp:positionV relativeFrom="paragraph">
              <wp:posOffset>142875</wp:posOffset>
            </wp:positionV>
            <wp:extent cx="2993390" cy="2190750"/>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367" t="14792" r="21418" b="9438"/>
                    <a:stretch/>
                  </pic:blipFill>
                  <pic:spPr bwMode="auto">
                    <a:xfrm>
                      <a:off x="0" y="0"/>
                      <a:ext cx="299339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3729" w:rsidRDefault="00673729" w:rsidP="00CD70B8">
      <w:pPr>
        <w:rPr>
          <w:rFonts w:ascii="Tahoma" w:hAnsi="Tahoma" w:cs="Tahoma"/>
          <w:color w:val="FF0000"/>
          <w:sz w:val="22"/>
        </w:rPr>
      </w:pPr>
      <w:r>
        <w:rPr>
          <w:noProof/>
          <w:lang w:val="en-US" w:eastAsia="en-US"/>
        </w:rPr>
        <w:drawing>
          <wp:anchor distT="0" distB="0" distL="114300" distR="114300" simplePos="0" relativeHeight="251718144" behindDoc="0" locked="0" layoutInCell="1" allowOverlap="1" wp14:anchorId="6607BCF6" wp14:editId="51E90F32">
            <wp:simplePos x="0" y="0"/>
            <wp:positionH relativeFrom="column">
              <wp:posOffset>1434465</wp:posOffset>
            </wp:positionH>
            <wp:positionV relativeFrom="paragraph">
              <wp:posOffset>58420</wp:posOffset>
            </wp:positionV>
            <wp:extent cx="2876550" cy="2056765"/>
            <wp:effectExtent l="0" t="0" r="0" b="63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9009" t="17507" r="22607" b="8232"/>
                    <a:stretch/>
                  </pic:blipFill>
                  <pic:spPr bwMode="auto">
                    <a:xfrm>
                      <a:off x="0" y="0"/>
                      <a:ext cx="2876550" cy="205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Pr="00673729" w:rsidRDefault="00673729" w:rsidP="00CD70B8">
      <w:pPr>
        <w:rPr>
          <w:noProof/>
          <w:lang w:val="es-CO" w:eastAsia="en-US"/>
        </w:rPr>
      </w:pPr>
    </w:p>
    <w:p w:rsidR="00673729" w:rsidRPr="00673729" w:rsidRDefault="00673729" w:rsidP="00CD70B8">
      <w:pPr>
        <w:rPr>
          <w:noProof/>
          <w:lang w:val="es-CO" w:eastAsia="en-US"/>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Default="00673729" w:rsidP="00CD70B8">
      <w:pPr>
        <w:rPr>
          <w:rFonts w:ascii="Tahoma" w:hAnsi="Tahoma" w:cs="Tahoma"/>
          <w:color w:val="FF0000"/>
          <w:sz w:val="22"/>
        </w:rPr>
      </w:pPr>
    </w:p>
    <w:p w:rsidR="00673729" w:rsidRPr="00673729" w:rsidRDefault="00673729" w:rsidP="00CD70B8">
      <w:pPr>
        <w:rPr>
          <w:noProof/>
          <w:lang w:val="es-CO" w:eastAsia="en-US"/>
        </w:rPr>
      </w:pPr>
      <w:r>
        <w:rPr>
          <w:rFonts w:ascii="Tahoma" w:hAnsi="Tahoma" w:cs="Tahoma"/>
          <w:noProof/>
          <w:color w:val="FF0000"/>
          <w:sz w:val="22"/>
          <w:lang w:val="en-US" w:eastAsia="en-US"/>
        </w:rPr>
        <mc:AlternateContent>
          <mc:Choice Requires="wps">
            <w:drawing>
              <wp:anchor distT="0" distB="0" distL="114300" distR="114300" simplePos="0" relativeHeight="251720192" behindDoc="0" locked="0" layoutInCell="1" allowOverlap="1" wp14:anchorId="79691FCE" wp14:editId="50F60F28">
                <wp:simplePos x="0" y="0"/>
                <wp:positionH relativeFrom="column">
                  <wp:posOffset>424815</wp:posOffset>
                </wp:positionH>
                <wp:positionV relativeFrom="paragraph">
                  <wp:posOffset>104140</wp:posOffset>
                </wp:positionV>
                <wp:extent cx="5105400" cy="257175"/>
                <wp:effectExtent l="0" t="0" r="0" b="9525"/>
                <wp:wrapSquare wrapText="bothSides"/>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C2F" w:rsidRPr="00397BE2" w:rsidRDefault="005A4C2F" w:rsidP="00673729">
                            <w:pPr>
                              <w:pStyle w:val="Descripcin"/>
                              <w:jc w:val="center"/>
                              <w:rPr>
                                <w:b w:val="0"/>
                              </w:rPr>
                            </w:pPr>
                            <w:r>
                              <w:t xml:space="preserve">Imagen No. 15: </w:t>
                            </w:r>
                            <w:r w:rsidRPr="00673729">
                              <w:rPr>
                                <w:b w:val="0"/>
                              </w:rPr>
                              <w:t>E</w:t>
                            </w:r>
                            <w:r>
                              <w:rPr>
                                <w:b w:val="0"/>
                              </w:rPr>
                              <w:t>quipo 2</w:t>
                            </w:r>
                            <w:r w:rsidRPr="00673729">
                              <w:rPr>
                                <w:b w:val="0"/>
                              </w:rPr>
                              <w:t xml:space="preserve">, </w:t>
                            </w:r>
                            <w:r>
                              <w:rPr>
                                <w:b w:val="0"/>
                              </w:rPr>
                              <w:t>priorización de</w:t>
                            </w:r>
                            <w:r w:rsidRPr="00673729">
                              <w:rPr>
                                <w:b w:val="0"/>
                              </w:rPr>
                              <w:t xml:space="preserve"> problemáticas</w:t>
                            </w:r>
                            <w:r>
                              <w:rPr>
                                <w:b w:val="0"/>
                              </w:rPr>
                              <w:t xml:space="preserve">. </w:t>
                            </w:r>
                            <w:r>
                              <w:t xml:space="preserve">Fuente: </w:t>
                            </w:r>
                            <w:r w:rsidRPr="00397BE2">
                              <w:rPr>
                                <w:b w:val="0"/>
                              </w:rPr>
                              <w:t>Autor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1FCE" id="_x0000_s1039" type="#_x0000_t202" style="position:absolute;margin-left:33.45pt;margin-top:8.2pt;width:402pt;height:20.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QKfwIAAAkFAAAOAAAAZHJzL2Uyb0RvYy54bWysVNuO2yAQfa/Uf0C8J77UTmJrndVemqrS&#10;9iLt9gMI4BjVBgokdlr13zvgOLvbi1RV9QMeYDjMzDnDxeXQtejAjRVKVjiZxxhxSRUTclfhTw+b&#10;2Qoj64hkpFWSV/jILb5cv3xx0euSp6pRLeMGAYi0Za8r3DinyyiytOEdsXOluYTNWpmOOJiaXcQM&#10;6QG9a6M0jhdRrwzTRlFuLazejpt4HfDrmlP3oa4td6itMMTmwmjCuPVjtL4g5c4Q3Qh6CoP8QxQd&#10;ERIuPUPdEkfQ3ohfoDpBjbKqdnOqukjVtaA85ADZJPFP2dw3RPOQCxTH6nOZ7P+Dpe8PHw0SrMIL&#10;YEqSDjh64IND12pAeerr02tbgtu9Bkc3wDrwHHK1+k7RzxZJddMQueNXxqi+4YRBfIk/GT05OuJY&#10;D7Lt3ykG95C9UwFoqE3niwflQIAOPB3P3PhYKCzmSZxnMWxR2EvzZbLMwxWknE5rY90brjrkjQob&#10;4D6gk8OddT4aUk4u/jKrWsE2om3DxOy2N61BBwI62YTvhP7MrZXeWSp/bEQcVyBIuMPv+XAD79+K&#10;JM3i67SYbRar5SzbZPmsWMarWZwU18UizorsdvPdB5hkZSMY4/JOSD5pMMn+juNTN4zqCSpEfYWL&#10;PM1Hiv6YZBy+3yXZCQct2YquwquzEyk9sa8lg7RJ6YhoRzt6Hn6oMtRg+oeqBBl45kcNuGE7BMUl&#10;r/z1XiNbxY4gDKOAN6AY3hMwGmW+YtRDb1bYftkTwzFq30oQl2/kyTCTsZ0MIikcrbDDaDRv3Njw&#10;e23ErgHkUb5SXYEAaxG08RjFSbbQbyGJ09vgG/rpPHg9vmDrHwAAAP//AwBQSwMEFAAGAAgAAAAh&#10;AKAL7yrcAAAACAEAAA8AAABkcnMvZG93bnJldi54bWxMj8FOwzAQRO9I/IO1SFwQdagglBCnghZu&#10;5dBS9byNlyQiXkex06R/z3KC484bzc7ky8m16kR9aDwbuJsloIhLbxuuDOw/328XoEJEtth6JgNn&#10;CrAsLi9yzKwfeUunXayUhHDI0EAdY5dpHcqaHIaZ74iFffneYZSzr7TtcZRw1+p5kqTaYcPyocaO&#10;VjWV37vBGUjX/TBueXWz3r9t8KOr5ofX88GY66vp5RlUpCn+meG3vlSHQjod/cA2qFYy0idxip7e&#10;gxK+eExEOBp4EKCLXP8fUPwAAAD//wMAUEsBAi0AFAAGAAgAAAAhALaDOJL+AAAA4QEAABMAAAAA&#10;AAAAAAAAAAAAAAAAAFtDb250ZW50X1R5cGVzXS54bWxQSwECLQAUAAYACAAAACEAOP0h/9YAAACU&#10;AQAACwAAAAAAAAAAAAAAAAAvAQAAX3JlbHMvLnJlbHNQSwECLQAUAAYACAAAACEASkYECn8CAAAJ&#10;BQAADgAAAAAAAAAAAAAAAAAuAgAAZHJzL2Uyb0RvYy54bWxQSwECLQAUAAYACAAAACEAoAvvKtwA&#10;AAAIAQAADwAAAAAAAAAAAAAAAADZBAAAZHJzL2Rvd25yZXYueG1sUEsFBgAAAAAEAAQA8wAAAOIF&#10;AAAAAA==&#10;" stroked="f">
                <v:textbox inset="0,0,0,0">
                  <w:txbxContent>
                    <w:p w:rsidR="005A4C2F" w:rsidRPr="00397BE2" w:rsidRDefault="005A4C2F" w:rsidP="00673729">
                      <w:pPr>
                        <w:pStyle w:val="Descripcin"/>
                        <w:jc w:val="center"/>
                        <w:rPr>
                          <w:b w:val="0"/>
                        </w:rPr>
                      </w:pPr>
                      <w:r>
                        <w:t xml:space="preserve">Imagen No. 15: </w:t>
                      </w:r>
                      <w:r w:rsidRPr="00673729">
                        <w:rPr>
                          <w:b w:val="0"/>
                        </w:rPr>
                        <w:t>E</w:t>
                      </w:r>
                      <w:r>
                        <w:rPr>
                          <w:b w:val="0"/>
                        </w:rPr>
                        <w:t>quipo 2</w:t>
                      </w:r>
                      <w:r w:rsidRPr="00673729">
                        <w:rPr>
                          <w:b w:val="0"/>
                        </w:rPr>
                        <w:t xml:space="preserve">, </w:t>
                      </w:r>
                      <w:r>
                        <w:rPr>
                          <w:b w:val="0"/>
                        </w:rPr>
                        <w:t>priorización de</w:t>
                      </w:r>
                      <w:r w:rsidRPr="00673729">
                        <w:rPr>
                          <w:b w:val="0"/>
                        </w:rPr>
                        <w:t xml:space="preserve"> problemáticas</w:t>
                      </w:r>
                      <w:r>
                        <w:rPr>
                          <w:b w:val="0"/>
                        </w:rPr>
                        <w:t xml:space="preserve">. </w:t>
                      </w:r>
                      <w:r>
                        <w:t xml:space="preserve">Fuente: </w:t>
                      </w:r>
                      <w:r w:rsidRPr="00397BE2">
                        <w:rPr>
                          <w:b w:val="0"/>
                        </w:rPr>
                        <w:t>Autor 2019</w:t>
                      </w:r>
                    </w:p>
                  </w:txbxContent>
                </v:textbox>
                <w10:wrap type="square"/>
              </v:shape>
            </w:pict>
          </mc:Fallback>
        </mc:AlternateContent>
      </w:r>
    </w:p>
    <w:p w:rsidR="00673729" w:rsidRPr="00673729" w:rsidRDefault="00673729" w:rsidP="00CD70B8">
      <w:pPr>
        <w:rPr>
          <w:noProof/>
          <w:lang w:val="es-CO" w:eastAsia="en-US"/>
        </w:rPr>
      </w:pPr>
    </w:p>
    <w:p w:rsidR="00673729" w:rsidRPr="00673729" w:rsidRDefault="00673729" w:rsidP="00CD70B8">
      <w:pPr>
        <w:rPr>
          <w:noProof/>
          <w:lang w:val="es-CO" w:eastAsia="en-US"/>
        </w:rPr>
      </w:pPr>
    </w:p>
    <w:p w:rsidR="00673729" w:rsidRPr="00673729" w:rsidRDefault="00673729" w:rsidP="00CD70B8">
      <w:pPr>
        <w:rPr>
          <w:noProof/>
          <w:lang w:val="es-CO" w:eastAsia="en-US"/>
        </w:rPr>
      </w:pPr>
    </w:p>
    <w:p w:rsidR="00F06269" w:rsidRPr="009F2745" w:rsidRDefault="009F2745" w:rsidP="00A75394">
      <w:pPr>
        <w:jc w:val="both"/>
        <w:rPr>
          <w:rFonts w:ascii="Tahoma" w:hAnsi="Tahoma" w:cs="Tahoma"/>
          <w:sz w:val="22"/>
        </w:rPr>
      </w:pPr>
      <w:r w:rsidRPr="009F2745">
        <w:rPr>
          <w:rFonts w:ascii="Tahoma" w:hAnsi="Tahoma" w:cs="Tahoma"/>
          <w:sz w:val="22"/>
        </w:rPr>
        <w:lastRenderedPageBreak/>
        <w:t xml:space="preserve">La jornada del CIDEA concluyó en el reconocimiento de problemáticas </w:t>
      </w:r>
      <w:r>
        <w:rPr>
          <w:rFonts w:ascii="Tahoma" w:hAnsi="Tahoma" w:cs="Tahoma"/>
          <w:sz w:val="22"/>
        </w:rPr>
        <w:t xml:space="preserve">que requieren atención de la siguiente administración local: El manejo de residuos sólidos y la </w:t>
      </w:r>
      <w:r w:rsidR="00673729">
        <w:rPr>
          <w:rFonts w:ascii="Tahoma" w:hAnsi="Tahoma" w:cs="Tahoma"/>
          <w:sz w:val="22"/>
        </w:rPr>
        <w:t>contaminación de fuentes hídricas</w:t>
      </w:r>
      <w:r>
        <w:rPr>
          <w:rFonts w:ascii="Tahoma" w:hAnsi="Tahoma" w:cs="Tahoma"/>
          <w:sz w:val="22"/>
        </w:rPr>
        <w:t xml:space="preserve"> cuestionaron a los asistentes </w:t>
      </w:r>
      <w:r w:rsidR="00A75394">
        <w:rPr>
          <w:rFonts w:ascii="Tahoma" w:hAnsi="Tahoma" w:cs="Tahoma"/>
          <w:sz w:val="22"/>
        </w:rPr>
        <w:t>sobre las acciones requeridas para abordar el conflicto ambiental y lograr un desarrollo sostenible y amigable con el entorno</w:t>
      </w:r>
    </w:p>
    <w:p w:rsidR="00F06269" w:rsidRPr="00A57F25" w:rsidRDefault="00F06269" w:rsidP="00CD70B8">
      <w:pPr>
        <w:rPr>
          <w:rFonts w:ascii="Tahoma" w:hAnsi="Tahoma" w:cs="Tahoma"/>
          <w:color w:val="FF0000"/>
          <w:sz w:val="22"/>
          <w:szCs w:val="22"/>
        </w:rPr>
      </w:pPr>
    </w:p>
    <w:p w:rsidR="0083478F" w:rsidRPr="00A57F25" w:rsidRDefault="0083478F" w:rsidP="00DF60C2">
      <w:pPr>
        <w:pStyle w:val="Ttulo1"/>
        <w:numPr>
          <w:ilvl w:val="0"/>
          <w:numId w:val="2"/>
        </w:numPr>
        <w:spacing w:before="0"/>
        <w:rPr>
          <w:rFonts w:ascii="Tahoma" w:hAnsi="Tahoma" w:cs="Tahoma"/>
          <w:color w:val="000000"/>
          <w:sz w:val="22"/>
          <w:szCs w:val="22"/>
        </w:rPr>
      </w:pPr>
      <w:bookmarkStart w:id="190" w:name="_Toc272819188"/>
      <w:bookmarkStart w:id="191" w:name="_Toc273382080"/>
      <w:bookmarkStart w:id="192" w:name="_Toc30263434"/>
      <w:r w:rsidRPr="00A57F25">
        <w:rPr>
          <w:rFonts w:ascii="Tahoma" w:hAnsi="Tahoma" w:cs="Tahoma"/>
          <w:color w:val="000000"/>
          <w:sz w:val="22"/>
          <w:szCs w:val="22"/>
          <w:lang w:val="es-CO"/>
        </w:rPr>
        <w:t xml:space="preserve">PLAN </w:t>
      </w:r>
      <w:bookmarkEnd w:id="190"/>
      <w:bookmarkEnd w:id="191"/>
      <w:r w:rsidR="00F9093F" w:rsidRPr="00A57F25">
        <w:rPr>
          <w:rFonts w:ascii="Tahoma" w:hAnsi="Tahoma" w:cs="Tahoma"/>
          <w:color w:val="000000"/>
          <w:sz w:val="22"/>
          <w:szCs w:val="22"/>
          <w:lang w:val="es-CO"/>
        </w:rPr>
        <w:t>TERRITORIAL DE EDUCACIÓN AMBIENTAL</w:t>
      </w:r>
      <w:r w:rsidR="00CD70B8" w:rsidRPr="00A57F25">
        <w:rPr>
          <w:rFonts w:ascii="Tahoma" w:hAnsi="Tahoma" w:cs="Tahoma"/>
          <w:color w:val="000000"/>
          <w:sz w:val="22"/>
          <w:szCs w:val="22"/>
          <w:lang w:val="es-CO"/>
        </w:rPr>
        <w:t xml:space="preserve"> PTEA</w:t>
      </w:r>
      <w:bookmarkEnd w:id="192"/>
      <w:r w:rsidRPr="00A57F25">
        <w:rPr>
          <w:rFonts w:ascii="Tahoma" w:hAnsi="Tahoma" w:cs="Tahoma"/>
          <w:color w:val="000000"/>
          <w:sz w:val="22"/>
          <w:szCs w:val="22"/>
        </w:rPr>
        <w:t xml:space="preserve">  </w:t>
      </w:r>
    </w:p>
    <w:p w:rsidR="00DF60C2" w:rsidRPr="00A57F25" w:rsidRDefault="00DF60C2" w:rsidP="00DF60C2">
      <w:pPr>
        <w:rPr>
          <w:rFonts w:ascii="Tahoma" w:hAnsi="Tahoma" w:cs="Tahoma"/>
          <w:sz w:val="22"/>
          <w:szCs w:val="22"/>
          <w:lang w:eastAsia="en-US"/>
        </w:rPr>
      </w:pPr>
    </w:p>
    <w:p w:rsidR="00BD086A" w:rsidRPr="00A57F25" w:rsidRDefault="00BD086A" w:rsidP="00A5272E">
      <w:pPr>
        <w:pStyle w:val="Ttulo2"/>
        <w:numPr>
          <w:ilvl w:val="0"/>
          <w:numId w:val="0"/>
        </w:numPr>
        <w:spacing w:before="0" w:after="0"/>
        <w:ind w:left="-142" w:firstLine="142"/>
        <w:jc w:val="both"/>
        <w:rPr>
          <w:rFonts w:ascii="Tahoma" w:hAnsi="Tahoma" w:cs="Tahoma"/>
          <w:i w:val="0"/>
          <w:sz w:val="22"/>
          <w:szCs w:val="22"/>
          <w:lang w:val="es-CO"/>
        </w:rPr>
      </w:pPr>
      <w:bookmarkStart w:id="193" w:name="_Toc30263435"/>
      <w:r w:rsidRPr="00A57F25">
        <w:rPr>
          <w:rFonts w:ascii="Tahoma" w:hAnsi="Tahoma" w:cs="Tahoma"/>
          <w:i w:val="0"/>
          <w:sz w:val="22"/>
          <w:szCs w:val="22"/>
          <w:lang w:val="es-CO"/>
        </w:rPr>
        <w:t xml:space="preserve">5.1. </w:t>
      </w:r>
      <w:r w:rsidR="002F7246" w:rsidRPr="00A57F25">
        <w:rPr>
          <w:rFonts w:ascii="Tahoma" w:hAnsi="Tahoma" w:cs="Tahoma"/>
          <w:i w:val="0"/>
          <w:sz w:val="22"/>
          <w:szCs w:val="22"/>
          <w:lang w:val="es-CO"/>
        </w:rPr>
        <w:t xml:space="preserve">   </w:t>
      </w:r>
      <w:r w:rsidRPr="00A57F25">
        <w:rPr>
          <w:rFonts w:ascii="Tahoma" w:hAnsi="Tahoma" w:cs="Tahoma"/>
          <w:i w:val="0"/>
          <w:sz w:val="22"/>
          <w:szCs w:val="22"/>
          <w:lang w:val="es-CO"/>
        </w:rPr>
        <w:t>Objetivo General</w:t>
      </w:r>
      <w:bookmarkEnd w:id="193"/>
      <w:r w:rsidRPr="00A57F25">
        <w:rPr>
          <w:rFonts w:ascii="Tahoma" w:hAnsi="Tahoma" w:cs="Tahoma"/>
          <w:i w:val="0"/>
          <w:sz w:val="22"/>
          <w:szCs w:val="22"/>
          <w:lang w:val="es-CO"/>
        </w:rPr>
        <w:t xml:space="preserve"> </w:t>
      </w:r>
    </w:p>
    <w:p w:rsidR="00BD086A" w:rsidRPr="00A57F25" w:rsidRDefault="00BD086A" w:rsidP="00CD70B8">
      <w:pPr>
        <w:jc w:val="both"/>
        <w:rPr>
          <w:rFonts w:ascii="Tahoma" w:hAnsi="Tahoma" w:cs="Tahoma"/>
          <w:sz w:val="22"/>
          <w:szCs w:val="22"/>
        </w:rPr>
      </w:pPr>
    </w:p>
    <w:p w:rsidR="00CD70B8" w:rsidRDefault="00A57F25" w:rsidP="0083478F">
      <w:pPr>
        <w:rPr>
          <w:rFonts w:ascii="Tahoma" w:hAnsi="Tahoma" w:cs="Tahoma"/>
          <w:sz w:val="22"/>
          <w:szCs w:val="22"/>
          <w:lang w:val="es-CO"/>
        </w:rPr>
      </w:pPr>
      <w:r w:rsidRPr="00A57F25">
        <w:rPr>
          <w:rFonts w:ascii="Tahoma" w:hAnsi="Tahoma" w:cs="Tahoma"/>
          <w:sz w:val="22"/>
          <w:szCs w:val="22"/>
          <w:lang w:val="es-CO"/>
        </w:rPr>
        <w:t>Fortalecer la gestión ambiental del municipio por medio de acciones de educación y cultura, que expongan las responsabilidades de los ciudadanos y se establezcan compromisos de cada habitante con su entorno.</w:t>
      </w:r>
    </w:p>
    <w:p w:rsidR="00A57F25" w:rsidRDefault="00A57F25" w:rsidP="0083478F">
      <w:pPr>
        <w:rPr>
          <w:rFonts w:ascii="Tahoma" w:hAnsi="Tahoma" w:cs="Tahoma"/>
          <w:sz w:val="22"/>
          <w:szCs w:val="22"/>
          <w:lang w:val="es-CO"/>
        </w:rPr>
      </w:pPr>
    </w:p>
    <w:p w:rsidR="00A57F25" w:rsidRPr="00A57F25" w:rsidRDefault="00A57F25" w:rsidP="0083478F">
      <w:pPr>
        <w:rPr>
          <w:rFonts w:ascii="Tahoma" w:hAnsi="Tahoma" w:cs="Tahoma"/>
          <w:sz w:val="22"/>
          <w:szCs w:val="22"/>
          <w:lang w:val="es-CO"/>
        </w:rPr>
      </w:pPr>
    </w:p>
    <w:p w:rsidR="00A57F25" w:rsidRDefault="00A57F25" w:rsidP="0083478F">
      <w:pPr>
        <w:rPr>
          <w:lang w:val="es-CO"/>
        </w:rPr>
      </w:pPr>
    </w:p>
    <w:p w:rsidR="0083478F" w:rsidRPr="00A95AB6" w:rsidRDefault="0083478F" w:rsidP="007320CA">
      <w:pPr>
        <w:pStyle w:val="Ttulo2"/>
        <w:numPr>
          <w:ilvl w:val="1"/>
          <w:numId w:val="29"/>
        </w:numPr>
        <w:spacing w:before="0" w:after="0"/>
        <w:ind w:left="709" w:hanging="709"/>
        <w:jc w:val="both"/>
        <w:rPr>
          <w:rFonts w:ascii="Tahoma" w:hAnsi="Tahoma" w:cs="Tahoma"/>
          <w:i w:val="0"/>
          <w:sz w:val="22"/>
          <w:szCs w:val="22"/>
          <w:lang w:val="es-CO"/>
        </w:rPr>
      </w:pPr>
      <w:bookmarkStart w:id="194" w:name="_Toc272819191"/>
      <w:bookmarkStart w:id="195" w:name="_Toc273382082"/>
      <w:bookmarkStart w:id="196" w:name="_Toc30263436"/>
      <w:r w:rsidRPr="00A95AB6">
        <w:rPr>
          <w:rFonts w:ascii="Tahoma" w:hAnsi="Tahoma" w:cs="Tahoma"/>
          <w:i w:val="0"/>
          <w:sz w:val="22"/>
          <w:szCs w:val="22"/>
          <w:lang w:val="es-CO"/>
        </w:rPr>
        <w:t>Objetivos Específicos</w:t>
      </w:r>
      <w:bookmarkEnd w:id="194"/>
      <w:bookmarkEnd w:id="195"/>
      <w:bookmarkEnd w:id="196"/>
    </w:p>
    <w:p w:rsidR="0083478F" w:rsidRDefault="0083478F" w:rsidP="0083478F">
      <w:pPr>
        <w:jc w:val="both"/>
        <w:rPr>
          <w:rFonts w:ascii="Tahoma" w:hAnsi="Tahoma" w:cs="Tahoma"/>
          <w:sz w:val="22"/>
          <w:szCs w:val="22"/>
        </w:rPr>
      </w:pPr>
    </w:p>
    <w:p w:rsidR="00DF60C2" w:rsidRDefault="00A57F25" w:rsidP="007320CA">
      <w:pPr>
        <w:pStyle w:val="Prrafodelista"/>
        <w:numPr>
          <w:ilvl w:val="0"/>
          <w:numId w:val="28"/>
        </w:numPr>
        <w:jc w:val="both"/>
        <w:rPr>
          <w:rFonts w:ascii="Tahoma" w:hAnsi="Tahoma" w:cs="Tahoma"/>
        </w:rPr>
      </w:pPr>
      <w:r w:rsidRPr="00A57F25">
        <w:rPr>
          <w:rFonts w:ascii="Tahoma" w:hAnsi="Tahoma" w:cs="Tahoma"/>
        </w:rPr>
        <w:t>Fomentar el uso adecuado y ahorro de los recursos naturales en las comunidades supateñas para promover su protección</w:t>
      </w:r>
      <w:r>
        <w:rPr>
          <w:rFonts w:ascii="Tahoma" w:hAnsi="Tahoma" w:cs="Tahoma"/>
        </w:rPr>
        <w:t>.</w:t>
      </w:r>
    </w:p>
    <w:p w:rsidR="00A57F25" w:rsidRDefault="00A57F25" w:rsidP="007320CA">
      <w:pPr>
        <w:pStyle w:val="Prrafodelista"/>
        <w:numPr>
          <w:ilvl w:val="0"/>
          <w:numId w:val="28"/>
        </w:numPr>
        <w:jc w:val="both"/>
        <w:rPr>
          <w:rFonts w:ascii="Tahoma" w:hAnsi="Tahoma" w:cs="Tahoma"/>
        </w:rPr>
      </w:pPr>
      <w:r w:rsidRPr="00A57F25">
        <w:rPr>
          <w:rFonts w:ascii="Tahoma" w:hAnsi="Tahoma" w:cs="Tahoma"/>
        </w:rPr>
        <w:t>Reconocer y transformar hábitos de consumo para adoptar un manejo integral de los residuos por medio de acciones de aprovechamiento</w:t>
      </w:r>
      <w:r>
        <w:rPr>
          <w:rFonts w:ascii="Tahoma" w:hAnsi="Tahoma" w:cs="Tahoma"/>
        </w:rPr>
        <w:t>.</w:t>
      </w:r>
    </w:p>
    <w:p w:rsidR="00A57F25" w:rsidRPr="00A57F25" w:rsidRDefault="00A57F25" w:rsidP="007320CA">
      <w:pPr>
        <w:pStyle w:val="Prrafodelista"/>
        <w:numPr>
          <w:ilvl w:val="0"/>
          <w:numId w:val="28"/>
        </w:numPr>
        <w:jc w:val="both"/>
        <w:rPr>
          <w:rFonts w:ascii="Tahoma" w:hAnsi="Tahoma" w:cs="Tahoma"/>
        </w:rPr>
      </w:pPr>
      <w:r w:rsidRPr="00A57F25">
        <w:rPr>
          <w:rFonts w:ascii="Tahoma" w:hAnsi="Tahoma" w:cs="Tahoma"/>
        </w:rPr>
        <w:t>Promover la participación de las comunidades en la gestión ambiental para integrar visiones y perspectivas de diversos actores que enfoquen las acciones de educación ambiental en las problemáticas y potencialidades del municipio</w:t>
      </w:r>
      <w:r>
        <w:rPr>
          <w:rFonts w:ascii="Tahoma" w:hAnsi="Tahoma" w:cs="Tahoma"/>
        </w:rPr>
        <w:t>.</w:t>
      </w:r>
    </w:p>
    <w:p w:rsidR="00BB189D" w:rsidRPr="001B7985" w:rsidRDefault="009B6BBA" w:rsidP="001F5470">
      <w:pPr>
        <w:pStyle w:val="Ttulo1"/>
        <w:numPr>
          <w:ilvl w:val="0"/>
          <w:numId w:val="0"/>
        </w:numPr>
        <w:ind w:left="432"/>
        <w:jc w:val="left"/>
        <w:rPr>
          <w:rFonts w:ascii="Tahoma" w:hAnsi="Tahoma" w:cs="Tahoma"/>
          <w:color w:val="auto"/>
          <w:sz w:val="22"/>
          <w:szCs w:val="22"/>
          <w:lang w:val="es-CO"/>
        </w:rPr>
      </w:pPr>
      <w:bookmarkStart w:id="197" w:name="_Toc30263437"/>
      <w:r w:rsidRPr="001B7985">
        <w:rPr>
          <w:rFonts w:ascii="Tahoma" w:hAnsi="Tahoma" w:cs="Tahoma"/>
          <w:color w:val="auto"/>
          <w:sz w:val="22"/>
          <w:szCs w:val="22"/>
          <w:lang w:val="es-CO"/>
        </w:rPr>
        <w:t xml:space="preserve">PROYECTO 1. </w:t>
      </w:r>
      <w:r w:rsidR="001F5470" w:rsidRPr="001F5470">
        <w:rPr>
          <w:rFonts w:ascii="Tahoma" w:hAnsi="Tahoma" w:cs="Tahoma"/>
          <w:color w:val="auto"/>
          <w:sz w:val="22"/>
          <w:szCs w:val="22"/>
          <w:lang w:val="es-CO"/>
        </w:rPr>
        <w:t>AGUA Y COMUNIDAD</w:t>
      </w:r>
      <w:bookmarkEnd w:id="197"/>
    </w:p>
    <w:p w:rsidR="00827B78" w:rsidRDefault="00827B78" w:rsidP="00827B78">
      <w:pPr>
        <w:autoSpaceDE w:val="0"/>
        <w:autoSpaceDN w:val="0"/>
        <w:adjustRightInd w:val="0"/>
        <w:jc w:val="both"/>
        <w:rPr>
          <w:rFonts w:ascii="Tahoma" w:hAnsi="Tahoma" w:cs="Tahoma"/>
          <w:b/>
          <w:color w:val="FF0000"/>
          <w:sz w:val="22"/>
          <w:szCs w:val="22"/>
          <w:u w:val="single"/>
        </w:rPr>
      </w:pPr>
    </w:p>
    <w:p w:rsidR="00827B78" w:rsidRPr="00827B78" w:rsidRDefault="00827B78" w:rsidP="00827B78">
      <w:pPr>
        <w:autoSpaceDE w:val="0"/>
        <w:autoSpaceDN w:val="0"/>
        <w:adjustRightInd w:val="0"/>
        <w:jc w:val="both"/>
        <w:rPr>
          <w:rFonts w:ascii="Tahoma" w:hAnsi="Tahoma" w:cs="Tahoma"/>
          <w:b/>
          <w:sz w:val="22"/>
          <w:szCs w:val="22"/>
          <w:u w:val="single"/>
        </w:rPr>
      </w:pPr>
      <w:r w:rsidRPr="00827B78">
        <w:rPr>
          <w:rFonts w:ascii="Tahoma" w:hAnsi="Tahoma" w:cs="Tahoma"/>
          <w:b/>
          <w:sz w:val="22"/>
          <w:szCs w:val="22"/>
          <w:u w:val="single"/>
        </w:rPr>
        <w:t>Objetivo</w:t>
      </w:r>
    </w:p>
    <w:p w:rsidR="00827B78" w:rsidRPr="00827B78" w:rsidRDefault="00827B78" w:rsidP="00827B78">
      <w:pPr>
        <w:autoSpaceDE w:val="0"/>
        <w:autoSpaceDN w:val="0"/>
        <w:adjustRightInd w:val="0"/>
        <w:jc w:val="both"/>
        <w:rPr>
          <w:rFonts w:ascii="Tahoma" w:hAnsi="Tahoma" w:cs="Tahoma"/>
          <w:sz w:val="22"/>
          <w:szCs w:val="22"/>
          <w:lang w:eastAsia="es-CO"/>
        </w:rPr>
      </w:pPr>
    </w:p>
    <w:p w:rsidR="00827B78" w:rsidRPr="00827B78" w:rsidRDefault="00827B78" w:rsidP="00827B78">
      <w:pPr>
        <w:autoSpaceDE w:val="0"/>
        <w:autoSpaceDN w:val="0"/>
        <w:adjustRightInd w:val="0"/>
        <w:jc w:val="both"/>
        <w:rPr>
          <w:rFonts w:ascii="Tahoma" w:hAnsi="Tahoma" w:cs="Tahoma"/>
          <w:sz w:val="22"/>
          <w:szCs w:val="22"/>
          <w:lang w:eastAsia="es-CO"/>
        </w:rPr>
      </w:pPr>
      <w:r w:rsidRPr="00827B78">
        <w:rPr>
          <w:rFonts w:ascii="Tahoma" w:hAnsi="Tahoma" w:cs="Tahoma"/>
          <w:sz w:val="22"/>
          <w:szCs w:val="22"/>
          <w:lang w:eastAsia="es-CO"/>
        </w:rPr>
        <w:t xml:space="preserve">Promover </w:t>
      </w:r>
      <w:r>
        <w:rPr>
          <w:rFonts w:ascii="Tahoma" w:hAnsi="Tahoma" w:cs="Tahoma"/>
          <w:sz w:val="22"/>
          <w:szCs w:val="22"/>
          <w:lang w:eastAsia="es-CO"/>
        </w:rPr>
        <w:t>prácticas de cuidado del recurso hídrico a partir del reconocimiento del valor de las fuentes hídricas</w:t>
      </w:r>
    </w:p>
    <w:p w:rsidR="0066758D" w:rsidRDefault="0066758D" w:rsidP="00A50F8D">
      <w:pPr>
        <w:autoSpaceDE w:val="0"/>
        <w:autoSpaceDN w:val="0"/>
        <w:adjustRightInd w:val="0"/>
        <w:jc w:val="both"/>
        <w:rPr>
          <w:rFonts w:ascii="Tahoma" w:hAnsi="Tahoma" w:cs="Tahoma"/>
          <w:b/>
          <w:sz w:val="22"/>
          <w:szCs w:val="22"/>
          <w:u w:val="single"/>
        </w:rPr>
      </w:pPr>
    </w:p>
    <w:p w:rsidR="009B39E3" w:rsidRPr="005F4E82" w:rsidRDefault="009B39E3" w:rsidP="00A50F8D">
      <w:pPr>
        <w:autoSpaceDE w:val="0"/>
        <w:autoSpaceDN w:val="0"/>
        <w:adjustRightInd w:val="0"/>
        <w:jc w:val="both"/>
        <w:rPr>
          <w:rFonts w:ascii="Tahoma" w:hAnsi="Tahoma" w:cs="Tahoma"/>
          <w:sz w:val="22"/>
          <w:szCs w:val="22"/>
          <w:lang w:val="es-CO" w:eastAsia="es-CO"/>
        </w:rPr>
      </w:pPr>
    </w:p>
    <w:p w:rsidR="001A58CB" w:rsidRPr="00E33C87" w:rsidRDefault="00E33C87" w:rsidP="00A50F8D">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E33C87" w:rsidRDefault="00E33C87" w:rsidP="00A50F8D">
      <w:pPr>
        <w:autoSpaceDE w:val="0"/>
        <w:autoSpaceDN w:val="0"/>
        <w:adjustRightInd w:val="0"/>
        <w:jc w:val="both"/>
        <w:rPr>
          <w:rFonts w:ascii="Tahoma" w:hAnsi="Tahoma" w:cs="Tahoma"/>
          <w:sz w:val="22"/>
          <w:szCs w:val="22"/>
          <w:lang w:val="es-ES_tradnl" w:eastAsia="es-CO"/>
        </w:rPr>
      </w:pPr>
    </w:p>
    <w:p w:rsidR="001A58CB" w:rsidRDefault="001F5470" w:rsidP="00A50F8D">
      <w:pPr>
        <w:autoSpaceDE w:val="0"/>
        <w:autoSpaceDN w:val="0"/>
        <w:adjustRightInd w:val="0"/>
        <w:jc w:val="both"/>
        <w:rPr>
          <w:rFonts w:ascii="Tahoma" w:hAnsi="Tahoma" w:cs="Tahoma"/>
          <w:sz w:val="22"/>
          <w:szCs w:val="22"/>
          <w:lang w:val="es-ES_tradnl" w:eastAsia="es-CO"/>
        </w:rPr>
      </w:pPr>
      <w:r w:rsidRPr="001F5470">
        <w:rPr>
          <w:rFonts w:ascii="Tahoma" w:hAnsi="Tahoma" w:cs="Tahoma"/>
          <w:sz w:val="22"/>
          <w:szCs w:val="22"/>
          <w:lang w:val="es-ES_tradnl" w:eastAsia="es-CO"/>
        </w:rPr>
        <w:t>Vincular a 235 habitantes del municipio en jornadas de capacitación de uso adecuado y ahorro del recurso hídrico en cada año de vigencia</w:t>
      </w:r>
      <w:r>
        <w:rPr>
          <w:rFonts w:ascii="Tahoma" w:hAnsi="Tahoma" w:cs="Tahoma"/>
          <w:sz w:val="22"/>
          <w:szCs w:val="22"/>
          <w:lang w:val="es-ES_tradnl" w:eastAsia="es-CO"/>
        </w:rPr>
        <w:t>.</w:t>
      </w:r>
    </w:p>
    <w:p w:rsidR="001F5470" w:rsidRDefault="001F5470" w:rsidP="00A50F8D">
      <w:pPr>
        <w:autoSpaceDE w:val="0"/>
        <w:autoSpaceDN w:val="0"/>
        <w:adjustRightInd w:val="0"/>
        <w:jc w:val="both"/>
        <w:rPr>
          <w:rFonts w:ascii="Tahoma" w:hAnsi="Tahoma" w:cs="Tahoma"/>
          <w:sz w:val="22"/>
          <w:szCs w:val="22"/>
          <w:lang w:val="es-ES_tradnl" w:eastAsia="es-CO"/>
        </w:rPr>
      </w:pPr>
    </w:p>
    <w:p w:rsidR="00E33C87" w:rsidRPr="00E33C87" w:rsidRDefault="00E33C87" w:rsidP="00E33C87">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E33C87" w:rsidRDefault="00E33C87" w:rsidP="00A50F8D">
      <w:pPr>
        <w:autoSpaceDE w:val="0"/>
        <w:autoSpaceDN w:val="0"/>
        <w:adjustRightInd w:val="0"/>
        <w:jc w:val="both"/>
        <w:rPr>
          <w:rFonts w:ascii="Tahoma" w:hAnsi="Tahoma" w:cs="Tahoma"/>
          <w:sz w:val="22"/>
          <w:szCs w:val="22"/>
          <w:lang w:val="es-ES_tradnl" w:eastAsia="es-CO"/>
        </w:rPr>
      </w:pPr>
    </w:p>
    <w:p w:rsidR="001A58CB" w:rsidRDefault="001F5470" w:rsidP="00A50F8D">
      <w:pPr>
        <w:autoSpaceDE w:val="0"/>
        <w:autoSpaceDN w:val="0"/>
        <w:adjustRightInd w:val="0"/>
        <w:jc w:val="both"/>
        <w:rPr>
          <w:rFonts w:ascii="Tahoma" w:hAnsi="Tahoma" w:cs="Tahoma"/>
          <w:sz w:val="22"/>
          <w:szCs w:val="22"/>
          <w:lang w:val="es-ES_tradnl" w:eastAsia="es-CO"/>
        </w:rPr>
      </w:pPr>
      <w:r w:rsidRPr="001F5470">
        <w:rPr>
          <w:rFonts w:ascii="Tahoma" w:hAnsi="Tahoma" w:cs="Tahoma"/>
          <w:sz w:val="22"/>
          <w:szCs w:val="22"/>
          <w:lang w:val="es-ES_tradnl" w:eastAsia="es-CO"/>
        </w:rPr>
        <w:t>Cultura del cuidado, ah</w:t>
      </w:r>
      <w:r w:rsidR="00827B78">
        <w:rPr>
          <w:rFonts w:ascii="Tahoma" w:hAnsi="Tahoma" w:cs="Tahoma"/>
          <w:sz w:val="22"/>
          <w:szCs w:val="22"/>
          <w:lang w:val="es-ES_tradnl" w:eastAsia="es-CO"/>
        </w:rPr>
        <w:t>orro y uso racional del recurso</w:t>
      </w:r>
      <w:r w:rsidRPr="001F5470">
        <w:rPr>
          <w:rFonts w:ascii="Tahoma" w:hAnsi="Tahoma" w:cs="Tahoma"/>
          <w:sz w:val="22"/>
          <w:szCs w:val="22"/>
          <w:lang w:val="es-ES_tradnl" w:eastAsia="es-CO"/>
        </w:rPr>
        <w:t xml:space="preserve"> hídrico, tanto en época de lluvias como en temporada de sequía, de tal forma que las actividades domésticas y las económicas no se vean afectadas por escasez</w:t>
      </w:r>
      <w:r>
        <w:rPr>
          <w:rFonts w:ascii="Tahoma" w:hAnsi="Tahoma" w:cs="Tahoma"/>
          <w:sz w:val="22"/>
          <w:szCs w:val="22"/>
          <w:lang w:val="es-ES_tradnl" w:eastAsia="es-CO"/>
        </w:rPr>
        <w:t>.</w:t>
      </w:r>
    </w:p>
    <w:p w:rsidR="001F5470" w:rsidRDefault="001F5470" w:rsidP="00A50F8D">
      <w:pPr>
        <w:autoSpaceDE w:val="0"/>
        <w:autoSpaceDN w:val="0"/>
        <w:adjustRightInd w:val="0"/>
        <w:jc w:val="both"/>
        <w:rPr>
          <w:rFonts w:ascii="Tahoma" w:hAnsi="Tahoma" w:cs="Tahoma"/>
          <w:sz w:val="22"/>
          <w:szCs w:val="22"/>
          <w:lang w:val="es-ES_tradnl" w:eastAsia="es-CO"/>
        </w:rPr>
      </w:pPr>
    </w:p>
    <w:p w:rsidR="001F5470" w:rsidRDefault="001F5470" w:rsidP="00A50F8D">
      <w:pPr>
        <w:autoSpaceDE w:val="0"/>
        <w:autoSpaceDN w:val="0"/>
        <w:adjustRightInd w:val="0"/>
        <w:jc w:val="both"/>
        <w:rPr>
          <w:rFonts w:ascii="Tahoma" w:hAnsi="Tahoma" w:cs="Tahoma"/>
          <w:sz w:val="22"/>
          <w:szCs w:val="22"/>
          <w:lang w:val="es-ES_tradnl" w:eastAsia="es-CO"/>
        </w:rPr>
      </w:pPr>
    </w:p>
    <w:tbl>
      <w:tblPr>
        <w:tblW w:w="0" w:type="auto"/>
        <w:tblCellMar>
          <w:left w:w="70" w:type="dxa"/>
          <w:right w:w="70" w:type="dxa"/>
        </w:tblCellMar>
        <w:tblLook w:val="04A0" w:firstRow="1" w:lastRow="0" w:firstColumn="1" w:lastColumn="0" w:noHBand="0" w:noVBand="1"/>
      </w:tblPr>
      <w:tblGrid>
        <w:gridCol w:w="1282"/>
        <w:gridCol w:w="1205"/>
        <w:gridCol w:w="946"/>
        <w:gridCol w:w="452"/>
        <w:gridCol w:w="452"/>
        <w:gridCol w:w="452"/>
        <w:gridCol w:w="452"/>
        <w:gridCol w:w="1061"/>
        <w:gridCol w:w="1211"/>
        <w:gridCol w:w="1315"/>
      </w:tblGrid>
      <w:tr w:rsidR="001F5470" w:rsidRPr="00FE7B85" w:rsidTr="001F5470">
        <w:trPr>
          <w:trHeight w:val="141"/>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ENTIDAD QUE PUEDE APOYAR LAS ACCIONES</w:t>
            </w:r>
          </w:p>
        </w:tc>
      </w:tr>
      <w:tr w:rsidR="001F5470" w:rsidRPr="00FE7B85" w:rsidTr="001F5470">
        <w:trPr>
          <w:trHeight w:val="119"/>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r>
      <w:tr w:rsidR="001F5470" w:rsidRPr="00FE7B85" w:rsidTr="001F5470">
        <w:trPr>
          <w:trHeight w:val="23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Pr="00FE7B85" w:rsidRDefault="001F5470" w:rsidP="00827B78">
            <w:pPr>
              <w:jc w:val="both"/>
              <w:rPr>
                <w:rFonts w:ascii="Arial" w:hAnsi="Arial" w:cs="Arial"/>
                <w:sz w:val="14"/>
                <w:szCs w:val="14"/>
                <w:lang w:eastAsia="es-CO"/>
              </w:rPr>
            </w:pPr>
            <w:r w:rsidRPr="00FE7B85">
              <w:rPr>
                <w:rFonts w:ascii="Arial" w:hAnsi="Arial" w:cs="Arial"/>
                <w:sz w:val="14"/>
                <w:szCs w:val="14"/>
                <w:lang w:eastAsia="es-CO"/>
              </w:rPr>
              <w:t>Formulación, apoyo y acompañamiento de un (1) programa transversal a todas las áreas de la administración municipal de ahorro y optimización del uso del recurso hídrico en las instalaciones de alcaldía, concejo, secretarias, instituciones educativas públicas, centros de salud, e</w:t>
            </w:r>
            <w:r w:rsidR="00827B78">
              <w:rPr>
                <w:rFonts w:ascii="Arial" w:hAnsi="Arial" w:cs="Arial"/>
                <w:sz w:val="14"/>
                <w:szCs w:val="14"/>
                <w:lang w:eastAsia="es-CO"/>
              </w:rPr>
              <w:t xml:space="preserve">stación de policía, entre otras </w:t>
            </w:r>
            <w:r w:rsidRPr="00FE7B85">
              <w:rPr>
                <w:rFonts w:ascii="Arial" w:hAnsi="Arial" w:cs="Arial"/>
                <w:sz w:val="14"/>
                <w:szCs w:val="14"/>
                <w:lang w:eastAsia="es-CO"/>
              </w:rPr>
              <w:t>instancias públicas</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alcaldía municipal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r w:rsidRPr="00FE7B85">
              <w:rPr>
                <w:rFonts w:ascii="Arial" w:hAnsi="Arial" w:cs="Arial"/>
                <w:sz w:val="14"/>
                <w:szCs w:val="14"/>
                <w:lang w:eastAsia="es-CO"/>
              </w:rPr>
              <w:t>Vincular a 235 habitantes del municipio en jornadas de capacitación de uso adecuado y ahorro del recurso hídrico en cada año de vigencia</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35</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35</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35</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35</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Un (1) Programa del Uso Eficiente y Ahorro del Agua, elaborado, implementado en el municipio, durante el cuatrienio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Oficina de Servicios Públicos</w:t>
            </w:r>
            <w:r w:rsidRPr="00FE7B85">
              <w:rPr>
                <w:rFonts w:ascii="Arial" w:hAnsi="Arial" w:cs="Arial"/>
                <w:sz w:val="14"/>
                <w:szCs w:val="14"/>
                <w:lang w:eastAsia="es-CO"/>
              </w:rPr>
              <w:br/>
            </w:r>
            <w:r w:rsidRPr="00FE7B85">
              <w:rPr>
                <w:rFonts w:ascii="Arial" w:hAnsi="Arial" w:cs="Arial"/>
                <w:sz w:val="14"/>
                <w:szCs w:val="14"/>
                <w:lang w:eastAsia="es-CO"/>
              </w:rPr>
              <w:br/>
              <w:t>Alcaldía</w:t>
            </w:r>
            <w:r w:rsidRPr="00FE7B85">
              <w:rPr>
                <w:rFonts w:ascii="Arial" w:hAnsi="Arial" w:cs="Arial"/>
                <w:sz w:val="14"/>
                <w:szCs w:val="14"/>
                <w:lang w:eastAsia="es-CO"/>
              </w:rPr>
              <w:br/>
            </w:r>
            <w:r w:rsidRPr="00FE7B85">
              <w:rPr>
                <w:rFonts w:ascii="Arial" w:hAnsi="Arial" w:cs="Arial"/>
                <w:sz w:val="14"/>
                <w:szCs w:val="14"/>
                <w:lang w:eastAsia="es-CO"/>
              </w:rPr>
              <w:br/>
              <w:t>Asociaciones de Acueductos Veredales</w:t>
            </w:r>
            <w:r w:rsidRPr="00FE7B85">
              <w:rPr>
                <w:rFonts w:ascii="Arial" w:hAnsi="Arial" w:cs="Arial"/>
                <w:sz w:val="14"/>
                <w:szCs w:val="14"/>
                <w:lang w:eastAsia="es-CO"/>
              </w:rPr>
              <w:br/>
            </w:r>
            <w:r w:rsidRPr="00FE7B85">
              <w:rPr>
                <w:rFonts w:ascii="Arial" w:hAnsi="Arial" w:cs="Arial"/>
                <w:sz w:val="14"/>
                <w:szCs w:val="14"/>
                <w:lang w:eastAsia="es-CO"/>
              </w:rPr>
              <w:br/>
            </w:r>
            <w:r w:rsidRPr="00FE7B85">
              <w:rPr>
                <w:rFonts w:ascii="Arial" w:hAnsi="Arial" w:cs="Arial"/>
                <w:sz w:val="14"/>
                <w:szCs w:val="14"/>
                <w:lang w:eastAsia="es-CO"/>
              </w:rPr>
              <w:br/>
              <w:t>Secretaria de Educación</w:t>
            </w:r>
            <w:r w:rsidRPr="00FE7B85">
              <w:rPr>
                <w:rFonts w:ascii="Arial" w:hAnsi="Arial" w:cs="Arial"/>
                <w:sz w:val="14"/>
                <w:szCs w:val="14"/>
                <w:lang w:eastAsia="es-CO"/>
              </w:rPr>
              <w:br/>
            </w:r>
            <w:r w:rsidRPr="00FE7B85">
              <w:rPr>
                <w:rFonts w:ascii="Arial" w:hAnsi="Arial" w:cs="Arial"/>
                <w:sz w:val="14"/>
                <w:szCs w:val="14"/>
                <w:lang w:eastAsia="es-CO"/>
              </w:rPr>
              <w:br/>
              <w:t>Instituciones Educativas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CAR</w:t>
            </w:r>
            <w:r w:rsidRPr="00FE7B85">
              <w:rPr>
                <w:rFonts w:ascii="Arial" w:hAnsi="Arial" w:cs="Arial"/>
                <w:sz w:val="14"/>
                <w:szCs w:val="14"/>
                <w:lang w:eastAsia="es-CO"/>
              </w:rPr>
              <w:br/>
            </w:r>
            <w:r w:rsidRPr="00FE7B85">
              <w:rPr>
                <w:rFonts w:ascii="Arial" w:hAnsi="Arial" w:cs="Arial"/>
                <w:sz w:val="14"/>
                <w:szCs w:val="14"/>
                <w:lang w:eastAsia="es-CO"/>
              </w:rPr>
              <w:br/>
              <w:t>EPC</w:t>
            </w:r>
            <w:r w:rsidRPr="00FE7B85">
              <w:rPr>
                <w:rFonts w:ascii="Arial" w:hAnsi="Arial" w:cs="Arial"/>
                <w:sz w:val="14"/>
                <w:szCs w:val="14"/>
                <w:lang w:eastAsia="es-CO"/>
              </w:rPr>
              <w:br/>
            </w:r>
            <w:r w:rsidRPr="00FE7B85">
              <w:rPr>
                <w:rFonts w:ascii="Arial" w:hAnsi="Arial" w:cs="Arial"/>
                <w:sz w:val="14"/>
                <w:szCs w:val="14"/>
                <w:lang w:eastAsia="es-CO"/>
              </w:rPr>
              <w:br/>
              <w:t>SECRETARIA DE AMBIENTE DEL DEPARTAMENTO</w:t>
            </w:r>
            <w:r w:rsidRPr="00FE7B85">
              <w:rPr>
                <w:rFonts w:ascii="Arial" w:hAnsi="Arial" w:cs="Arial"/>
                <w:sz w:val="14"/>
                <w:szCs w:val="14"/>
                <w:lang w:eastAsia="es-CO"/>
              </w:rPr>
              <w:br/>
            </w:r>
            <w:r w:rsidRPr="00FE7B85">
              <w:rPr>
                <w:rFonts w:ascii="Arial" w:hAnsi="Arial" w:cs="Arial"/>
                <w:sz w:val="14"/>
                <w:szCs w:val="14"/>
                <w:lang w:eastAsia="es-CO"/>
              </w:rPr>
              <w:br/>
              <w:t>IDACO</w:t>
            </w:r>
          </w:p>
        </w:tc>
      </w:tr>
      <w:tr w:rsidR="001F5470" w:rsidRPr="00FE7B85" w:rsidTr="001F5470">
        <w:trPr>
          <w:trHeight w:val="11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Default="001F5470" w:rsidP="001F5470">
            <w:pPr>
              <w:jc w:val="both"/>
              <w:rPr>
                <w:rFonts w:ascii="Arial" w:hAnsi="Arial" w:cs="Arial"/>
                <w:sz w:val="14"/>
                <w:szCs w:val="14"/>
                <w:lang w:eastAsia="es-CO"/>
              </w:rPr>
            </w:pPr>
            <w:r w:rsidRPr="00FE7B85">
              <w:rPr>
                <w:rFonts w:ascii="Arial" w:hAnsi="Arial" w:cs="Arial"/>
                <w:sz w:val="14"/>
                <w:szCs w:val="14"/>
                <w:lang w:eastAsia="es-CO"/>
              </w:rPr>
              <w:t>Promoción del diseño y divulgación de campañas para incentivar la reducción del consumo residencial de agua y energía</w:t>
            </w:r>
          </w:p>
          <w:p w:rsidR="00827B78" w:rsidRPr="00FE7B85" w:rsidRDefault="00827B78" w:rsidP="001F5470">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zona urbana, zona rural, veredas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r w:rsidRPr="00FE7B85">
              <w:rPr>
                <w:rFonts w:ascii="Arial" w:hAnsi="Arial" w:cs="Arial"/>
                <w:sz w:val="14"/>
                <w:szCs w:val="14"/>
                <w:lang w:eastAsia="es-CO"/>
              </w:rPr>
              <w:t>(Número de habitantes vinculados en procesos de capacitación de ahorro y uso eficiente de agua / Número de habitantes proyectados en procesos de capacitación de ahorro y uso eficiente de agua) *100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r>
      <w:tr w:rsidR="001F5470" w:rsidRPr="00FE7B85" w:rsidTr="001F5470">
        <w:trPr>
          <w:trHeight w:val="12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Apoyo y acompañamiento de recorridos de reconocimiento de las fuentes hídricas del territorio con instituciones educativas y comunidades  </w:t>
            </w:r>
          </w:p>
          <w:p w:rsidR="00827B78" w:rsidRPr="00FE7B85" w:rsidRDefault="00827B78" w:rsidP="001F5470">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instituciones educativas, zona rural, zona urbana</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r>
      <w:tr w:rsidR="001F5470" w:rsidRPr="00FE7B85" w:rsidTr="001F5470">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Default="001F5470" w:rsidP="001F5470">
            <w:pPr>
              <w:jc w:val="both"/>
              <w:rPr>
                <w:rFonts w:ascii="Arial" w:hAnsi="Arial" w:cs="Arial"/>
                <w:sz w:val="14"/>
                <w:szCs w:val="14"/>
                <w:lang w:eastAsia="es-CO"/>
              </w:rPr>
            </w:pPr>
            <w:r w:rsidRPr="00FE7B85">
              <w:rPr>
                <w:rFonts w:ascii="Arial" w:hAnsi="Arial" w:cs="Arial"/>
                <w:sz w:val="14"/>
                <w:szCs w:val="14"/>
                <w:lang w:eastAsia="es-CO"/>
              </w:rPr>
              <w:t>Asesoría y acompañamiento a las asociaciones de acueducto rurales en el diseño, planificación, financiamiento, ejecución y evaluación de proyectos de conservación y protección de las fuentes hídricas.</w:t>
            </w:r>
          </w:p>
          <w:p w:rsidR="00827B78" w:rsidRPr="00FE7B85" w:rsidRDefault="00827B78" w:rsidP="001F5470">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acueductos veredales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r>
      <w:tr w:rsidR="001F5470" w:rsidRPr="00FE7B85" w:rsidTr="001F5470">
        <w:trPr>
          <w:trHeight w:val="16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r w:rsidRPr="00FE7B85">
              <w:rPr>
                <w:rFonts w:ascii="Arial" w:hAnsi="Arial" w:cs="Arial"/>
                <w:sz w:val="14"/>
                <w:szCs w:val="14"/>
                <w:lang w:eastAsia="es-CO"/>
              </w:rPr>
              <w:t>Promoción de la convocatoria a los estudiantes de las instituciones públicas para la investigación y diseño de metodologías de bajo costo para la captación y manejo de aguas lluvias en la zona rural del municipio</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r w:rsidRPr="00FE7B85">
              <w:rPr>
                <w:rFonts w:ascii="Arial" w:hAnsi="Arial" w:cs="Arial"/>
                <w:sz w:val="14"/>
                <w:szCs w:val="14"/>
                <w:lang w:eastAsia="es-CO"/>
              </w:rPr>
              <w:t>instituciones educativas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r>
    </w:tbl>
    <w:p w:rsidR="001F5470" w:rsidRPr="00827B78" w:rsidRDefault="001F5470" w:rsidP="00827B78">
      <w:pPr>
        <w:jc w:val="center"/>
        <w:rPr>
          <w:rFonts w:ascii="Tahoma" w:hAnsi="Tahoma" w:cs="Tahoma"/>
          <w:b/>
          <w:sz w:val="16"/>
          <w:szCs w:val="16"/>
        </w:rPr>
      </w:pPr>
      <w:r w:rsidRPr="00827B78">
        <w:rPr>
          <w:rFonts w:ascii="Tahoma" w:hAnsi="Tahoma" w:cs="Tahoma"/>
          <w:b/>
          <w:sz w:val="16"/>
          <w:szCs w:val="16"/>
        </w:rPr>
        <w:lastRenderedPageBreak/>
        <w:t>PROYECTO 1. AGUA Y COMUNIDAD</w:t>
      </w:r>
    </w:p>
    <w:p w:rsidR="001F5470" w:rsidRDefault="001F5470" w:rsidP="00827B78">
      <w:pPr>
        <w:jc w:val="center"/>
        <w:rPr>
          <w:rFonts w:ascii="Tahoma" w:hAnsi="Tahoma" w:cs="Tahoma"/>
          <w:sz w:val="16"/>
          <w:szCs w:val="16"/>
        </w:rPr>
      </w:pPr>
      <w:r w:rsidRPr="00827B78">
        <w:rPr>
          <w:rFonts w:ascii="Tahoma" w:hAnsi="Tahoma" w:cs="Tahoma"/>
          <w:sz w:val="16"/>
          <w:szCs w:val="16"/>
        </w:rPr>
        <w:t>Componente metodológico</w:t>
      </w:r>
    </w:p>
    <w:p w:rsidR="00827B78" w:rsidRPr="00827B78" w:rsidRDefault="00827B78" w:rsidP="00827B78">
      <w:pPr>
        <w:jc w:val="center"/>
        <w:rPr>
          <w:rFonts w:ascii="Tahoma" w:hAnsi="Tahoma" w:cs="Tahoma"/>
          <w:sz w:val="16"/>
          <w:szCs w:val="16"/>
        </w:rPr>
      </w:pPr>
    </w:p>
    <w:tbl>
      <w:tblPr>
        <w:tblW w:w="9290" w:type="dxa"/>
        <w:tblCellMar>
          <w:left w:w="70" w:type="dxa"/>
          <w:right w:w="70" w:type="dxa"/>
        </w:tblCellMar>
        <w:tblLook w:val="04A0" w:firstRow="1" w:lastRow="0" w:firstColumn="1" w:lastColumn="0" w:noHBand="0" w:noVBand="1"/>
      </w:tblPr>
      <w:tblGrid>
        <w:gridCol w:w="1432"/>
        <w:gridCol w:w="1220"/>
        <w:gridCol w:w="1007"/>
        <w:gridCol w:w="452"/>
        <w:gridCol w:w="452"/>
        <w:gridCol w:w="452"/>
        <w:gridCol w:w="452"/>
        <w:gridCol w:w="652"/>
        <w:gridCol w:w="653"/>
        <w:gridCol w:w="653"/>
        <w:gridCol w:w="653"/>
        <w:gridCol w:w="1212"/>
      </w:tblGrid>
      <w:tr w:rsidR="001F5470" w:rsidRPr="00FE7B85" w:rsidTr="001F5470">
        <w:trPr>
          <w:trHeight w:val="403"/>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METAS ANUALES</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PRESUPUESTO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PRESUPUESTO TOTAL</w:t>
            </w:r>
          </w:p>
        </w:tc>
      </w:tr>
      <w:tr w:rsidR="001F5470" w:rsidRPr="00FE7B85" w:rsidTr="001F5470">
        <w:trPr>
          <w:trHeight w:val="229"/>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1F5470" w:rsidRPr="00FE7B85" w:rsidRDefault="001F5470" w:rsidP="001F5470">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2023</w:t>
            </w:r>
          </w:p>
        </w:tc>
        <w:tc>
          <w:tcPr>
            <w:tcW w:w="0" w:type="auto"/>
            <w:tcBorders>
              <w:top w:val="nil"/>
              <w:left w:val="nil"/>
              <w:bottom w:val="nil"/>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2020</w:t>
            </w:r>
          </w:p>
        </w:tc>
        <w:tc>
          <w:tcPr>
            <w:tcW w:w="0" w:type="auto"/>
            <w:tcBorders>
              <w:top w:val="nil"/>
              <w:left w:val="nil"/>
              <w:bottom w:val="nil"/>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2021</w:t>
            </w:r>
          </w:p>
        </w:tc>
        <w:tc>
          <w:tcPr>
            <w:tcW w:w="0" w:type="auto"/>
            <w:tcBorders>
              <w:top w:val="nil"/>
              <w:left w:val="nil"/>
              <w:bottom w:val="nil"/>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2022</w:t>
            </w:r>
          </w:p>
        </w:tc>
        <w:tc>
          <w:tcPr>
            <w:tcW w:w="0" w:type="auto"/>
            <w:tcBorders>
              <w:top w:val="nil"/>
              <w:left w:val="nil"/>
              <w:bottom w:val="nil"/>
              <w:right w:val="single" w:sz="4" w:space="0" w:color="auto"/>
            </w:tcBorders>
            <w:shd w:val="clear" w:color="auto" w:fill="auto"/>
            <w:vAlign w:val="center"/>
            <w:hideMark/>
          </w:tcPr>
          <w:p w:rsidR="001F5470" w:rsidRPr="00FE7B85" w:rsidRDefault="001F5470" w:rsidP="001F5470">
            <w:pPr>
              <w:jc w:val="center"/>
              <w:rPr>
                <w:rFonts w:ascii="Arial" w:hAnsi="Arial" w:cs="Arial"/>
                <w:b/>
                <w:bCs/>
                <w:sz w:val="14"/>
                <w:szCs w:val="14"/>
                <w:lang w:eastAsia="es-CO"/>
              </w:rPr>
            </w:pPr>
            <w:r w:rsidRPr="00FE7B85">
              <w:rPr>
                <w:rFonts w:ascii="Arial" w:hAnsi="Arial" w:cs="Arial"/>
                <w:b/>
                <w:bCs/>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b/>
                <w:bCs/>
                <w:sz w:val="14"/>
                <w:szCs w:val="14"/>
                <w:lang w:eastAsia="es-CO"/>
              </w:rPr>
            </w:pPr>
          </w:p>
        </w:tc>
      </w:tr>
      <w:tr w:rsidR="001F5470" w:rsidRPr="00FE7B85" w:rsidTr="00827B78">
        <w:trPr>
          <w:trHeight w:val="5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Formulación, apoyo y acompañamiento de un (1) programa transversal a todas las áreas de la administración municipal de ahorro y optimización del uso del recurso hídrico en las instalaciones de alcaldía, concejo, secretarias, instituciones educativas públicas, centros de salud, estación de policía, </w:t>
            </w:r>
            <w:r w:rsidR="00827B78">
              <w:rPr>
                <w:rFonts w:ascii="Arial" w:hAnsi="Arial" w:cs="Arial"/>
                <w:sz w:val="14"/>
                <w:szCs w:val="14"/>
                <w:lang w:eastAsia="es-CO"/>
              </w:rPr>
              <w:t>entre otras</w:t>
            </w:r>
            <w:r w:rsidRPr="00FE7B85">
              <w:rPr>
                <w:rFonts w:ascii="Arial" w:hAnsi="Arial" w:cs="Arial"/>
                <w:sz w:val="14"/>
                <w:szCs w:val="14"/>
                <w:lang w:eastAsia="es-CO"/>
              </w:rPr>
              <w:t xml:space="preserve"> instancias públicas</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alcaldía municipal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r w:rsidRPr="00FE7B85">
              <w:rPr>
                <w:rFonts w:ascii="Arial" w:hAnsi="Arial" w:cs="Arial"/>
                <w:sz w:val="14"/>
                <w:szCs w:val="14"/>
                <w:lang w:eastAsia="es-CO"/>
              </w:rPr>
              <w:t>Vincular a 235 habitantes del municipio en jornadas de capacitación de uso adecuado y ahorro del recurso hídrico en cada año de vigencia</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35</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35</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35</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100.000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100.000 </w:t>
            </w:r>
          </w:p>
        </w:tc>
      </w:tr>
      <w:tr w:rsidR="001F5470" w:rsidRPr="00FE7B85" w:rsidTr="001F5470">
        <w:trPr>
          <w:trHeight w:val="10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Default="001F5470" w:rsidP="001F5470">
            <w:pPr>
              <w:jc w:val="both"/>
              <w:rPr>
                <w:rFonts w:ascii="Arial" w:hAnsi="Arial" w:cs="Arial"/>
                <w:sz w:val="14"/>
                <w:szCs w:val="14"/>
                <w:lang w:eastAsia="es-CO"/>
              </w:rPr>
            </w:pPr>
            <w:r w:rsidRPr="00FE7B85">
              <w:rPr>
                <w:rFonts w:ascii="Arial" w:hAnsi="Arial" w:cs="Arial"/>
                <w:sz w:val="14"/>
                <w:szCs w:val="14"/>
                <w:lang w:eastAsia="es-CO"/>
              </w:rPr>
              <w:t>Promoción del diseño y divulgación de campañas para incentivar la reducción del consumo residencial de agua y energía</w:t>
            </w:r>
          </w:p>
          <w:p w:rsidR="00827B78" w:rsidRPr="00FE7B85" w:rsidRDefault="00827B78" w:rsidP="001F5470">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zona urbana, zona rural, veredas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1.000.000 </w:t>
            </w:r>
          </w:p>
        </w:tc>
      </w:tr>
      <w:tr w:rsidR="001F5470" w:rsidRPr="00FE7B85" w:rsidTr="001F5470">
        <w:trPr>
          <w:trHeight w:val="13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Apoyo y acompañamiento de recorridos de reconocimiento de las fuentes hídricas del territorio con instituciones educativas y comunidades  </w:t>
            </w:r>
          </w:p>
          <w:p w:rsidR="00827B78" w:rsidRPr="00FE7B85" w:rsidRDefault="00827B78" w:rsidP="001F5470">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instituciones educativas, zona rural, zona urbana</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600.000 </w:t>
            </w:r>
          </w:p>
        </w:tc>
      </w:tr>
      <w:tr w:rsidR="001F5470" w:rsidRPr="00FE7B85" w:rsidTr="001F5470">
        <w:trPr>
          <w:trHeight w:val="20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Default="001F5470" w:rsidP="001F5470">
            <w:pPr>
              <w:jc w:val="both"/>
              <w:rPr>
                <w:rFonts w:ascii="Arial" w:hAnsi="Arial" w:cs="Arial"/>
                <w:sz w:val="14"/>
                <w:szCs w:val="14"/>
                <w:lang w:eastAsia="es-CO"/>
              </w:rPr>
            </w:pPr>
            <w:r w:rsidRPr="00FE7B85">
              <w:rPr>
                <w:rFonts w:ascii="Arial" w:hAnsi="Arial" w:cs="Arial"/>
                <w:sz w:val="14"/>
                <w:szCs w:val="14"/>
                <w:lang w:eastAsia="es-CO"/>
              </w:rPr>
              <w:t>Asesoría y acompañamiento a las asociaciones de acueducto rurales en el diseño, planificación, financiamiento, ejecución y evaluación de proyectos de conservación y protección de las fuentes hídricas.</w:t>
            </w:r>
          </w:p>
          <w:p w:rsidR="00827B78" w:rsidRPr="00FE7B85" w:rsidRDefault="00827B78" w:rsidP="001F5470">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acueductos veredales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1.000.000 </w:t>
            </w:r>
          </w:p>
        </w:tc>
      </w:tr>
      <w:tr w:rsidR="001F5470" w:rsidRPr="00FE7B85" w:rsidTr="001F5470">
        <w:trPr>
          <w:trHeight w:val="20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470" w:rsidRDefault="001F5470" w:rsidP="001F5470">
            <w:pPr>
              <w:rPr>
                <w:rFonts w:ascii="Arial" w:hAnsi="Arial" w:cs="Arial"/>
                <w:sz w:val="14"/>
                <w:szCs w:val="14"/>
                <w:lang w:eastAsia="es-CO"/>
              </w:rPr>
            </w:pPr>
            <w:r w:rsidRPr="00FE7B85">
              <w:rPr>
                <w:rFonts w:ascii="Arial" w:hAnsi="Arial" w:cs="Arial"/>
                <w:sz w:val="14"/>
                <w:szCs w:val="14"/>
                <w:lang w:eastAsia="es-CO"/>
              </w:rPr>
              <w:t>Promoción de la convocatoria a los estudiantes de las instituciones públicas para la investigación y diseño de metodologías de bajo costo para la captación y manejo de aguas lluvias en la zona rural del municipio</w:t>
            </w:r>
          </w:p>
          <w:p w:rsidR="00827B78" w:rsidRPr="00FE7B85" w:rsidRDefault="00827B78" w:rsidP="001F547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r w:rsidRPr="00FE7B85">
              <w:rPr>
                <w:rFonts w:ascii="Arial" w:hAnsi="Arial" w:cs="Arial"/>
                <w:sz w:val="14"/>
                <w:szCs w:val="14"/>
                <w:lang w:eastAsia="es-CO"/>
              </w:rPr>
              <w:t>instituciones educativas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F5470" w:rsidRPr="00FE7B85" w:rsidRDefault="001F5470" w:rsidP="001F5470">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center"/>
              <w:rPr>
                <w:rFonts w:ascii="Arial" w:hAnsi="Arial" w:cs="Arial"/>
                <w:sz w:val="14"/>
                <w:szCs w:val="14"/>
                <w:lang w:eastAsia="es-CO"/>
              </w:rPr>
            </w:pPr>
            <w:r w:rsidRPr="00FE7B85">
              <w:rPr>
                <w:rFonts w:ascii="Arial" w:hAnsi="Arial" w:cs="Arial"/>
                <w:sz w:val="14"/>
                <w:szCs w:val="14"/>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100.000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100.000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100.000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100.000 </w:t>
            </w:r>
          </w:p>
        </w:tc>
        <w:tc>
          <w:tcPr>
            <w:tcW w:w="0" w:type="auto"/>
            <w:tcBorders>
              <w:top w:val="nil"/>
              <w:left w:val="nil"/>
              <w:bottom w:val="single" w:sz="4" w:space="0" w:color="auto"/>
              <w:right w:val="single" w:sz="4" w:space="0" w:color="auto"/>
            </w:tcBorders>
            <w:shd w:val="clear" w:color="auto" w:fill="auto"/>
            <w:vAlign w:val="center"/>
            <w:hideMark/>
          </w:tcPr>
          <w:p w:rsidR="001F5470" w:rsidRPr="00FE7B85" w:rsidRDefault="001F5470" w:rsidP="001F5470">
            <w:pPr>
              <w:jc w:val="both"/>
              <w:rPr>
                <w:rFonts w:ascii="Arial" w:hAnsi="Arial" w:cs="Arial"/>
                <w:sz w:val="14"/>
                <w:szCs w:val="14"/>
                <w:lang w:eastAsia="es-CO"/>
              </w:rPr>
            </w:pPr>
            <w:r w:rsidRPr="00FE7B85">
              <w:rPr>
                <w:rFonts w:ascii="Arial" w:hAnsi="Arial" w:cs="Arial"/>
                <w:sz w:val="14"/>
                <w:szCs w:val="14"/>
                <w:lang w:eastAsia="es-CO"/>
              </w:rPr>
              <w:t xml:space="preserve"> $                                            400.000 </w:t>
            </w:r>
          </w:p>
        </w:tc>
      </w:tr>
    </w:tbl>
    <w:p w:rsidR="00827B78" w:rsidRDefault="00827B78" w:rsidP="00827B78">
      <w:pPr>
        <w:jc w:val="center"/>
        <w:rPr>
          <w:rFonts w:ascii="Tahoma" w:hAnsi="Tahoma" w:cs="Tahoma"/>
          <w:sz w:val="16"/>
          <w:szCs w:val="16"/>
        </w:rPr>
      </w:pPr>
    </w:p>
    <w:p w:rsidR="001F5470" w:rsidRPr="00827B78" w:rsidRDefault="001F5470" w:rsidP="00827B78">
      <w:pPr>
        <w:jc w:val="center"/>
        <w:rPr>
          <w:rFonts w:ascii="Tahoma" w:hAnsi="Tahoma" w:cs="Tahoma"/>
          <w:b/>
          <w:sz w:val="16"/>
          <w:szCs w:val="16"/>
        </w:rPr>
      </w:pPr>
      <w:r w:rsidRPr="00827B78">
        <w:rPr>
          <w:rFonts w:ascii="Tahoma" w:hAnsi="Tahoma" w:cs="Tahoma"/>
          <w:b/>
          <w:sz w:val="16"/>
          <w:szCs w:val="16"/>
        </w:rPr>
        <w:t>PROYECTO 1. AGUA Y COMUNIDAD</w:t>
      </w:r>
    </w:p>
    <w:p w:rsidR="001F5470" w:rsidRPr="00827B78" w:rsidRDefault="001F5470" w:rsidP="00827B78">
      <w:pPr>
        <w:jc w:val="center"/>
        <w:rPr>
          <w:rFonts w:ascii="Tahoma" w:hAnsi="Tahoma" w:cs="Tahoma"/>
          <w:sz w:val="16"/>
          <w:szCs w:val="16"/>
        </w:rPr>
      </w:pPr>
      <w:r w:rsidRPr="00827B78">
        <w:rPr>
          <w:rFonts w:ascii="Tahoma" w:hAnsi="Tahoma" w:cs="Tahoma"/>
          <w:sz w:val="16"/>
          <w:szCs w:val="16"/>
        </w:rPr>
        <w:t>Componente económico</w:t>
      </w:r>
    </w:p>
    <w:p w:rsidR="00182CDB" w:rsidRPr="000C12A0" w:rsidRDefault="00182CDB" w:rsidP="00324318">
      <w:pPr>
        <w:autoSpaceDE w:val="0"/>
        <w:autoSpaceDN w:val="0"/>
        <w:adjustRightInd w:val="0"/>
        <w:jc w:val="both"/>
        <w:rPr>
          <w:sz w:val="20"/>
          <w:szCs w:val="20"/>
          <w:lang w:val="es-CO" w:eastAsia="es-CO"/>
        </w:rPr>
      </w:pPr>
      <w:r w:rsidRPr="000C12A0">
        <w:lastRenderedPageBreak/>
        <w:fldChar w:fldCharType="begin"/>
      </w:r>
      <w:r w:rsidRPr="000C12A0">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0C12A0">
        <w:fldChar w:fldCharType="separate"/>
      </w:r>
    </w:p>
    <w:p w:rsidR="00E342EC" w:rsidRPr="000C12A0" w:rsidRDefault="00182CDB" w:rsidP="00E342EC">
      <w:pPr>
        <w:autoSpaceDE w:val="0"/>
        <w:autoSpaceDN w:val="0"/>
        <w:adjustRightInd w:val="0"/>
        <w:jc w:val="both"/>
        <w:rPr>
          <w:rFonts w:ascii="Tahoma" w:hAnsi="Tahoma" w:cs="Tahoma"/>
          <w:b/>
          <w:sz w:val="22"/>
          <w:szCs w:val="22"/>
          <w:u w:val="single"/>
        </w:rPr>
      </w:pPr>
      <w:r w:rsidRPr="000C12A0">
        <w:rPr>
          <w:rFonts w:ascii="Tahoma" w:hAnsi="Tahoma" w:cs="Tahoma"/>
          <w:b/>
          <w:sz w:val="22"/>
          <w:szCs w:val="22"/>
          <w:u w:val="single"/>
        </w:rPr>
        <w:fldChar w:fldCharType="end"/>
      </w:r>
      <w:r w:rsidR="00E342EC" w:rsidRPr="000C12A0">
        <w:rPr>
          <w:rFonts w:ascii="Tahoma" w:hAnsi="Tahoma" w:cs="Tahoma"/>
          <w:b/>
          <w:sz w:val="22"/>
          <w:szCs w:val="22"/>
          <w:u w:val="single"/>
        </w:rPr>
        <w:t>Etapas</w:t>
      </w:r>
    </w:p>
    <w:p w:rsidR="00017C22" w:rsidRPr="001F5470" w:rsidRDefault="00017C22" w:rsidP="00E342EC">
      <w:pPr>
        <w:autoSpaceDE w:val="0"/>
        <w:autoSpaceDN w:val="0"/>
        <w:adjustRightInd w:val="0"/>
        <w:jc w:val="both"/>
        <w:rPr>
          <w:rFonts w:ascii="Tahoma" w:hAnsi="Tahoma" w:cs="Tahoma"/>
          <w:color w:val="FF0000"/>
          <w:sz w:val="22"/>
          <w:szCs w:val="22"/>
        </w:rPr>
      </w:pPr>
    </w:p>
    <w:p w:rsidR="000C12A0" w:rsidRPr="001C56E9" w:rsidRDefault="000C12A0" w:rsidP="007320CA">
      <w:pPr>
        <w:numPr>
          <w:ilvl w:val="0"/>
          <w:numId w:val="6"/>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 xml:space="preserve">Año 1: </w:t>
      </w:r>
      <w:r>
        <w:rPr>
          <w:rFonts w:ascii="Tahoma" w:hAnsi="Tahoma" w:cs="Tahoma"/>
          <w:sz w:val="22"/>
          <w:szCs w:val="22"/>
          <w:lang w:eastAsia="es-CO"/>
        </w:rPr>
        <w:t>Formulación de las temáticas y metodologías de formación; Programación de las actividades propuestas en el componente metodológico; Coordinación con instituciones educativas y JAC de las zonas urbanas y rurales la planeación de los grupos que serán formados</w:t>
      </w:r>
    </w:p>
    <w:p w:rsidR="000C12A0" w:rsidRPr="00A35473" w:rsidRDefault="000C12A0" w:rsidP="000C12A0">
      <w:pPr>
        <w:autoSpaceDE w:val="0"/>
        <w:autoSpaceDN w:val="0"/>
        <w:adjustRightInd w:val="0"/>
        <w:jc w:val="both"/>
        <w:rPr>
          <w:rFonts w:ascii="Tahoma" w:hAnsi="Tahoma" w:cs="Tahoma"/>
          <w:sz w:val="22"/>
          <w:szCs w:val="22"/>
          <w:lang w:eastAsia="es-CO"/>
        </w:rPr>
      </w:pPr>
    </w:p>
    <w:p w:rsidR="000C12A0" w:rsidRPr="00A35473" w:rsidRDefault="000C12A0" w:rsidP="007320CA">
      <w:pPr>
        <w:numPr>
          <w:ilvl w:val="0"/>
          <w:numId w:val="6"/>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Año 2</w:t>
      </w:r>
      <w:r>
        <w:rPr>
          <w:rFonts w:ascii="Tahoma" w:hAnsi="Tahoma" w:cs="Tahoma"/>
          <w:sz w:val="22"/>
          <w:szCs w:val="22"/>
          <w:lang w:eastAsia="es-CO"/>
        </w:rPr>
        <w:t>-3</w:t>
      </w:r>
      <w:r w:rsidRPr="00A35473">
        <w:rPr>
          <w:rFonts w:ascii="Tahoma" w:hAnsi="Tahoma" w:cs="Tahoma"/>
          <w:sz w:val="22"/>
          <w:szCs w:val="22"/>
          <w:lang w:eastAsia="es-CO"/>
        </w:rPr>
        <w:t xml:space="preserve">: Ejecución de las acciones contempladas en el modelo de intervención concertado con las instituciones educativas y comunidades; Inicio de las actividades de implementación definidas en </w:t>
      </w:r>
      <w:r>
        <w:rPr>
          <w:rFonts w:ascii="Tahoma" w:hAnsi="Tahoma" w:cs="Tahoma"/>
          <w:sz w:val="22"/>
          <w:szCs w:val="22"/>
          <w:lang w:eastAsia="es-CO"/>
        </w:rPr>
        <w:t>el componente metodológico de proyecto 1 Agua y Comunidad</w:t>
      </w:r>
    </w:p>
    <w:p w:rsidR="000C12A0" w:rsidRPr="00017C22" w:rsidRDefault="000C12A0" w:rsidP="000C12A0">
      <w:pPr>
        <w:autoSpaceDE w:val="0"/>
        <w:autoSpaceDN w:val="0"/>
        <w:adjustRightInd w:val="0"/>
        <w:jc w:val="both"/>
        <w:rPr>
          <w:rFonts w:ascii="Tahoma" w:hAnsi="Tahoma" w:cs="Tahoma"/>
          <w:color w:val="FF0000"/>
          <w:sz w:val="22"/>
          <w:szCs w:val="22"/>
          <w:lang w:eastAsia="es-CO"/>
        </w:rPr>
      </w:pPr>
    </w:p>
    <w:p w:rsidR="000C12A0" w:rsidRPr="004C669A" w:rsidRDefault="000C12A0" w:rsidP="007320CA">
      <w:pPr>
        <w:numPr>
          <w:ilvl w:val="0"/>
          <w:numId w:val="6"/>
        </w:numPr>
        <w:autoSpaceDE w:val="0"/>
        <w:autoSpaceDN w:val="0"/>
        <w:adjustRightInd w:val="0"/>
        <w:jc w:val="both"/>
        <w:rPr>
          <w:rFonts w:ascii="Tahoma" w:hAnsi="Tahoma" w:cs="Tahoma"/>
          <w:sz w:val="22"/>
          <w:szCs w:val="22"/>
          <w:lang w:eastAsia="es-CO"/>
        </w:rPr>
      </w:pPr>
      <w:r w:rsidRPr="004C669A">
        <w:rPr>
          <w:rFonts w:ascii="Tahoma" w:hAnsi="Tahoma" w:cs="Tahoma"/>
          <w:sz w:val="22"/>
          <w:szCs w:val="22"/>
          <w:lang w:eastAsia="es-CO"/>
        </w:rPr>
        <w:t>Año 4: Aplicar estrategia de seguimiento y evaluación; revisión de cumplimiento de indicadores y objetivos; identificación de dificultades y aspectos susceptibles de mejora</w:t>
      </w:r>
      <w:r>
        <w:rPr>
          <w:rFonts w:ascii="Tahoma" w:hAnsi="Tahoma" w:cs="Tahoma"/>
          <w:sz w:val="22"/>
          <w:szCs w:val="22"/>
          <w:lang w:eastAsia="es-CO"/>
        </w:rPr>
        <w:t>;</w:t>
      </w:r>
      <w:r w:rsidRPr="004C669A">
        <w:rPr>
          <w:rFonts w:ascii="Tahoma" w:hAnsi="Tahoma" w:cs="Tahoma"/>
          <w:sz w:val="22"/>
          <w:szCs w:val="22"/>
          <w:lang w:eastAsia="es-CO"/>
        </w:rPr>
        <w:t xml:space="preserve"> Apoyo a las acciones que se requieran para el cumplimiento de indicadores, metas y objetivos</w:t>
      </w:r>
    </w:p>
    <w:p w:rsidR="001F5470" w:rsidRPr="001B7985" w:rsidRDefault="00827B78" w:rsidP="001F5470">
      <w:pPr>
        <w:pStyle w:val="Ttulo1"/>
        <w:numPr>
          <w:ilvl w:val="0"/>
          <w:numId w:val="0"/>
        </w:numPr>
        <w:ind w:left="432"/>
        <w:jc w:val="left"/>
        <w:rPr>
          <w:rFonts w:ascii="Tahoma" w:hAnsi="Tahoma" w:cs="Tahoma"/>
          <w:color w:val="auto"/>
          <w:sz w:val="22"/>
          <w:szCs w:val="22"/>
          <w:lang w:val="es-CO"/>
        </w:rPr>
      </w:pPr>
      <w:bookmarkStart w:id="198" w:name="_Toc30263438"/>
      <w:r>
        <w:rPr>
          <w:rFonts w:ascii="Tahoma" w:hAnsi="Tahoma" w:cs="Tahoma"/>
          <w:color w:val="auto"/>
          <w:sz w:val="22"/>
          <w:szCs w:val="22"/>
          <w:lang w:val="es-CO"/>
        </w:rPr>
        <w:t>PROYECTO 2</w:t>
      </w:r>
      <w:r w:rsidR="001F5470" w:rsidRPr="001B7985">
        <w:rPr>
          <w:rFonts w:ascii="Tahoma" w:hAnsi="Tahoma" w:cs="Tahoma"/>
          <w:color w:val="auto"/>
          <w:sz w:val="22"/>
          <w:szCs w:val="22"/>
          <w:lang w:val="es-CO"/>
        </w:rPr>
        <w:t xml:space="preserve">. </w:t>
      </w:r>
      <w:r w:rsidR="001F5470" w:rsidRPr="001F5470">
        <w:rPr>
          <w:rFonts w:ascii="Tahoma" w:hAnsi="Tahoma" w:cs="Tahoma"/>
          <w:color w:val="auto"/>
          <w:sz w:val="22"/>
          <w:szCs w:val="22"/>
          <w:lang w:val="es-CO"/>
        </w:rPr>
        <w:t>REDUCIR, REUTILIZAR, RECICLAR</w:t>
      </w:r>
      <w:bookmarkEnd w:id="198"/>
    </w:p>
    <w:p w:rsidR="001F5470" w:rsidRDefault="001F5470" w:rsidP="001F5470">
      <w:pPr>
        <w:autoSpaceDE w:val="0"/>
        <w:autoSpaceDN w:val="0"/>
        <w:adjustRightInd w:val="0"/>
        <w:jc w:val="both"/>
        <w:rPr>
          <w:rFonts w:ascii="Tahoma" w:hAnsi="Tahoma" w:cs="Tahoma"/>
          <w:b/>
          <w:sz w:val="22"/>
          <w:szCs w:val="22"/>
          <w:u w:val="single"/>
        </w:rPr>
      </w:pPr>
    </w:p>
    <w:p w:rsidR="00827B78" w:rsidRPr="003676E8" w:rsidRDefault="00827B78" w:rsidP="00827B78">
      <w:pPr>
        <w:autoSpaceDE w:val="0"/>
        <w:autoSpaceDN w:val="0"/>
        <w:adjustRightInd w:val="0"/>
        <w:jc w:val="both"/>
        <w:rPr>
          <w:rFonts w:ascii="Tahoma" w:hAnsi="Tahoma" w:cs="Tahoma"/>
          <w:b/>
          <w:sz w:val="22"/>
          <w:szCs w:val="22"/>
          <w:u w:val="single"/>
        </w:rPr>
      </w:pPr>
      <w:r w:rsidRPr="003676E8">
        <w:rPr>
          <w:rFonts w:ascii="Tahoma" w:hAnsi="Tahoma" w:cs="Tahoma"/>
          <w:b/>
          <w:sz w:val="22"/>
          <w:szCs w:val="22"/>
          <w:u w:val="single"/>
        </w:rPr>
        <w:t>Objetivo</w:t>
      </w:r>
    </w:p>
    <w:p w:rsidR="00827B78" w:rsidRPr="003676E8" w:rsidRDefault="00827B78" w:rsidP="00827B78">
      <w:pPr>
        <w:autoSpaceDE w:val="0"/>
        <w:autoSpaceDN w:val="0"/>
        <w:adjustRightInd w:val="0"/>
        <w:jc w:val="both"/>
        <w:rPr>
          <w:rFonts w:ascii="Tahoma" w:hAnsi="Tahoma" w:cs="Tahoma"/>
          <w:sz w:val="22"/>
          <w:szCs w:val="22"/>
          <w:lang w:eastAsia="es-CO"/>
        </w:rPr>
      </w:pPr>
    </w:p>
    <w:p w:rsidR="00827B78" w:rsidRPr="003676E8" w:rsidRDefault="00827B78" w:rsidP="00827B78">
      <w:pPr>
        <w:autoSpaceDE w:val="0"/>
        <w:autoSpaceDN w:val="0"/>
        <w:adjustRightInd w:val="0"/>
        <w:jc w:val="both"/>
        <w:rPr>
          <w:rFonts w:ascii="Tahoma" w:hAnsi="Tahoma" w:cs="Tahoma"/>
          <w:sz w:val="22"/>
          <w:szCs w:val="22"/>
          <w:lang w:eastAsia="es-CO"/>
        </w:rPr>
      </w:pPr>
      <w:r w:rsidRPr="003676E8">
        <w:rPr>
          <w:rFonts w:ascii="Tahoma" w:hAnsi="Tahoma" w:cs="Tahoma"/>
          <w:sz w:val="22"/>
          <w:szCs w:val="22"/>
          <w:lang w:eastAsia="es-CO"/>
        </w:rPr>
        <w:t xml:space="preserve">Generar cultura de </w:t>
      </w:r>
      <w:r w:rsidR="003676E8" w:rsidRPr="003676E8">
        <w:rPr>
          <w:rFonts w:ascii="Tahoma" w:hAnsi="Tahoma" w:cs="Tahoma"/>
          <w:sz w:val="22"/>
          <w:szCs w:val="22"/>
          <w:lang w:eastAsia="es-CO"/>
        </w:rPr>
        <w:t>reducción del consumo y prácticas pos consumo, por medio de técnicas de aprovechamiento de residuos</w:t>
      </w:r>
    </w:p>
    <w:p w:rsidR="001F5470" w:rsidRPr="005F4E82" w:rsidRDefault="001F5470" w:rsidP="001F5470">
      <w:pPr>
        <w:autoSpaceDE w:val="0"/>
        <w:autoSpaceDN w:val="0"/>
        <w:adjustRightInd w:val="0"/>
        <w:jc w:val="both"/>
        <w:rPr>
          <w:rFonts w:ascii="Tahoma" w:hAnsi="Tahoma" w:cs="Tahoma"/>
          <w:sz w:val="22"/>
          <w:szCs w:val="22"/>
          <w:lang w:val="es-CO"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Default="001F5470" w:rsidP="001F5470">
      <w:pPr>
        <w:autoSpaceDE w:val="0"/>
        <w:autoSpaceDN w:val="0"/>
        <w:adjustRightInd w:val="0"/>
        <w:jc w:val="both"/>
        <w:rPr>
          <w:rFonts w:ascii="Tahoma" w:hAnsi="Tahoma" w:cs="Tahoma"/>
          <w:sz w:val="22"/>
          <w:szCs w:val="22"/>
          <w:lang w:val="es-ES_tradnl" w:eastAsia="es-CO"/>
        </w:rPr>
      </w:pPr>
      <w:r w:rsidRPr="001F5470">
        <w:rPr>
          <w:rFonts w:ascii="Tahoma" w:hAnsi="Tahoma" w:cs="Tahoma"/>
          <w:sz w:val="22"/>
          <w:szCs w:val="22"/>
          <w:lang w:val="es-ES_tradnl" w:eastAsia="es-CO"/>
        </w:rPr>
        <w:t>Capacitar a 250 habitantes del municipio en técnicas de aprovechamiento de residuos sólidos y RESPEL en cada año de vigencia</w:t>
      </w:r>
      <w:r>
        <w:rPr>
          <w:rFonts w:ascii="Tahoma" w:hAnsi="Tahoma" w:cs="Tahoma"/>
          <w:sz w:val="22"/>
          <w:szCs w:val="22"/>
          <w:lang w:val="es-ES_tradnl" w:eastAsia="es-CO"/>
        </w:rPr>
        <w:t>.</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Default="001F5470" w:rsidP="001F5470">
      <w:pPr>
        <w:autoSpaceDE w:val="0"/>
        <w:autoSpaceDN w:val="0"/>
        <w:adjustRightInd w:val="0"/>
        <w:jc w:val="both"/>
        <w:rPr>
          <w:rFonts w:ascii="Tahoma" w:hAnsi="Tahoma" w:cs="Tahoma"/>
          <w:sz w:val="22"/>
          <w:szCs w:val="22"/>
          <w:lang w:val="es-ES_tradnl" w:eastAsia="es-CO"/>
        </w:rPr>
      </w:pPr>
      <w:r w:rsidRPr="001F5470">
        <w:rPr>
          <w:rFonts w:ascii="Tahoma" w:hAnsi="Tahoma" w:cs="Tahoma"/>
          <w:sz w:val="22"/>
          <w:szCs w:val="22"/>
          <w:lang w:val="es-ES_tradnl" w:eastAsia="es-CO"/>
        </w:rPr>
        <w:t>Reducir los factores y el nivel de contaminación de las fuentes hídricas del municipio de Supatá y consolidar al municipio en el liderazgo del manejo integral de residuos sólidos en la provincia de Gualivá</w:t>
      </w:r>
      <w:r w:rsidR="00A02421">
        <w:rPr>
          <w:rFonts w:ascii="Tahoma" w:hAnsi="Tahoma" w:cs="Tahoma"/>
          <w:sz w:val="22"/>
          <w:szCs w:val="22"/>
          <w:lang w:val="es-ES_tradnl" w:eastAsia="es-CO"/>
        </w:rPr>
        <w:t>.</w:t>
      </w:r>
    </w:p>
    <w:p w:rsidR="00A02421" w:rsidRDefault="00A02421" w:rsidP="001F5470">
      <w:pPr>
        <w:autoSpaceDE w:val="0"/>
        <w:autoSpaceDN w:val="0"/>
        <w:adjustRightInd w:val="0"/>
        <w:jc w:val="both"/>
        <w:rPr>
          <w:rFonts w:ascii="Tahoma" w:hAnsi="Tahoma" w:cs="Tahoma"/>
          <w:sz w:val="22"/>
          <w:szCs w:val="22"/>
          <w:lang w:val="es-ES_tradnl" w:eastAsia="es-CO"/>
        </w:rPr>
      </w:pPr>
    </w:p>
    <w:tbl>
      <w:tblPr>
        <w:tblW w:w="9209" w:type="dxa"/>
        <w:tblCellMar>
          <w:left w:w="70" w:type="dxa"/>
          <w:right w:w="70" w:type="dxa"/>
        </w:tblCellMar>
        <w:tblLook w:val="04A0" w:firstRow="1" w:lastRow="0" w:firstColumn="1" w:lastColumn="0" w:noHBand="0" w:noVBand="1"/>
      </w:tblPr>
      <w:tblGrid>
        <w:gridCol w:w="1214"/>
        <w:gridCol w:w="1198"/>
        <w:gridCol w:w="1214"/>
        <w:gridCol w:w="452"/>
        <w:gridCol w:w="452"/>
        <w:gridCol w:w="452"/>
        <w:gridCol w:w="452"/>
        <w:gridCol w:w="1214"/>
        <w:gridCol w:w="1206"/>
        <w:gridCol w:w="1355"/>
      </w:tblGrid>
      <w:tr w:rsidR="00A02421" w:rsidRPr="00FE7B85" w:rsidTr="007609E1">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RESPONSABLE DE LA EJECUCIÓN</w:t>
            </w:r>
          </w:p>
        </w:tc>
        <w:tc>
          <w:tcPr>
            <w:tcW w:w="15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ENTIDAD QUE PUEDE APOYAR LAS ACCIONES</w:t>
            </w:r>
          </w:p>
        </w:tc>
      </w:tr>
      <w:tr w:rsidR="00A02421" w:rsidRPr="00FE7B85" w:rsidTr="007609E1">
        <w:trPr>
          <w:trHeight w:val="12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154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b/>
                <w:bCs/>
                <w:sz w:val="14"/>
                <w:szCs w:val="14"/>
                <w:lang w:eastAsia="es-CO"/>
              </w:rPr>
            </w:pPr>
          </w:p>
        </w:tc>
      </w:tr>
      <w:tr w:rsidR="00A02421" w:rsidRPr="00FE7B85" w:rsidTr="007609E1">
        <w:trPr>
          <w:trHeight w:val="133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421" w:rsidRDefault="00A02421" w:rsidP="007609E1">
            <w:pPr>
              <w:jc w:val="both"/>
              <w:rPr>
                <w:rFonts w:ascii="Arial" w:hAnsi="Arial" w:cs="Arial"/>
                <w:sz w:val="14"/>
                <w:szCs w:val="14"/>
                <w:lang w:eastAsia="es-CO"/>
              </w:rPr>
            </w:pPr>
            <w:r w:rsidRPr="00FE7B85">
              <w:rPr>
                <w:rFonts w:ascii="Arial" w:hAnsi="Arial" w:cs="Arial"/>
                <w:sz w:val="14"/>
                <w:szCs w:val="14"/>
                <w:lang w:eastAsia="es-CO"/>
              </w:rPr>
              <w:t>Promoción del diseño y adopción de la Política Pública Ambiental del municipio de Supatá para el cuatrienio</w:t>
            </w:r>
          </w:p>
          <w:p w:rsidR="003676E8" w:rsidRPr="00FE7B85" w:rsidRDefault="003676E8" w:rsidP="007609E1">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CIDEA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Capacitar a 250 habitantes del municipio en técnicas de aprovechamiento de residuos sólidos y RESPEL en </w:t>
            </w:r>
            <w:r w:rsidRPr="00FE7B85">
              <w:rPr>
                <w:rFonts w:ascii="Arial" w:hAnsi="Arial" w:cs="Arial"/>
                <w:sz w:val="14"/>
                <w:szCs w:val="14"/>
                <w:lang w:eastAsia="es-CO"/>
              </w:rPr>
              <w:lastRenderedPageBreak/>
              <w:t>cada año de vigencia</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 xml:space="preserve"> - </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 xml:space="preserve">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(Número de habitantes vinculados a programas de formación y proyectos de aprovechamiento de residuos sólidos / Número </w:t>
            </w:r>
            <w:r w:rsidRPr="00FE7B85">
              <w:rPr>
                <w:rFonts w:ascii="Arial" w:hAnsi="Arial" w:cs="Arial"/>
                <w:sz w:val="14"/>
                <w:szCs w:val="14"/>
                <w:lang w:eastAsia="es-CO"/>
              </w:rPr>
              <w:lastRenderedPageBreak/>
              <w:t>de habitantes proyectados en programas de formación y proyectos de aprovechamiento de residuos sólidos) * 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lastRenderedPageBreak/>
              <w:t>Oficina de Servicios Públicos</w:t>
            </w:r>
            <w:r w:rsidRPr="00FE7B85">
              <w:rPr>
                <w:rFonts w:ascii="Arial" w:hAnsi="Arial" w:cs="Arial"/>
                <w:sz w:val="14"/>
                <w:szCs w:val="14"/>
                <w:lang w:eastAsia="es-CO"/>
              </w:rPr>
              <w:br/>
            </w:r>
            <w:r w:rsidRPr="00FE7B85">
              <w:rPr>
                <w:rFonts w:ascii="Arial" w:hAnsi="Arial" w:cs="Arial"/>
                <w:sz w:val="14"/>
                <w:szCs w:val="14"/>
                <w:lang w:eastAsia="es-CO"/>
              </w:rPr>
              <w:br/>
              <w:t>Alcaldía</w:t>
            </w:r>
            <w:r w:rsidRPr="00FE7B85">
              <w:rPr>
                <w:rFonts w:ascii="Arial" w:hAnsi="Arial" w:cs="Arial"/>
                <w:sz w:val="14"/>
                <w:szCs w:val="14"/>
                <w:lang w:eastAsia="es-CO"/>
              </w:rPr>
              <w:br/>
            </w:r>
            <w:r w:rsidRPr="00FE7B85">
              <w:rPr>
                <w:rFonts w:ascii="Arial" w:hAnsi="Arial" w:cs="Arial"/>
                <w:sz w:val="14"/>
                <w:szCs w:val="14"/>
                <w:lang w:eastAsia="es-CO"/>
              </w:rPr>
              <w:br/>
              <w:t xml:space="preserve">Secretaria de Desarrollo, Agricultura y </w:t>
            </w:r>
            <w:r w:rsidRPr="00FE7B85">
              <w:rPr>
                <w:rFonts w:ascii="Arial" w:hAnsi="Arial" w:cs="Arial"/>
                <w:sz w:val="14"/>
                <w:szCs w:val="14"/>
                <w:lang w:eastAsia="es-CO"/>
              </w:rPr>
              <w:lastRenderedPageBreak/>
              <w:t>Medio Ambiente</w:t>
            </w:r>
            <w:r w:rsidRPr="00FE7B85">
              <w:rPr>
                <w:rFonts w:ascii="Arial" w:hAnsi="Arial" w:cs="Arial"/>
                <w:sz w:val="14"/>
                <w:szCs w:val="14"/>
                <w:lang w:eastAsia="es-CO"/>
              </w:rPr>
              <w:br/>
            </w:r>
            <w:r w:rsidRPr="00FE7B85">
              <w:rPr>
                <w:rFonts w:ascii="Arial" w:hAnsi="Arial" w:cs="Arial"/>
                <w:sz w:val="14"/>
                <w:szCs w:val="14"/>
                <w:lang w:eastAsia="es-CO"/>
              </w:rPr>
              <w:br/>
              <w:t>UMATA</w:t>
            </w:r>
          </w:p>
        </w:tc>
        <w:tc>
          <w:tcPr>
            <w:tcW w:w="1542" w:type="dxa"/>
            <w:vMerge w:val="restart"/>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lastRenderedPageBreak/>
              <w:t>CAR</w:t>
            </w:r>
            <w:r w:rsidRPr="00FE7B85">
              <w:rPr>
                <w:rFonts w:ascii="Arial" w:hAnsi="Arial" w:cs="Arial"/>
                <w:sz w:val="14"/>
                <w:szCs w:val="14"/>
                <w:lang w:eastAsia="es-CO"/>
              </w:rPr>
              <w:br/>
            </w:r>
            <w:r w:rsidRPr="00FE7B85">
              <w:rPr>
                <w:rFonts w:ascii="Arial" w:hAnsi="Arial" w:cs="Arial"/>
                <w:sz w:val="14"/>
                <w:szCs w:val="14"/>
                <w:lang w:eastAsia="es-CO"/>
              </w:rPr>
              <w:br/>
              <w:t>SECRETARIA DE AMBIENTE DE LA GOBERNACIÓN</w:t>
            </w:r>
          </w:p>
        </w:tc>
      </w:tr>
      <w:tr w:rsidR="00A02421" w:rsidRPr="00FE7B85" w:rsidTr="007609E1">
        <w:trPr>
          <w:trHeight w:val="17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421" w:rsidRDefault="00A02421" w:rsidP="007609E1">
            <w:pPr>
              <w:jc w:val="both"/>
              <w:rPr>
                <w:rFonts w:ascii="Arial" w:hAnsi="Arial" w:cs="Arial"/>
                <w:sz w:val="14"/>
                <w:szCs w:val="14"/>
                <w:lang w:eastAsia="es-CO"/>
              </w:rPr>
            </w:pPr>
            <w:r w:rsidRPr="00FE7B85">
              <w:rPr>
                <w:rFonts w:ascii="Arial" w:hAnsi="Arial" w:cs="Arial"/>
                <w:sz w:val="14"/>
                <w:szCs w:val="14"/>
                <w:lang w:eastAsia="es-CO"/>
              </w:rPr>
              <w:lastRenderedPageBreak/>
              <w:t>Impulso a un (1) proyecto que permita incrementar el número de viviendas vinculadas a proyectos para el aprovechamiento sostenible de res</w:t>
            </w:r>
            <w:r w:rsidR="00B92D4D">
              <w:rPr>
                <w:rFonts w:ascii="Arial" w:hAnsi="Arial" w:cs="Arial"/>
                <w:sz w:val="14"/>
                <w:szCs w:val="14"/>
                <w:lang w:eastAsia="es-CO"/>
              </w:rPr>
              <w:t>iduos sólidos en la zona urbana</w:t>
            </w:r>
          </w:p>
          <w:p w:rsidR="00B92D4D" w:rsidRPr="00FE7B85" w:rsidRDefault="00B92D4D" w:rsidP="007609E1">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zona urbana, zona rural, veredas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30</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30</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30</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30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1542" w:type="dxa"/>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r>
      <w:tr w:rsidR="00A02421" w:rsidRPr="00FE7B85" w:rsidTr="00B92D4D">
        <w:trPr>
          <w:trHeight w:val="9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421" w:rsidRDefault="00A02421" w:rsidP="003676E8">
            <w:pPr>
              <w:jc w:val="both"/>
              <w:rPr>
                <w:rFonts w:ascii="Arial" w:hAnsi="Arial" w:cs="Arial"/>
                <w:sz w:val="14"/>
                <w:szCs w:val="14"/>
                <w:lang w:eastAsia="es-CO"/>
              </w:rPr>
            </w:pPr>
            <w:r w:rsidRPr="00FE7B85">
              <w:rPr>
                <w:rFonts w:ascii="Arial" w:hAnsi="Arial" w:cs="Arial"/>
                <w:sz w:val="14"/>
                <w:szCs w:val="14"/>
                <w:lang w:eastAsia="es-CO"/>
              </w:rPr>
              <w:lastRenderedPageBreak/>
              <w:t>Promoción, apoyo y acompañamiento a la capacitación de los supateños, priorizando a estudiantes de instituciones educativas públicas y privadas, administración municipal, adultos mayores, comerciantes y asociaciones de productores agrícolas y pecuarios, en la correcta y oportuna clasificación en la fuente de los residuos generados de sus actividades</w:t>
            </w:r>
          </w:p>
          <w:p w:rsidR="003676E8" w:rsidRPr="00FE7B85" w:rsidRDefault="003676E8" w:rsidP="003676E8">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instituciones educativas, zona rural, zona urbana, administración municipal</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220</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220</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220</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220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1542" w:type="dxa"/>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r>
      <w:tr w:rsidR="00A02421" w:rsidRPr="00FE7B85" w:rsidTr="007609E1">
        <w:trPr>
          <w:trHeight w:val="17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421" w:rsidRDefault="00A02421" w:rsidP="007609E1">
            <w:pPr>
              <w:jc w:val="both"/>
              <w:rPr>
                <w:rFonts w:ascii="Arial" w:hAnsi="Arial" w:cs="Arial"/>
                <w:sz w:val="14"/>
                <w:szCs w:val="14"/>
                <w:lang w:eastAsia="es-CO"/>
              </w:rPr>
            </w:pPr>
            <w:r w:rsidRPr="00FE7B85">
              <w:rPr>
                <w:rFonts w:ascii="Arial" w:hAnsi="Arial" w:cs="Arial"/>
                <w:sz w:val="14"/>
                <w:szCs w:val="14"/>
                <w:lang w:eastAsia="es-CO"/>
              </w:rPr>
              <w:t>Impulso a la gestión para ampliar el número de puntos ecológicos dispuestos en la zona urbana y rural del municipio de forma</w:t>
            </w:r>
            <w:r w:rsidR="003676E8">
              <w:rPr>
                <w:rFonts w:ascii="Arial" w:hAnsi="Arial" w:cs="Arial"/>
                <w:sz w:val="14"/>
                <w:szCs w:val="14"/>
                <w:lang w:eastAsia="es-CO"/>
              </w:rPr>
              <w:t>,</w:t>
            </w:r>
            <w:r w:rsidRPr="00FE7B85">
              <w:rPr>
                <w:rFonts w:ascii="Arial" w:hAnsi="Arial" w:cs="Arial"/>
                <w:sz w:val="14"/>
                <w:szCs w:val="14"/>
                <w:lang w:eastAsia="es-CO"/>
              </w:rPr>
              <w:t xml:space="preserve"> que se facilite la recolección de los residuos</w:t>
            </w:r>
          </w:p>
          <w:p w:rsidR="003676E8" w:rsidRPr="00FE7B85" w:rsidRDefault="003676E8" w:rsidP="007609E1">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zona urbana, zona rural, veredas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(Número de puntos ecológicos instalados / Número de puntos ecológicos proyectados) * 100</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1542" w:type="dxa"/>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r>
      <w:tr w:rsidR="00A02421" w:rsidRPr="00FE7B85" w:rsidTr="007609E1">
        <w:trPr>
          <w:trHeight w:val="17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421" w:rsidRDefault="00A02421" w:rsidP="007609E1">
            <w:pPr>
              <w:jc w:val="both"/>
              <w:rPr>
                <w:rFonts w:ascii="Arial" w:hAnsi="Arial" w:cs="Arial"/>
                <w:sz w:val="14"/>
                <w:szCs w:val="14"/>
                <w:lang w:eastAsia="es-CO"/>
              </w:rPr>
            </w:pPr>
            <w:r w:rsidRPr="00FE7B85">
              <w:rPr>
                <w:rFonts w:ascii="Arial" w:hAnsi="Arial" w:cs="Arial"/>
                <w:sz w:val="14"/>
                <w:szCs w:val="14"/>
                <w:lang w:eastAsia="es-CO"/>
              </w:rPr>
              <w:t xml:space="preserve">Promoción, apoyo y participación en jornadas de </w:t>
            </w:r>
            <w:r w:rsidR="003676E8" w:rsidRPr="00FE7B85">
              <w:rPr>
                <w:rFonts w:ascii="Arial" w:hAnsi="Arial" w:cs="Arial"/>
                <w:sz w:val="14"/>
                <w:szCs w:val="14"/>
                <w:lang w:eastAsia="es-CO"/>
              </w:rPr>
              <w:t>Reciclatón</w:t>
            </w:r>
            <w:r w:rsidRPr="00FE7B85">
              <w:rPr>
                <w:rFonts w:ascii="Arial" w:hAnsi="Arial" w:cs="Arial"/>
                <w:sz w:val="14"/>
                <w:szCs w:val="14"/>
                <w:lang w:eastAsia="es-CO"/>
              </w:rPr>
              <w:t xml:space="preserve"> organizadas por la CAR</w:t>
            </w:r>
            <w:r w:rsidR="003676E8">
              <w:rPr>
                <w:rFonts w:ascii="Arial" w:hAnsi="Arial" w:cs="Arial"/>
                <w:sz w:val="14"/>
                <w:szCs w:val="14"/>
                <w:lang w:eastAsia="es-CO"/>
              </w:rPr>
              <w:t>,</w:t>
            </w:r>
            <w:r w:rsidRPr="00FE7B85">
              <w:rPr>
                <w:rFonts w:ascii="Arial" w:hAnsi="Arial" w:cs="Arial"/>
                <w:sz w:val="14"/>
                <w:szCs w:val="14"/>
                <w:lang w:eastAsia="es-CO"/>
              </w:rPr>
              <w:t xml:space="preserve"> y por la administración municipal</w:t>
            </w:r>
            <w:r w:rsidR="003676E8">
              <w:rPr>
                <w:rFonts w:ascii="Arial" w:hAnsi="Arial" w:cs="Arial"/>
                <w:sz w:val="14"/>
                <w:szCs w:val="14"/>
                <w:lang w:eastAsia="es-CO"/>
              </w:rPr>
              <w:t>,</w:t>
            </w:r>
            <w:r w:rsidRPr="00FE7B85">
              <w:rPr>
                <w:rFonts w:ascii="Arial" w:hAnsi="Arial" w:cs="Arial"/>
                <w:sz w:val="14"/>
                <w:szCs w:val="14"/>
                <w:lang w:eastAsia="es-CO"/>
              </w:rPr>
              <w:t xml:space="preserve"> que permitan la recuperación y aprovechamiento de residuos sólidos reciclables</w:t>
            </w:r>
          </w:p>
          <w:p w:rsidR="00B92D4D" w:rsidRPr="00FE7B85" w:rsidRDefault="00B92D4D" w:rsidP="007609E1">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instituciones educativas, zona rural, zona urbana, administración municipal</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c>
          <w:tcPr>
            <w:tcW w:w="1542" w:type="dxa"/>
            <w:vMerge/>
            <w:tcBorders>
              <w:top w:val="nil"/>
              <w:left w:val="single" w:sz="4" w:space="0" w:color="auto"/>
              <w:bottom w:val="single" w:sz="4" w:space="0" w:color="000000"/>
              <w:right w:val="single" w:sz="4" w:space="0" w:color="auto"/>
            </w:tcBorders>
            <w:shd w:val="clear" w:color="auto" w:fill="auto"/>
            <w:vAlign w:val="center"/>
            <w:hideMark/>
          </w:tcPr>
          <w:p w:rsidR="00A02421" w:rsidRPr="00FE7B85" w:rsidRDefault="00A02421" w:rsidP="007609E1">
            <w:pPr>
              <w:rPr>
                <w:rFonts w:ascii="Arial" w:hAnsi="Arial" w:cs="Arial"/>
                <w:sz w:val="14"/>
                <w:szCs w:val="14"/>
                <w:lang w:eastAsia="es-CO"/>
              </w:rPr>
            </w:pPr>
          </w:p>
        </w:tc>
      </w:tr>
    </w:tbl>
    <w:p w:rsidR="003676E8" w:rsidRDefault="003676E8" w:rsidP="003676E8">
      <w:pPr>
        <w:jc w:val="center"/>
        <w:rPr>
          <w:rFonts w:ascii="Tahoma" w:hAnsi="Tahoma" w:cs="Tahoma"/>
          <w:b/>
          <w:sz w:val="16"/>
          <w:szCs w:val="16"/>
        </w:rPr>
      </w:pPr>
    </w:p>
    <w:p w:rsidR="00A02421" w:rsidRPr="003676E8" w:rsidRDefault="003676E8" w:rsidP="003676E8">
      <w:pPr>
        <w:jc w:val="center"/>
        <w:rPr>
          <w:rFonts w:ascii="Tahoma" w:hAnsi="Tahoma" w:cs="Tahoma"/>
          <w:b/>
          <w:sz w:val="16"/>
          <w:szCs w:val="16"/>
        </w:rPr>
      </w:pPr>
      <w:r w:rsidRPr="003676E8">
        <w:rPr>
          <w:rFonts w:ascii="Tahoma" w:hAnsi="Tahoma" w:cs="Tahoma"/>
          <w:b/>
          <w:sz w:val="16"/>
          <w:szCs w:val="16"/>
        </w:rPr>
        <w:t>PROYECTO 2</w:t>
      </w:r>
      <w:r w:rsidR="00A02421" w:rsidRPr="003676E8">
        <w:rPr>
          <w:rFonts w:ascii="Tahoma" w:hAnsi="Tahoma" w:cs="Tahoma"/>
          <w:b/>
          <w:sz w:val="16"/>
          <w:szCs w:val="16"/>
        </w:rPr>
        <w:t>. REDUCIR, REUTILIZAR, RECICLAR</w:t>
      </w:r>
    </w:p>
    <w:p w:rsidR="00A02421" w:rsidRPr="003676E8" w:rsidRDefault="00A02421" w:rsidP="003676E8">
      <w:pPr>
        <w:jc w:val="center"/>
        <w:rPr>
          <w:rFonts w:ascii="Tahoma" w:hAnsi="Tahoma" w:cs="Tahoma"/>
          <w:sz w:val="16"/>
          <w:szCs w:val="16"/>
        </w:rPr>
      </w:pPr>
      <w:r w:rsidRPr="003676E8">
        <w:rPr>
          <w:rFonts w:ascii="Tahoma" w:hAnsi="Tahoma" w:cs="Tahoma"/>
          <w:sz w:val="16"/>
          <w:szCs w:val="16"/>
        </w:rPr>
        <w:t>Componente metodológico</w:t>
      </w:r>
    </w:p>
    <w:p w:rsidR="00A02421" w:rsidRDefault="00A02421" w:rsidP="001F5470">
      <w:pPr>
        <w:autoSpaceDE w:val="0"/>
        <w:autoSpaceDN w:val="0"/>
        <w:adjustRightInd w:val="0"/>
        <w:jc w:val="both"/>
        <w:rPr>
          <w:lang w:val="es-CO" w:eastAsia="en-US"/>
        </w:rPr>
      </w:pP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1198"/>
        <w:gridCol w:w="1214"/>
        <w:gridCol w:w="452"/>
        <w:gridCol w:w="452"/>
        <w:gridCol w:w="452"/>
        <w:gridCol w:w="452"/>
        <w:gridCol w:w="647"/>
        <w:gridCol w:w="647"/>
        <w:gridCol w:w="647"/>
        <w:gridCol w:w="647"/>
        <w:gridCol w:w="1198"/>
      </w:tblGrid>
      <w:tr w:rsidR="00A02421" w:rsidRPr="00FE7B85" w:rsidTr="007609E1">
        <w:trPr>
          <w:trHeight w:val="345"/>
        </w:trPr>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ACTIVIDADES</w:t>
            </w:r>
          </w:p>
        </w:tc>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LOCALIZACIÓN</w:t>
            </w:r>
          </w:p>
        </w:tc>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META</w:t>
            </w:r>
          </w:p>
        </w:tc>
        <w:tc>
          <w:tcPr>
            <w:tcW w:w="0" w:type="auto"/>
            <w:gridSpan w:val="4"/>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METAS ANUALES</w:t>
            </w:r>
          </w:p>
        </w:tc>
        <w:tc>
          <w:tcPr>
            <w:tcW w:w="0" w:type="auto"/>
            <w:gridSpan w:val="4"/>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PRESUPUESTO TOTAL</w:t>
            </w:r>
          </w:p>
        </w:tc>
      </w:tr>
      <w:tr w:rsidR="00A02421" w:rsidRPr="00FE7B85" w:rsidTr="007609E1">
        <w:trPr>
          <w:trHeight w:val="180"/>
        </w:trPr>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2020</w:t>
            </w:r>
          </w:p>
        </w:tc>
        <w:tc>
          <w:tcPr>
            <w:tcW w:w="0" w:type="auto"/>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2021</w:t>
            </w:r>
          </w:p>
        </w:tc>
        <w:tc>
          <w:tcPr>
            <w:tcW w:w="0" w:type="auto"/>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2022</w:t>
            </w:r>
          </w:p>
        </w:tc>
        <w:tc>
          <w:tcPr>
            <w:tcW w:w="0" w:type="auto"/>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2023</w:t>
            </w:r>
          </w:p>
        </w:tc>
        <w:tc>
          <w:tcPr>
            <w:tcW w:w="0" w:type="auto"/>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2020</w:t>
            </w:r>
          </w:p>
        </w:tc>
        <w:tc>
          <w:tcPr>
            <w:tcW w:w="0" w:type="auto"/>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2021</w:t>
            </w:r>
          </w:p>
        </w:tc>
        <w:tc>
          <w:tcPr>
            <w:tcW w:w="0" w:type="auto"/>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2022</w:t>
            </w:r>
          </w:p>
        </w:tc>
        <w:tc>
          <w:tcPr>
            <w:tcW w:w="0" w:type="auto"/>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2023</w:t>
            </w:r>
          </w:p>
        </w:tc>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r>
      <w:tr w:rsidR="00A02421" w:rsidRPr="00FE7B85" w:rsidTr="007609E1">
        <w:trPr>
          <w:trHeight w:val="1453"/>
        </w:trPr>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Promoción del diseño y adopción de la Política Pública Ambiental del municipio de Supatá para el cuatrienio</w:t>
            </w:r>
          </w:p>
        </w:tc>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CIDEA</w:t>
            </w:r>
          </w:p>
        </w:tc>
        <w:tc>
          <w:tcPr>
            <w:tcW w:w="0" w:type="auto"/>
            <w:vMerge w:val="restart"/>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Capacitar a 250 habitantes del municipio en técnicas de aprovechamiento de residuos sólidos y RESPEL en cada año de vigencia</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 xml:space="preserve"> -</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 xml:space="preserve"> - </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 xml:space="preserve">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50.000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50.000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50.000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50.000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200.000 </w:t>
            </w:r>
          </w:p>
        </w:tc>
      </w:tr>
      <w:tr w:rsidR="00A02421" w:rsidRPr="00FE7B85" w:rsidTr="007609E1">
        <w:trPr>
          <w:trHeight w:val="1726"/>
        </w:trPr>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Impulso a un (1) proyecto que permita incrementar el número de viviendas vinculadas a proyectos para el aprovechamiento sostenible de residuos sólidos en la zona urbana.</w:t>
            </w:r>
          </w:p>
        </w:tc>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zona urbana, zona rural, veredas</w:t>
            </w: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30</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30</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30</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30</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500.000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500.000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500.000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500.000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2.000.000 </w:t>
            </w:r>
          </w:p>
        </w:tc>
      </w:tr>
      <w:tr w:rsidR="00A02421" w:rsidRPr="00FE7B85" w:rsidTr="007609E1">
        <w:trPr>
          <w:trHeight w:val="2650"/>
        </w:trPr>
        <w:tc>
          <w:tcPr>
            <w:tcW w:w="0" w:type="auto"/>
            <w:shd w:val="clear" w:color="auto" w:fill="auto"/>
            <w:vAlign w:val="center"/>
            <w:hideMark/>
          </w:tcPr>
          <w:p w:rsidR="00A02421" w:rsidRDefault="00A02421" w:rsidP="007609E1">
            <w:pPr>
              <w:jc w:val="both"/>
              <w:rPr>
                <w:rFonts w:ascii="Arial" w:hAnsi="Arial" w:cs="Arial"/>
                <w:sz w:val="14"/>
                <w:szCs w:val="14"/>
                <w:lang w:eastAsia="es-CO"/>
              </w:rPr>
            </w:pPr>
            <w:r w:rsidRPr="00FE7B85">
              <w:rPr>
                <w:rFonts w:ascii="Arial" w:hAnsi="Arial" w:cs="Arial"/>
                <w:sz w:val="14"/>
                <w:szCs w:val="14"/>
                <w:lang w:eastAsia="es-CO"/>
              </w:rPr>
              <w:t xml:space="preserve">Promoción, apoyo y acompañamiento a la capacitación de los supateños, priorizando a estudiantes de instituciones educativas públicas y privadas, administración municipal, adultos mayores, comerciantes y asociaciones de productores agrícolas y pecuarios, en la correcta y oportuna clasificación en la fuente de los residuos generados de sus actividades </w:t>
            </w:r>
          </w:p>
          <w:p w:rsidR="00B92D4D" w:rsidRPr="00FE7B85" w:rsidRDefault="00B92D4D" w:rsidP="007609E1">
            <w:pPr>
              <w:jc w:val="both"/>
              <w:rPr>
                <w:rFonts w:ascii="Arial" w:hAnsi="Arial" w:cs="Arial"/>
                <w:sz w:val="14"/>
                <w:szCs w:val="14"/>
                <w:lang w:eastAsia="es-CO"/>
              </w:rPr>
            </w:pPr>
          </w:p>
        </w:tc>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instituciones educativas, zona rural, zona urbana, administración municipal</w:t>
            </w: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220</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220</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220</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220</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350.000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350.000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350.000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350.000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1.400.000 </w:t>
            </w:r>
          </w:p>
        </w:tc>
      </w:tr>
      <w:tr w:rsidR="00A02421" w:rsidRPr="00FE7B85" w:rsidTr="007609E1">
        <w:trPr>
          <w:trHeight w:val="1787"/>
        </w:trPr>
        <w:tc>
          <w:tcPr>
            <w:tcW w:w="0" w:type="auto"/>
            <w:shd w:val="clear" w:color="auto" w:fill="auto"/>
            <w:vAlign w:val="center"/>
            <w:hideMark/>
          </w:tcPr>
          <w:p w:rsidR="00A02421" w:rsidRDefault="00A02421" w:rsidP="007609E1">
            <w:pPr>
              <w:jc w:val="both"/>
              <w:rPr>
                <w:rFonts w:ascii="Arial" w:hAnsi="Arial" w:cs="Arial"/>
                <w:sz w:val="14"/>
                <w:szCs w:val="14"/>
                <w:lang w:eastAsia="es-CO"/>
              </w:rPr>
            </w:pPr>
            <w:r w:rsidRPr="00FE7B85">
              <w:rPr>
                <w:rFonts w:ascii="Arial" w:hAnsi="Arial" w:cs="Arial"/>
                <w:sz w:val="14"/>
                <w:szCs w:val="14"/>
                <w:lang w:eastAsia="es-CO"/>
              </w:rPr>
              <w:t>Impulso a la gestión para ampliar el número de puntos ecológicos dispuestos en la zona urbana y rural del municipio de forma que se facilite la recolección de los residuos</w:t>
            </w:r>
          </w:p>
          <w:p w:rsidR="00B92D4D" w:rsidRPr="00FE7B85" w:rsidRDefault="00B92D4D" w:rsidP="007609E1">
            <w:pPr>
              <w:jc w:val="both"/>
              <w:rPr>
                <w:rFonts w:ascii="Arial" w:hAnsi="Arial" w:cs="Arial"/>
                <w:sz w:val="14"/>
                <w:szCs w:val="14"/>
                <w:lang w:eastAsia="es-CO"/>
              </w:rPr>
            </w:pPr>
          </w:p>
        </w:tc>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zona urbana, zona rural, veredas</w:t>
            </w: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400.000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400.000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400.000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400.000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1.600.000 </w:t>
            </w:r>
          </w:p>
        </w:tc>
      </w:tr>
      <w:tr w:rsidR="00A02421" w:rsidRPr="00FE7B85" w:rsidTr="007609E1">
        <w:trPr>
          <w:trHeight w:val="1787"/>
        </w:trPr>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lastRenderedPageBreak/>
              <w:t xml:space="preserve">Promoción, apoyo y participación en jornadas de </w:t>
            </w:r>
            <w:r w:rsidR="00B92D4D" w:rsidRPr="00FE7B85">
              <w:rPr>
                <w:rFonts w:ascii="Arial" w:hAnsi="Arial" w:cs="Arial"/>
                <w:sz w:val="14"/>
                <w:szCs w:val="14"/>
                <w:lang w:eastAsia="es-CO"/>
              </w:rPr>
              <w:t>Reciclatón</w:t>
            </w:r>
            <w:r w:rsidRPr="00FE7B85">
              <w:rPr>
                <w:rFonts w:ascii="Arial" w:hAnsi="Arial" w:cs="Arial"/>
                <w:sz w:val="14"/>
                <w:szCs w:val="14"/>
                <w:lang w:eastAsia="es-CO"/>
              </w:rPr>
              <w:t xml:space="preserve"> organizadas por la CAR y por la administración municipal que permitan la recuperación y aprovechamiento de residuos sólidos reciclables</w:t>
            </w:r>
          </w:p>
        </w:tc>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instituciones educativas, zona rural, zona urbana, administración municipal</w:t>
            </w: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w:t>
            </w:r>
          </w:p>
        </w:tc>
        <w:tc>
          <w:tcPr>
            <w:tcW w:w="0" w:type="auto"/>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2</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200.000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200.000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200.000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200.000 </w:t>
            </w:r>
          </w:p>
        </w:tc>
        <w:tc>
          <w:tcPr>
            <w:tcW w:w="0" w:type="auto"/>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 xml:space="preserve"> $                                            800.000 </w:t>
            </w:r>
          </w:p>
        </w:tc>
      </w:tr>
    </w:tbl>
    <w:p w:rsidR="003676E8" w:rsidRDefault="003676E8" w:rsidP="003676E8">
      <w:pPr>
        <w:jc w:val="center"/>
        <w:rPr>
          <w:rFonts w:ascii="Tahoma" w:hAnsi="Tahoma" w:cs="Tahoma"/>
          <w:b/>
          <w:sz w:val="16"/>
          <w:szCs w:val="16"/>
        </w:rPr>
      </w:pPr>
    </w:p>
    <w:p w:rsidR="00A02421" w:rsidRPr="003676E8" w:rsidRDefault="003676E8" w:rsidP="003676E8">
      <w:pPr>
        <w:jc w:val="center"/>
        <w:rPr>
          <w:rFonts w:ascii="Tahoma" w:hAnsi="Tahoma" w:cs="Tahoma"/>
          <w:b/>
          <w:sz w:val="16"/>
          <w:szCs w:val="16"/>
        </w:rPr>
      </w:pPr>
      <w:r w:rsidRPr="003676E8">
        <w:rPr>
          <w:rFonts w:ascii="Tahoma" w:hAnsi="Tahoma" w:cs="Tahoma"/>
          <w:b/>
          <w:sz w:val="16"/>
          <w:szCs w:val="16"/>
        </w:rPr>
        <w:t>PROYECTO 2</w:t>
      </w:r>
      <w:r w:rsidR="00A02421" w:rsidRPr="003676E8">
        <w:rPr>
          <w:rFonts w:ascii="Tahoma" w:hAnsi="Tahoma" w:cs="Tahoma"/>
          <w:b/>
          <w:sz w:val="16"/>
          <w:szCs w:val="16"/>
        </w:rPr>
        <w:t>. REDUCIR, REUTILIZAR, RECICLAR</w:t>
      </w:r>
    </w:p>
    <w:p w:rsidR="00A02421" w:rsidRPr="003676E8" w:rsidRDefault="00A02421" w:rsidP="003676E8">
      <w:pPr>
        <w:jc w:val="center"/>
        <w:rPr>
          <w:rFonts w:ascii="Tahoma" w:hAnsi="Tahoma" w:cs="Tahoma"/>
          <w:sz w:val="16"/>
          <w:szCs w:val="16"/>
        </w:rPr>
      </w:pPr>
      <w:r w:rsidRPr="003676E8">
        <w:rPr>
          <w:rFonts w:ascii="Tahoma" w:hAnsi="Tahoma" w:cs="Tahoma"/>
          <w:sz w:val="16"/>
          <w:szCs w:val="16"/>
        </w:rPr>
        <w:t>Componente económico</w:t>
      </w:r>
    </w:p>
    <w:p w:rsidR="00A02421" w:rsidRDefault="00A02421" w:rsidP="00A02421">
      <w:pPr>
        <w:autoSpaceDE w:val="0"/>
        <w:autoSpaceDN w:val="0"/>
        <w:adjustRightInd w:val="0"/>
        <w:jc w:val="both"/>
        <w:rPr>
          <w:rFonts w:ascii="Tahoma" w:hAnsi="Tahoma" w:cs="Tahoma"/>
          <w:sz w:val="16"/>
          <w:szCs w:val="16"/>
          <w:lang w:val="es-ES_tradnl" w:eastAsia="es-CO"/>
        </w:rPr>
      </w:pPr>
    </w:p>
    <w:p w:rsidR="001F5470" w:rsidRPr="00B92D4D" w:rsidRDefault="001F5470" w:rsidP="00A02421">
      <w:pPr>
        <w:autoSpaceDE w:val="0"/>
        <w:autoSpaceDN w:val="0"/>
        <w:adjustRightInd w:val="0"/>
        <w:jc w:val="both"/>
        <w:rPr>
          <w:sz w:val="20"/>
          <w:szCs w:val="20"/>
          <w:lang w:val="es-CO" w:eastAsia="es-CO"/>
        </w:rPr>
      </w:pPr>
      <w:r w:rsidRPr="00B92D4D">
        <w:fldChar w:fldCharType="begin"/>
      </w:r>
      <w:r w:rsidRPr="00B92D4D">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B92D4D">
        <w:fldChar w:fldCharType="separate"/>
      </w:r>
    </w:p>
    <w:p w:rsidR="001F5470" w:rsidRPr="00B92D4D" w:rsidRDefault="001F5470" w:rsidP="001F5470">
      <w:pPr>
        <w:autoSpaceDE w:val="0"/>
        <w:autoSpaceDN w:val="0"/>
        <w:adjustRightInd w:val="0"/>
        <w:jc w:val="both"/>
        <w:rPr>
          <w:rFonts w:ascii="Tahoma" w:hAnsi="Tahoma" w:cs="Tahoma"/>
          <w:b/>
          <w:sz w:val="22"/>
          <w:szCs w:val="22"/>
          <w:u w:val="single"/>
        </w:rPr>
      </w:pPr>
      <w:r w:rsidRPr="00B92D4D">
        <w:rPr>
          <w:rFonts w:ascii="Tahoma" w:hAnsi="Tahoma" w:cs="Tahoma"/>
          <w:b/>
          <w:sz w:val="22"/>
          <w:szCs w:val="22"/>
          <w:u w:val="single"/>
        </w:rPr>
        <w:fldChar w:fldCharType="end"/>
      </w:r>
      <w:r w:rsidRPr="00B92D4D">
        <w:rPr>
          <w:rFonts w:ascii="Tahoma" w:hAnsi="Tahoma" w:cs="Tahoma"/>
          <w:b/>
          <w:sz w:val="22"/>
          <w:szCs w:val="22"/>
          <w:u w:val="single"/>
        </w:rPr>
        <w:t>Etapas</w:t>
      </w:r>
    </w:p>
    <w:p w:rsidR="001F5470" w:rsidRPr="001F5470" w:rsidRDefault="001F5470" w:rsidP="001F5470">
      <w:pPr>
        <w:autoSpaceDE w:val="0"/>
        <w:autoSpaceDN w:val="0"/>
        <w:adjustRightInd w:val="0"/>
        <w:jc w:val="both"/>
        <w:rPr>
          <w:rFonts w:ascii="Tahoma" w:hAnsi="Tahoma" w:cs="Tahoma"/>
          <w:color w:val="FF0000"/>
          <w:sz w:val="22"/>
          <w:szCs w:val="22"/>
        </w:rPr>
      </w:pPr>
    </w:p>
    <w:p w:rsidR="00B92D4D" w:rsidRPr="00764359" w:rsidRDefault="00B92D4D" w:rsidP="007320CA">
      <w:pPr>
        <w:numPr>
          <w:ilvl w:val="0"/>
          <w:numId w:val="6"/>
        </w:numPr>
        <w:autoSpaceDE w:val="0"/>
        <w:autoSpaceDN w:val="0"/>
        <w:adjustRightInd w:val="0"/>
        <w:jc w:val="both"/>
        <w:rPr>
          <w:rFonts w:ascii="Tahoma" w:hAnsi="Tahoma" w:cs="Tahoma"/>
          <w:color w:val="FF0000"/>
          <w:sz w:val="22"/>
          <w:szCs w:val="22"/>
          <w:lang w:eastAsia="es-CO"/>
        </w:rPr>
      </w:pPr>
      <w:r w:rsidRPr="00871271">
        <w:rPr>
          <w:rFonts w:ascii="Tahoma" w:hAnsi="Tahoma" w:cs="Tahoma"/>
          <w:sz w:val="22"/>
          <w:szCs w:val="22"/>
          <w:lang w:eastAsia="es-CO"/>
        </w:rPr>
        <w:t>Año 1:  Formulación de la línea base del manejo de los residuos sólidos en el sector rural del municipio; Diseño de la metodología de concertación de los lineamientos de la política municipal de manejo integral de residuos sólidos</w:t>
      </w:r>
      <w:r>
        <w:rPr>
          <w:rFonts w:ascii="Tahoma" w:hAnsi="Tahoma" w:cs="Tahoma"/>
          <w:sz w:val="22"/>
          <w:szCs w:val="22"/>
          <w:lang w:eastAsia="es-CO"/>
        </w:rPr>
        <w:t>;</w:t>
      </w:r>
      <w:r w:rsidRPr="00871271">
        <w:rPr>
          <w:rFonts w:ascii="Tahoma" w:hAnsi="Tahoma" w:cs="Tahoma"/>
          <w:sz w:val="22"/>
          <w:szCs w:val="22"/>
          <w:lang w:eastAsia="es-CO"/>
        </w:rPr>
        <w:t xml:space="preserve"> 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2</w:t>
      </w:r>
      <w:r w:rsidRPr="00871271">
        <w:rPr>
          <w:rFonts w:ascii="Tahoma" w:hAnsi="Tahoma" w:cs="Tahoma"/>
          <w:sz w:val="22"/>
          <w:szCs w:val="22"/>
          <w:lang w:eastAsia="es-CO"/>
        </w:rPr>
        <w:t xml:space="preserve"> </w:t>
      </w:r>
      <w:r>
        <w:rPr>
          <w:rFonts w:ascii="Tahoma" w:hAnsi="Tahoma" w:cs="Tahoma"/>
          <w:sz w:val="22"/>
          <w:szCs w:val="22"/>
          <w:lang w:eastAsia="es-CO"/>
        </w:rPr>
        <w:t>Reducir, Reutilizar, Reciclar</w:t>
      </w:r>
      <w:r w:rsidRPr="00871271">
        <w:rPr>
          <w:rFonts w:ascii="Tahoma" w:hAnsi="Tahoma" w:cs="Tahoma"/>
          <w:sz w:val="22"/>
          <w:szCs w:val="22"/>
          <w:lang w:eastAsia="es-CO"/>
        </w:rPr>
        <w:t>; Identificación de la población objetivo de las acciones proyectadas;</w:t>
      </w:r>
      <w:r w:rsidRPr="00764359">
        <w:rPr>
          <w:rFonts w:ascii="Tahoma" w:hAnsi="Tahoma" w:cs="Tahoma"/>
          <w:color w:val="FF0000"/>
          <w:sz w:val="22"/>
          <w:szCs w:val="22"/>
          <w:lang w:eastAsia="es-CO"/>
        </w:rPr>
        <w:t xml:space="preserve"> </w:t>
      </w:r>
      <w:r w:rsidRPr="00871271">
        <w:rPr>
          <w:rFonts w:ascii="Tahoma" w:hAnsi="Tahoma" w:cs="Tahoma"/>
          <w:sz w:val="22"/>
          <w:szCs w:val="22"/>
          <w:lang w:eastAsia="es-CO"/>
        </w:rPr>
        <w:t>Gestión de alianzas con la Corporación Autónoma Regional de Cundinamarca – CAR para la ejecución de programas de gestión integral de residuos sólidos</w:t>
      </w:r>
      <w:r>
        <w:rPr>
          <w:rFonts w:ascii="Tahoma" w:hAnsi="Tahoma" w:cs="Tahoma"/>
          <w:color w:val="FF0000"/>
          <w:sz w:val="22"/>
          <w:szCs w:val="22"/>
          <w:lang w:eastAsia="es-CO"/>
        </w:rPr>
        <w:t xml:space="preserve"> </w:t>
      </w:r>
    </w:p>
    <w:p w:rsidR="00B92D4D" w:rsidRPr="00764359" w:rsidRDefault="00B92D4D" w:rsidP="00B92D4D">
      <w:pPr>
        <w:autoSpaceDE w:val="0"/>
        <w:autoSpaceDN w:val="0"/>
        <w:adjustRightInd w:val="0"/>
        <w:ind w:left="360"/>
        <w:jc w:val="both"/>
        <w:rPr>
          <w:rFonts w:ascii="Tahoma" w:hAnsi="Tahoma" w:cs="Tahoma"/>
          <w:color w:val="FF0000"/>
          <w:sz w:val="22"/>
          <w:szCs w:val="22"/>
          <w:lang w:eastAsia="es-CO"/>
        </w:rPr>
      </w:pPr>
    </w:p>
    <w:p w:rsidR="00B92D4D" w:rsidRPr="00764359" w:rsidRDefault="00B92D4D" w:rsidP="007320CA">
      <w:pPr>
        <w:numPr>
          <w:ilvl w:val="0"/>
          <w:numId w:val="6"/>
        </w:numPr>
        <w:autoSpaceDE w:val="0"/>
        <w:autoSpaceDN w:val="0"/>
        <w:adjustRightInd w:val="0"/>
        <w:jc w:val="both"/>
        <w:rPr>
          <w:rFonts w:ascii="Tahoma" w:hAnsi="Tahoma" w:cs="Tahoma"/>
          <w:color w:val="FF0000"/>
          <w:sz w:val="22"/>
          <w:szCs w:val="22"/>
          <w:lang w:eastAsia="es-CO"/>
        </w:rPr>
      </w:pPr>
      <w:r w:rsidRPr="00533FC9">
        <w:rPr>
          <w:rFonts w:ascii="Tahoma" w:hAnsi="Tahoma" w:cs="Tahoma"/>
          <w:sz w:val="22"/>
          <w:szCs w:val="22"/>
          <w:lang w:eastAsia="es-CO"/>
        </w:rPr>
        <w:t>Año 2-3: Ejecución de las acciones contempladas en el modelo de intervención</w:t>
      </w:r>
      <w:r w:rsidRPr="00E152CA">
        <w:rPr>
          <w:rFonts w:ascii="Tahoma" w:hAnsi="Tahoma" w:cs="Tahoma"/>
          <w:sz w:val="22"/>
          <w:szCs w:val="22"/>
          <w:lang w:eastAsia="es-CO"/>
        </w:rPr>
        <w:t xml:space="preserve"> concertado en CIDEA; Implementación de las actividades definidas en el componente metodológico de </w:t>
      </w:r>
      <w:r>
        <w:rPr>
          <w:rFonts w:ascii="Tahoma" w:hAnsi="Tahoma" w:cs="Tahoma"/>
          <w:sz w:val="22"/>
          <w:szCs w:val="22"/>
          <w:lang w:eastAsia="es-CO"/>
        </w:rPr>
        <w:t>proyecto 2</w:t>
      </w:r>
      <w:r w:rsidRPr="00871271">
        <w:rPr>
          <w:rFonts w:ascii="Tahoma" w:hAnsi="Tahoma" w:cs="Tahoma"/>
          <w:sz w:val="22"/>
          <w:szCs w:val="22"/>
          <w:lang w:eastAsia="es-CO"/>
        </w:rPr>
        <w:t xml:space="preserve"> </w:t>
      </w:r>
      <w:r>
        <w:rPr>
          <w:rFonts w:ascii="Tahoma" w:hAnsi="Tahoma" w:cs="Tahoma"/>
          <w:sz w:val="22"/>
          <w:szCs w:val="22"/>
          <w:lang w:eastAsia="es-CO"/>
        </w:rPr>
        <w:t>Reducir, Reutilizar, Reciclar</w:t>
      </w:r>
    </w:p>
    <w:p w:rsidR="00B92D4D" w:rsidRPr="00533FC9" w:rsidRDefault="00B92D4D" w:rsidP="00B92D4D">
      <w:pPr>
        <w:autoSpaceDE w:val="0"/>
        <w:autoSpaceDN w:val="0"/>
        <w:adjustRightInd w:val="0"/>
        <w:jc w:val="both"/>
        <w:rPr>
          <w:rFonts w:ascii="Tahoma" w:hAnsi="Tahoma" w:cs="Tahoma"/>
          <w:sz w:val="22"/>
          <w:szCs w:val="22"/>
          <w:lang w:eastAsia="es-CO"/>
        </w:rPr>
      </w:pPr>
    </w:p>
    <w:p w:rsidR="00B92D4D" w:rsidRPr="00533FC9" w:rsidRDefault="00B92D4D" w:rsidP="007320CA">
      <w:pPr>
        <w:numPr>
          <w:ilvl w:val="0"/>
          <w:numId w:val="6"/>
        </w:numPr>
        <w:autoSpaceDE w:val="0"/>
        <w:autoSpaceDN w:val="0"/>
        <w:adjustRightInd w:val="0"/>
        <w:jc w:val="both"/>
        <w:rPr>
          <w:rFonts w:ascii="Tahoma" w:hAnsi="Tahoma" w:cs="Tahoma"/>
          <w:sz w:val="22"/>
          <w:szCs w:val="22"/>
          <w:lang w:eastAsia="es-CO"/>
        </w:rPr>
      </w:pPr>
      <w:r w:rsidRPr="00533FC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1F5470" w:rsidRPr="001B7985" w:rsidRDefault="00AD2A36" w:rsidP="001F5470">
      <w:pPr>
        <w:pStyle w:val="Ttulo1"/>
        <w:numPr>
          <w:ilvl w:val="0"/>
          <w:numId w:val="0"/>
        </w:numPr>
        <w:ind w:left="432"/>
        <w:jc w:val="left"/>
        <w:rPr>
          <w:rFonts w:ascii="Tahoma" w:hAnsi="Tahoma" w:cs="Tahoma"/>
          <w:color w:val="auto"/>
          <w:sz w:val="22"/>
          <w:szCs w:val="22"/>
          <w:lang w:val="es-CO"/>
        </w:rPr>
      </w:pPr>
      <w:bookmarkStart w:id="199" w:name="_Toc30263439"/>
      <w:r>
        <w:rPr>
          <w:rFonts w:ascii="Tahoma" w:hAnsi="Tahoma" w:cs="Tahoma"/>
          <w:color w:val="auto"/>
          <w:sz w:val="22"/>
          <w:szCs w:val="22"/>
          <w:lang w:val="es-CO"/>
        </w:rPr>
        <w:t>PROYECTO 3</w:t>
      </w:r>
      <w:r w:rsidR="001F5470" w:rsidRPr="001B7985">
        <w:rPr>
          <w:rFonts w:ascii="Tahoma" w:hAnsi="Tahoma" w:cs="Tahoma"/>
          <w:color w:val="auto"/>
          <w:sz w:val="22"/>
          <w:szCs w:val="22"/>
          <w:lang w:val="es-CO"/>
        </w:rPr>
        <w:t xml:space="preserve">. </w:t>
      </w:r>
      <w:r w:rsidR="00A02421" w:rsidRPr="00A02421">
        <w:rPr>
          <w:rFonts w:ascii="Tahoma" w:hAnsi="Tahoma" w:cs="Tahoma"/>
          <w:color w:val="auto"/>
          <w:sz w:val="22"/>
          <w:szCs w:val="22"/>
          <w:lang w:val="es-CO"/>
        </w:rPr>
        <w:t>PREVENCIÓN, CUIDADO Y PROTECCIÓN</w:t>
      </w:r>
      <w:bookmarkEnd w:id="199"/>
    </w:p>
    <w:p w:rsidR="001F5470" w:rsidRDefault="001F5470" w:rsidP="001F5470">
      <w:pPr>
        <w:autoSpaceDE w:val="0"/>
        <w:autoSpaceDN w:val="0"/>
        <w:adjustRightInd w:val="0"/>
        <w:jc w:val="both"/>
        <w:rPr>
          <w:rFonts w:ascii="Tahoma" w:hAnsi="Tahoma" w:cs="Tahoma"/>
          <w:b/>
          <w:sz w:val="22"/>
          <w:szCs w:val="22"/>
          <w:u w:val="single"/>
        </w:rPr>
      </w:pPr>
    </w:p>
    <w:p w:rsidR="00FA7965" w:rsidRDefault="00FA7965" w:rsidP="00AD2A36">
      <w:pPr>
        <w:autoSpaceDE w:val="0"/>
        <w:autoSpaceDN w:val="0"/>
        <w:adjustRightInd w:val="0"/>
        <w:jc w:val="both"/>
        <w:rPr>
          <w:rFonts w:ascii="Tahoma" w:hAnsi="Tahoma" w:cs="Tahoma"/>
          <w:b/>
          <w:sz w:val="22"/>
          <w:szCs w:val="22"/>
          <w:u w:val="single"/>
        </w:rPr>
      </w:pPr>
    </w:p>
    <w:p w:rsidR="00AD2A36" w:rsidRPr="00AD2A36" w:rsidRDefault="00AD2A36" w:rsidP="00AD2A36">
      <w:pPr>
        <w:autoSpaceDE w:val="0"/>
        <w:autoSpaceDN w:val="0"/>
        <w:adjustRightInd w:val="0"/>
        <w:jc w:val="both"/>
        <w:rPr>
          <w:rFonts w:ascii="Tahoma" w:hAnsi="Tahoma" w:cs="Tahoma"/>
          <w:b/>
          <w:sz w:val="22"/>
          <w:szCs w:val="22"/>
          <w:u w:val="single"/>
        </w:rPr>
      </w:pPr>
      <w:r w:rsidRPr="00AD2A36">
        <w:rPr>
          <w:rFonts w:ascii="Tahoma" w:hAnsi="Tahoma" w:cs="Tahoma"/>
          <w:b/>
          <w:sz w:val="22"/>
          <w:szCs w:val="22"/>
          <w:u w:val="single"/>
        </w:rPr>
        <w:t>Objetivo</w:t>
      </w:r>
    </w:p>
    <w:p w:rsidR="00AD2A36" w:rsidRPr="00AD2A36" w:rsidRDefault="00AD2A36" w:rsidP="00AD2A36">
      <w:pPr>
        <w:autoSpaceDE w:val="0"/>
        <w:autoSpaceDN w:val="0"/>
        <w:adjustRightInd w:val="0"/>
        <w:jc w:val="both"/>
        <w:rPr>
          <w:rFonts w:ascii="Tahoma" w:hAnsi="Tahoma" w:cs="Tahoma"/>
          <w:sz w:val="22"/>
          <w:szCs w:val="22"/>
          <w:lang w:eastAsia="es-CO"/>
        </w:rPr>
      </w:pPr>
    </w:p>
    <w:p w:rsidR="00AD2A36" w:rsidRPr="00AD2A36" w:rsidRDefault="00AD2A36" w:rsidP="00AD2A36">
      <w:pPr>
        <w:autoSpaceDE w:val="0"/>
        <w:autoSpaceDN w:val="0"/>
        <w:adjustRightInd w:val="0"/>
        <w:jc w:val="both"/>
        <w:rPr>
          <w:rFonts w:ascii="Tahoma" w:hAnsi="Tahoma" w:cs="Tahoma"/>
          <w:sz w:val="22"/>
          <w:szCs w:val="22"/>
          <w:lang w:eastAsia="es-CO"/>
        </w:rPr>
      </w:pPr>
      <w:r w:rsidRPr="00AD2A36">
        <w:rPr>
          <w:rFonts w:ascii="Tahoma" w:hAnsi="Tahoma" w:cs="Tahoma"/>
          <w:sz w:val="22"/>
          <w:szCs w:val="22"/>
          <w:lang w:eastAsia="es-CO"/>
        </w:rPr>
        <w:t>Fomentar entre la población supateña</w:t>
      </w:r>
      <w:r>
        <w:rPr>
          <w:rFonts w:ascii="Tahoma" w:hAnsi="Tahoma" w:cs="Tahoma"/>
          <w:sz w:val="22"/>
          <w:szCs w:val="22"/>
          <w:lang w:eastAsia="es-CO"/>
        </w:rPr>
        <w:t>,</w:t>
      </w:r>
      <w:r w:rsidRPr="00AD2A36">
        <w:rPr>
          <w:rFonts w:ascii="Tahoma" w:hAnsi="Tahoma" w:cs="Tahoma"/>
          <w:sz w:val="22"/>
          <w:szCs w:val="22"/>
          <w:lang w:eastAsia="es-CO"/>
        </w:rPr>
        <w:t xml:space="preserve"> </w:t>
      </w:r>
      <w:r w:rsidR="00A90B2C">
        <w:rPr>
          <w:rFonts w:ascii="Tahoma" w:hAnsi="Tahoma" w:cs="Tahoma"/>
          <w:sz w:val="22"/>
          <w:szCs w:val="22"/>
          <w:lang w:eastAsia="es-CO"/>
        </w:rPr>
        <w:t>prácticas</w:t>
      </w:r>
      <w:r w:rsidRPr="00AD2A36">
        <w:rPr>
          <w:rFonts w:ascii="Tahoma" w:hAnsi="Tahoma" w:cs="Tahoma"/>
          <w:sz w:val="22"/>
          <w:szCs w:val="22"/>
          <w:lang w:eastAsia="es-CO"/>
        </w:rPr>
        <w:t xml:space="preserve"> de adaptación al cambio climático</w:t>
      </w:r>
      <w:r w:rsidR="00A90B2C">
        <w:rPr>
          <w:rFonts w:ascii="Tahoma" w:hAnsi="Tahoma" w:cs="Tahoma"/>
          <w:sz w:val="22"/>
          <w:szCs w:val="22"/>
          <w:lang w:eastAsia="es-CO"/>
        </w:rPr>
        <w:t xml:space="preserve"> y conocimiento sobre la gestión del riesgo, según las condiciones y posibles eventos en el municipio</w:t>
      </w:r>
    </w:p>
    <w:p w:rsidR="00AD2A36" w:rsidRPr="005F4E82" w:rsidRDefault="00AD2A36" w:rsidP="001F5470">
      <w:pPr>
        <w:autoSpaceDE w:val="0"/>
        <w:autoSpaceDN w:val="0"/>
        <w:adjustRightInd w:val="0"/>
        <w:jc w:val="both"/>
        <w:rPr>
          <w:rFonts w:ascii="Tahoma" w:hAnsi="Tahoma" w:cs="Tahoma"/>
          <w:sz w:val="22"/>
          <w:szCs w:val="22"/>
          <w:lang w:val="es-CO"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1F5470" w:rsidRDefault="001F5470" w:rsidP="001F5470">
      <w:pPr>
        <w:autoSpaceDE w:val="0"/>
        <w:autoSpaceDN w:val="0"/>
        <w:adjustRightInd w:val="0"/>
        <w:jc w:val="both"/>
        <w:rPr>
          <w:rFonts w:ascii="Tahoma" w:hAnsi="Tahoma" w:cs="Tahoma"/>
          <w:sz w:val="22"/>
          <w:szCs w:val="22"/>
          <w:lang w:val="es-ES_tradnl" w:eastAsia="es-CO"/>
        </w:rPr>
      </w:pPr>
    </w:p>
    <w:p w:rsidR="00A02421" w:rsidRDefault="00A02421" w:rsidP="001F5470">
      <w:pPr>
        <w:autoSpaceDE w:val="0"/>
        <w:autoSpaceDN w:val="0"/>
        <w:adjustRightInd w:val="0"/>
        <w:jc w:val="both"/>
        <w:rPr>
          <w:rFonts w:ascii="Tahoma" w:hAnsi="Tahoma" w:cs="Tahoma"/>
          <w:sz w:val="22"/>
          <w:szCs w:val="22"/>
          <w:lang w:val="es-ES_tradnl" w:eastAsia="es-CO"/>
        </w:rPr>
      </w:pPr>
      <w:r w:rsidRPr="00A02421">
        <w:rPr>
          <w:rFonts w:ascii="Tahoma" w:hAnsi="Tahoma" w:cs="Tahoma"/>
          <w:sz w:val="22"/>
          <w:szCs w:val="22"/>
          <w:lang w:val="es-ES_tradnl" w:eastAsia="es-CO"/>
        </w:rPr>
        <w:lastRenderedPageBreak/>
        <w:t>Vincular a 150 habitantes del municipio en jornadas de gestión del riesgo y mitigación del impacto del cambio climático en cada año de vigencia</w:t>
      </w:r>
      <w:r>
        <w:rPr>
          <w:rFonts w:ascii="Tahoma" w:hAnsi="Tahoma" w:cs="Tahoma"/>
          <w:sz w:val="22"/>
          <w:szCs w:val="22"/>
          <w:lang w:val="es-ES_tradnl" w:eastAsia="es-CO"/>
        </w:rPr>
        <w:t>.</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Default="00A02421" w:rsidP="001F5470">
      <w:pPr>
        <w:autoSpaceDE w:val="0"/>
        <w:autoSpaceDN w:val="0"/>
        <w:adjustRightInd w:val="0"/>
        <w:jc w:val="both"/>
        <w:rPr>
          <w:rFonts w:ascii="Tahoma" w:hAnsi="Tahoma" w:cs="Tahoma"/>
          <w:sz w:val="22"/>
          <w:szCs w:val="22"/>
          <w:lang w:val="es-ES_tradnl" w:eastAsia="es-CO"/>
        </w:rPr>
      </w:pPr>
      <w:r w:rsidRPr="00A02421">
        <w:rPr>
          <w:rFonts w:ascii="Tahoma" w:hAnsi="Tahoma" w:cs="Tahoma"/>
          <w:sz w:val="22"/>
          <w:szCs w:val="22"/>
          <w:lang w:val="es-ES_tradnl" w:eastAsia="es-CO"/>
        </w:rPr>
        <w:t>Contar con habitantes capacitados en adaptación al cambio climáticos y preparados con el fin de mitigar los efectos de eventos potenciales</w:t>
      </w:r>
      <w:r>
        <w:rPr>
          <w:rFonts w:ascii="Tahoma" w:hAnsi="Tahoma" w:cs="Tahoma"/>
          <w:sz w:val="22"/>
          <w:szCs w:val="22"/>
          <w:lang w:val="es-ES_tradnl" w:eastAsia="es-CO"/>
        </w:rPr>
        <w:t>.</w:t>
      </w:r>
    </w:p>
    <w:p w:rsidR="00A02421" w:rsidRDefault="00A02421" w:rsidP="001F5470">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1"/>
        <w:gridCol w:w="1204"/>
        <w:gridCol w:w="862"/>
        <w:gridCol w:w="452"/>
        <w:gridCol w:w="452"/>
        <w:gridCol w:w="452"/>
        <w:gridCol w:w="452"/>
        <w:gridCol w:w="1042"/>
        <w:gridCol w:w="1232"/>
        <w:gridCol w:w="1359"/>
      </w:tblGrid>
      <w:tr w:rsidR="00A02421" w:rsidRPr="00FE7B85" w:rsidTr="007609E1">
        <w:trPr>
          <w:trHeight w:val="283"/>
        </w:trPr>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ACTIVIDADES</w:t>
            </w:r>
          </w:p>
        </w:tc>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LOCALIZACIÓN</w:t>
            </w:r>
          </w:p>
        </w:tc>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META</w:t>
            </w:r>
          </w:p>
        </w:tc>
        <w:tc>
          <w:tcPr>
            <w:tcW w:w="0" w:type="auto"/>
            <w:gridSpan w:val="4"/>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INDICADOR DE GESTIÓN</w:t>
            </w:r>
          </w:p>
        </w:tc>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RESPONSABLE DE LA EJECUCIÓN</w:t>
            </w:r>
          </w:p>
        </w:tc>
        <w:tc>
          <w:tcPr>
            <w:tcW w:w="0" w:type="auto"/>
            <w:vMerge w:val="restart"/>
            <w:shd w:val="clear" w:color="auto" w:fill="auto"/>
            <w:vAlign w:val="center"/>
            <w:hideMark/>
          </w:tcPr>
          <w:p w:rsidR="00A02421" w:rsidRPr="00FE7B85" w:rsidRDefault="00A02421" w:rsidP="007609E1">
            <w:pPr>
              <w:jc w:val="center"/>
              <w:rPr>
                <w:rFonts w:ascii="Arial" w:hAnsi="Arial" w:cs="Arial"/>
                <w:b/>
                <w:bCs/>
                <w:sz w:val="14"/>
                <w:szCs w:val="14"/>
                <w:lang w:eastAsia="es-CO"/>
              </w:rPr>
            </w:pPr>
            <w:r w:rsidRPr="00FE7B85">
              <w:rPr>
                <w:rFonts w:ascii="Arial" w:hAnsi="Arial" w:cs="Arial"/>
                <w:b/>
                <w:bCs/>
                <w:sz w:val="14"/>
                <w:szCs w:val="14"/>
                <w:lang w:eastAsia="es-CO"/>
              </w:rPr>
              <w:t>ENTIDAD QUE PUEDE APOYAR LAS ACCIONES</w:t>
            </w:r>
          </w:p>
        </w:tc>
      </w:tr>
      <w:tr w:rsidR="00A02421" w:rsidRPr="00FE7B85" w:rsidTr="007609E1">
        <w:trPr>
          <w:trHeight w:val="261"/>
        </w:trPr>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2020</w:t>
            </w:r>
          </w:p>
        </w:tc>
        <w:tc>
          <w:tcPr>
            <w:tcW w:w="0" w:type="auto"/>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2021</w:t>
            </w:r>
          </w:p>
        </w:tc>
        <w:tc>
          <w:tcPr>
            <w:tcW w:w="0" w:type="auto"/>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2022</w:t>
            </w:r>
          </w:p>
        </w:tc>
        <w:tc>
          <w:tcPr>
            <w:tcW w:w="0" w:type="auto"/>
            <w:shd w:val="clear" w:color="auto" w:fill="auto"/>
            <w:noWrap/>
            <w:vAlign w:val="center"/>
            <w:hideMark/>
          </w:tcPr>
          <w:p w:rsidR="00A02421" w:rsidRPr="00FE7B85" w:rsidRDefault="00A02421"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2023</w:t>
            </w:r>
          </w:p>
        </w:tc>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b/>
                <w:bCs/>
                <w:sz w:val="14"/>
                <w:szCs w:val="14"/>
                <w:lang w:eastAsia="es-CO"/>
              </w:rPr>
            </w:pPr>
          </w:p>
        </w:tc>
      </w:tr>
      <w:tr w:rsidR="00A02421" w:rsidRPr="00FE7B85" w:rsidTr="007609E1">
        <w:trPr>
          <w:trHeight w:val="5055"/>
        </w:trPr>
        <w:tc>
          <w:tcPr>
            <w:tcW w:w="0" w:type="auto"/>
            <w:shd w:val="clear" w:color="auto" w:fill="auto"/>
            <w:vAlign w:val="center"/>
            <w:hideMark/>
          </w:tcPr>
          <w:p w:rsidR="00A02421" w:rsidRDefault="00A02421" w:rsidP="007609E1">
            <w:pPr>
              <w:jc w:val="both"/>
              <w:rPr>
                <w:rFonts w:ascii="Arial" w:hAnsi="Arial" w:cs="Arial"/>
                <w:sz w:val="14"/>
                <w:szCs w:val="14"/>
                <w:lang w:eastAsia="es-CO"/>
              </w:rPr>
            </w:pPr>
            <w:r w:rsidRPr="00FE7B85">
              <w:rPr>
                <w:rFonts w:ascii="Arial" w:hAnsi="Arial" w:cs="Arial"/>
                <w:sz w:val="14"/>
                <w:szCs w:val="14"/>
                <w:lang w:eastAsia="es-CO"/>
              </w:rPr>
              <w:t>Impulso a la revisión, actualización e implementación de un (1) Plan Municipal de Gestión del Riesgo y estrategias de</w:t>
            </w:r>
            <w:r w:rsidRPr="00FE7B85">
              <w:rPr>
                <w:rFonts w:ascii="Arial" w:hAnsi="Arial" w:cs="Arial"/>
                <w:sz w:val="14"/>
                <w:szCs w:val="14"/>
                <w:lang w:eastAsia="es-CO"/>
              </w:rPr>
              <w:br/>
              <w:t>respuesta durante el cuatrienio</w:t>
            </w:r>
            <w:r w:rsidRPr="00FE7B85">
              <w:rPr>
                <w:rFonts w:ascii="Arial" w:hAnsi="Arial" w:cs="Arial"/>
                <w:sz w:val="14"/>
                <w:szCs w:val="14"/>
                <w:lang w:eastAsia="es-CO"/>
              </w:rPr>
              <w:br/>
            </w:r>
            <w:r w:rsidRPr="00FE7B85">
              <w:rPr>
                <w:rFonts w:ascii="Arial" w:hAnsi="Arial" w:cs="Arial"/>
                <w:sz w:val="14"/>
                <w:szCs w:val="14"/>
                <w:lang w:eastAsia="es-CO"/>
              </w:rPr>
              <w:br/>
              <w:t>Por medio de la identificación y análisis de eventos de  riesgos, impulso a un (1) programa de formación de prevención y gestión del riesgo dirigida a las comunidades vulnerables</w:t>
            </w:r>
            <w:r w:rsidRPr="00FE7B85">
              <w:rPr>
                <w:rFonts w:ascii="Arial" w:hAnsi="Arial" w:cs="Arial"/>
                <w:sz w:val="14"/>
                <w:szCs w:val="14"/>
                <w:lang w:eastAsia="es-CO"/>
              </w:rPr>
              <w:br/>
            </w:r>
            <w:r w:rsidRPr="00FE7B85">
              <w:rPr>
                <w:rFonts w:ascii="Arial" w:hAnsi="Arial" w:cs="Arial"/>
                <w:sz w:val="14"/>
                <w:szCs w:val="14"/>
                <w:lang w:eastAsia="es-CO"/>
              </w:rPr>
              <w:br/>
              <w:t>Acompañamiento en el desarrollo de jornadas de preparación en respuesta a los eventos potenciales como incendios forestales, remociones en masa, inundaciones y deslizamientos</w:t>
            </w:r>
          </w:p>
          <w:p w:rsidR="00A90B2C" w:rsidRPr="00FE7B85" w:rsidRDefault="00A90B2C" w:rsidP="007609E1">
            <w:pPr>
              <w:jc w:val="both"/>
              <w:rPr>
                <w:rFonts w:ascii="Arial" w:hAnsi="Arial" w:cs="Arial"/>
                <w:sz w:val="14"/>
                <w:szCs w:val="14"/>
                <w:lang w:eastAsia="es-CO"/>
              </w:rPr>
            </w:pPr>
          </w:p>
        </w:tc>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CMGR</w:t>
            </w:r>
          </w:p>
        </w:tc>
        <w:tc>
          <w:tcPr>
            <w:tcW w:w="0" w:type="auto"/>
            <w:vMerge w:val="restart"/>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Vincular a 150 habitantes del municipio en jornadas de gestión del riesgo y mitigación del impacto del cambio climático en cada año de vigencia</w:t>
            </w:r>
          </w:p>
        </w:tc>
        <w:tc>
          <w:tcPr>
            <w:tcW w:w="0" w:type="auto"/>
            <w:vMerge w:val="restart"/>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150</w:t>
            </w:r>
          </w:p>
        </w:tc>
        <w:tc>
          <w:tcPr>
            <w:tcW w:w="0" w:type="auto"/>
            <w:vMerge w:val="restart"/>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150</w:t>
            </w:r>
          </w:p>
        </w:tc>
        <w:tc>
          <w:tcPr>
            <w:tcW w:w="0" w:type="auto"/>
            <w:vMerge w:val="restart"/>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150</w:t>
            </w:r>
          </w:p>
        </w:tc>
        <w:tc>
          <w:tcPr>
            <w:tcW w:w="0" w:type="auto"/>
            <w:vMerge w:val="restart"/>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150</w:t>
            </w:r>
          </w:p>
        </w:tc>
        <w:tc>
          <w:tcPr>
            <w:tcW w:w="0" w:type="auto"/>
            <w:vMerge w:val="restart"/>
            <w:shd w:val="clear" w:color="auto" w:fill="auto"/>
            <w:vAlign w:val="center"/>
            <w:hideMark/>
          </w:tcPr>
          <w:p w:rsidR="00A02421" w:rsidRPr="00FE7B85" w:rsidRDefault="00A02421" w:rsidP="007609E1">
            <w:pPr>
              <w:rPr>
                <w:rFonts w:ascii="Arial" w:hAnsi="Arial" w:cs="Arial"/>
                <w:sz w:val="14"/>
                <w:szCs w:val="14"/>
                <w:lang w:eastAsia="es-CO"/>
              </w:rPr>
            </w:pPr>
            <w:r w:rsidRPr="00FE7B85">
              <w:rPr>
                <w:rFonts w:ascii="Arial" w:hAnsi="Arial" w:cs="Arial"/>
                <w:sz w:val="14"/>
                <w:szCs w:val="14"/>
                <w:lang w:eastAsia="es-CO"/>
              </w:rPr>
              <w:t>(Número de habitantes vinculados en procesos de capacitación de formación de gestión del riesgo / Número de habitantes proyectados en procesos de capacitación de formación de gestión del riesgo) *100</w:t>
            </w:r>
          </w:p>
        </w:tc>
        <w:tc>
          <w:tcPr>
            <w:tcW w:w="0" w:type="auto"/>
            <w:vMerge w:val="restart"/>
            <w:shd w:val="clear" w:color="auto" w:fill="auto"/>
            <w:vAlign w:val="center"/>
            <w:hideMark/>
          </w:tcPr>
          <w:p w:rsidR="00A02421" w:rsidRPr="00FE7B85" w:rsidRDefault="00A02421" w:rsidP="007609E1">
            <w:pPr>
              <w:spacing w:after="240"/>
              <w:jc w:val="center"/>
              <w:rPr>
                <w:rFonts w:ascii="Arial" w:hAnsi="Arial" w:cs="Arial"/>
                <w:sz w:val="14"/>
                <w:szCs w:val="14"/>
                <w:lang w:eastAsia="es-CO"/>
              </w:rPr>
            </w:pPr>
            <w:r w:rsidRPr="00FE7B85">
              <w:rPr>
                <w:rFonts w:ascii="Arial" w:hAnsi="Arial" w:cs="Arial"/>
                <w:sz w:val="14"/>
                <w:szCs w:val="14"/>
                <w:lang w:eastAsia="es-CO"/>
              </w:rPr>
              <w:t>Alcaldía</w:t>
            </w:r>
            <w:r w:rsidRPr="00FE7B85">
              <w:rPr>
                <w:rFonts w:ascii="Arial" w:hAnsi="Arial" w:cs="Arial"/>
                <w:sz w:val="14"/>
                <w:szCs w:val="14"/>
                <w:lang w:eastAsia="es-CO"/>
              </w:rPr>
              <w:br/>
            </w:r>
            <w:r w:rsidRPr="00FE7B85">
              <w:rPr>
                <w:rFonts w:ascii="Arial" w:hAnsi="Arial" w:cs="Arial"/>
                <w:sz w:val="14"/>
                <w:szCs w:val="14"/>
                <w:lang w:eastAsia="es-CO"/>
              </w:rPr>
              <w:br/>
              <w:t>Oficina de Gestión del Riesgo</w:t>
            </w:r>
            <w:r w:rsidRPr="00FE7B85">
              <w:rPr>
                <w:rFonts w:ascii="Arial" w:hAnsi="Arial" w:cs="Arial"/>
                <w:sz w:val="14"/>
                <w:szCs w:val="14"/>
                <w:lang w:eastAsia="es-CO"/>
              </w:rPr>
              <w:br/>
            </w:r>
            <w:r w:rsidRPr="00FE7B85">
              <w:rPr>
                <w:rFonts w:ascii="Arial" w:hAnsi="Arial" w:cs="Arial"/>
                <w:sz w:val="14"/>
                <w:szCs w:val="14"/>
                <w:lang w:eastAsia="es-CO"/>
              </w:rPr>
              <w:br/>
              <w:t>Comité Municipal de Gestión del Riesgo de Desastres CMGRD</w:t>
            </w:r>
            <w:r w:rsidRPr="00FE7B85">
              <w:rPr>
                <w:rFonts w:ascii="Arial" w:hAnsi="Arial" w:cs="Arial"/>
                <w:sz w:val="14"/>
                <w:szCs w:val="14"/>
                <w:lang w:eastAsia="es-CO"/>
              </w:rPr>
              <w:br/>
            </w:r>
            <w:r w:rsidRPr="00FE7B85">
              <w:rPr>
                <w:rFonts w:ascii="Arial" w:hAnsi="Arial" w:cs="Arial"/>
                <w:sz w:val="14"/>
                <w:szCs w:val="14"/>
                <w:lang w:eastAsia="es-CO"/>
              </w:rPr>
              <w:br/>
              <w:t>Bomberos</w:t>
            </w:r>
            <w:r w:rsidRPr="00FE7B85">
              <w:rPr>
                <w:rFonts w:ascii="Arial" w:hAnsi="Arial" w:cs="Arial"/>
                <w:sz w:val="14"/>
                <w:szCs w:val="14"/>
                <w:lang w:eastAsia="es-CO"/>
              </w:rPr>
              <w:br/>
            </w:r>
            <w:r w:rsidRPr="00FE7B85">
              <w:rPr>
                <w:rFonts w:ascii="Arial" w:hAnsi="Arial" w:cs="Arial"/>
                <w:sz w:val="14"/>
                <w:szCs w:val="14"/>
                <w:lang w:eastAsia="es-CO"/>
              </w:rPr>
              <w:br/>
              <w:t>Policía Nacional</w:t>
            </w:r>
            <w:r w:rsidRPr="00FE7B85">
              <w:rPr>
                <w:rFonts w:ascii="Arial" w:hAnsi="Arial" w:cs="Arial"/>
                <w:sz w:val="14"/>
                <w:szCs w:val="14"/>
                <w:lang w:eastAsia="es-CO"/>
              </w:rPr>
              <w:br/>
            </w:r>
            <w:r w:rsidRPr="00FE7B85">
              <w:rPr>
                <w:rFonts w:ascii="Arial" w:hAnsi="Arial" w:cs="Arial"/>
                <w:sz w:val="14"/>
                <w:szCs w:val="14"/>
                <w:lang w:eastAsia="es-CO"/>
              </w:rPr>
              <w:br/>
              <w:t>Defensa Civil</w:t>
            </w:r>
          </w:p>
        </w:tc>
        <w:tc>
          <w:tcPr>
            <w:tcW w:w="0" w:type="auto"/>
            <w:vMerge w:val="restart"/>
            <w:shd w:val="clear" w:color="auto" w:fill="auto"/>
            <w:vAlign w:val="center"/>
            <w:hideMark/>
          </w:tcPr>
          <w:p w:rsidR="00A02421" w:rsidRPr="00FE7B85" w:rsidRDefault="00A02421" w:rsidP="007609E1">
            <w:pPr>
              <w:jc w:val="center"/>
              <w:rPr>
                <w:rFonts w:ascii="Arial" w:hAnsi="Arial" w:cs="Arial"/>
                <w:sz w:val="14"/>
                <w:szCs w:val="14"/>
                <w:lang w:eastAsia="es-CO"/>
              </w:rPr>
            </w:pPr>
            <w:r w:rsidRPr="00FE7B85">
              <w:rPr>
                <w:rFonts w:ascii="Arial" w:hAnsi="Arial" w:cs="Arial"/>
                <w:sz w:val="14"/>
                <w:szCs w:val="14"/>
                <w:lang w:eastAsia="es-CO"/>
              </w:rPr>
              <w:t>CAR</w:t>
            </w:r>
            <w:r w:rsidRPr="00FE7B85">
              <w:rPr>
                <w:rFonts w:ascii="Arial" w:hAnsi="Arial" w:cs="Arial"/>
                <w:sz w:val="14"/>
                <w:szCs w:val="14"/>
                <w:lang w:eastAsia="es-CO"/>
              </w:rPr>
              <w:br/>
            </w:r>
            <w:r w:rsidRPr="00FE7B85">
              <w:rPr>
                <w:rFonts w:ascii="Arial" w:hAnsi="Arial" w:cs="Arial"/>
                <w:sz w:val="14"/>
                <w:szCs w:val="14"/>
                <w:lang w:eastAsia="es-CO"/>
              </w:rPr>
              <w:br/>
              <w:t>SECRETARIA DE AMBIENTE DE LA GOBERNACIÓN</w:t>
            </w:r>
            <w:r w:rsidRPr="00FE7B85">
              <w:rPr>
                <w:rFonts w:ascii="Arial" w:hAnsi="Arial" w:cs="Arial"/>
                <w:sz w:val="14"/>
                <w:szCs w:val="14"/>
                <w:lang w:eastAsia="es-CO"/>
              </w:rPr>
              <w:br/>
            </w:r>
            <w:r w:rsidRPr="00FE7B85">
              <w:rPr>
                <w:rFonts w:ascii="Arial" w:hAnsi="Arial" w:cs="Arial"/>
                <w:sz w:val="14"/>
                <w:szCs w:val="14"/>
                <w:lang w:eastAsia="es-CO"/>
              </w:rPr>
              <w:br/>
              <w:t>UNIDAD ADMINISTRATIVA ESPECIAL PARA LA GESTIÓN DE DESASTRES (GOBERNACIÓN)</w:t>
            </w:r>
          </w:p>
        </w:tc>
      </w:tr>
      <w:tr w:rsidR="00A02421" w:rsidRPr="00FE7B85" w:rsidTr="007609E1">
        <w:trPr>
          <w:trHeight w:val="1268"/>
        </w:trPr>
        <w:tc>
          <w:tcPr>
            <w:tcW w:w="0" w:type="auto"/>
            <w:shd w:val="clear" w:color="auto" w:fill="auto"/>
            <w:vAlign w:val="center"/>
            <w:hideMark/>
          </w:tcPr>
          <w:p w:rsidR="00A02421" w:rsidRDefault="00A02421" w:rsidP="007609E1">
            <w:pPr>
              <w:jc w:val="both"/>
              <w:rPr>
                <w:rFonts w:ascii="Arial" w:hAnsi="Arial" w:cs="Arial"/>
                <w:sz w:val="14"/>
                <w:szCs w:val="14"/>
                <w:lang w:eastAsia="es-CO"/>
              </w:rPr>
            </w:pPr>
            <w:r w:rsidRPr="00FE7B85">
              <w:rPr>
                <w:rFonts w:ascii="Arial" w:hAnsi="Arial" w:cs="Arial"/>
                <w:sz w:val="14"/>
                <w:szCs w:val="14"/>
                <w:lang w:eastAsia="es-CO"/>
              </w:rPr>
              <w:t>Promoción de la capacitación a las JAC de las zonas rurales en la prevención y alternativas para evitar las quemas ilegales.</w:t>
            </w:r>
          </w:p>
          <w:p w:rsidR="00A90B2C" w:rsidRPr="00FE7B85" w:rsidRDefault="00A90B2C" w:rsidP="007609E1">
            <w:pPr>
              <w:jc w:val="both"/>
              <w:rPr>
                <w:rFonts w:ascii="Arial" w:hAnsi="Arial" w:cs="Arial"/>
                <w:sz w:val="14"/>
                <w:szCs w:val="14"/>
                <w:lang w:eastAsia="es-CO"/>
              </w:rPr>
            </w:pPr>
          </w:p>
        </w:tc>
        <w:tc>
          <w:tcPr>
            <w:tcW w:w="0" w:type="auto"/>
            <w:shd w:val="clear" w:color="auto" w:fill="auto"/>
            <w:vAlign w:val="center"/>
            <w:hideMark/>
          </w:tcPr>
          <w:p w:rsidR="00A02421" w:rsidRPr="00FE7B85" w:rsidRDefault="00A02421" w:rsidP="007609E1">
            <w:pPr>
              <w:jc w:val="both"/>
              <w:rPr>
                <w:rFonts w:ascii="Arial" w:hAnsi="Arial" w:cs="Arial"/>
                <w:sz w:val="14"/>
                <w:szCs w:val="14"/>
                <w:lang w:eastAsia="es-CO"/>
              </w:rPr>
            </w:pPr>
            <w:r w:rsidRPr="00FE7B85">
              <w:rPr>
                <w:rFonts w:ascii="Arial" w:hAnsi="Arial" w:cs="Arial"/>
                <w:sz w:val="14"/>
                <w:szCs w:val="14"/>
                <w:lang w:eastAsia="es-CO"/>
              </w:rPr>
              <w:t>CMGR, zona rural, veredas</w:t>
            </w: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c>
          <w:tcPr>
            <w:tcW w:w="0" w:type="auto"/>
            <w:vMerge/>
            <w:shd w:val="clear" w:color="auto" w:fill="auto"/>
            <w:vAlign w:val="center"/>
            <w:hideMark/>
          </w:tcPr>
          <w:p w:rsidR="00A02421" w:rsidRPr="00FE7B85" w:rsidRDefault="00A02421" w:rsidP="007609E1">
            <w:pPr>
              <w:rPr>
                <w:rFonts w:ascii="Arial" w:hAnsi="Arial" w:cs="Arial"/>
                <w:sz w:val="14"/>
                <w:szCs w:val="14"/>
                <w:lang w:eastAsia="es-CO"/>
              </w:rPr>
            </w:pPr>
          </w:p>
        </w:tc>
      </w:tr>
    </w:tbl>
    <w:p w:rsidR="00A90B2C" w:rsidRDefault="00A90B2C" w:rsidP="00A90B2C">
      <w:pPr>
        <w:jc w:val="center"/>
        <w:rPr>
          <w:rFonts w:ascii="Tahoma" w:hAnsi="Tahoma" w:cs="Tahoma"/>
          <w:b/>
          <w:sz w:val="16"/>
          <w:szCs w:val="16"/>
        </w:rPr>
      </w:pPr>
    </w:p>
    <w:p w:rsidR="00A02421" w:rsidRPr="00A90B2C" w:rsidRDefault="00A90B2C" w:rsidP="00A90B2C">
      <w:pPr>
        <w:jc w:val="center"/>
        <w:rPr>
          <w:rFonts w:ascii="Tahoma" w:hAnsi="Tahoma" w:cs="Tahoma"/>
          <w:b/>
          <w:sz w:val="16"/>
          <w:szCs w:val="16"/>
        </w:rPr>
      </w:pPr>
      <w:r w:rsidRPr="00A90B2C">
        <w:rPr>
          <w:rFonts w:ascii="Tahoma" w:hAnsi="Tahoma" w:cs="Tahoma"/>
          <w:b/>
          <w:sz w:val="16"/>
          <w:szCs w:val="16"/>
        </w:rPr>
        <w:t>PROYECTO 3</w:t>
      </w:r>
      <w:r w:rsidR="00A02421" w:rsidRPr="00A90B2C">
        <w:rPr>
          <w:rFonts w:ascii="Tahoma" w:hAnsi="Tahoma" w:cs="Tahoma"/>
          <w:b/>
          <w:sz w:val="16"/>
          <w:szCs w:val="16"/>
        </w:rPr>
        <w:t>. PREVENCIÓN, CUIDADO Y PROTECCIÓN</w:t>
      </w:r>
    </w:p>
    <w:p w:rsidR="00A02421" w:rsidRPr="00A90B2C" w:rsidRDefault="00A02421" w:rsidP="00A90B2C">
      <w:pPr>
        <w:jc w:val="center"/>
        <w:rPr>
          <w:rFonts w:ascii="Tahoma" w:hAnsi="Tahoma" w:cs="Tahoma"/>
          <w:sz w:val="16"/>
          <w:szCs w:val="16"/>
        </w:rPr>
      </w:pPr>
      <w:r w:rsidRPr="00A90B2C">
        <w:rPr>
          <w:rFonts w:ascii="Tahoma" w:hAnsi="Tahoma" w:cs="Tahoma"/>
          <w:sz w:val="16"/>
          <w:szCs w:val="16"/>
        </w:rPr>
        <w:t>Componente metodológico</w:t>
      </w:r>
    </w:p>
    <w:p w:rsidR="00A02421" w:rsidRDefault="00A02421" w:rsidP="001F5470">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199"/>
        <w:gridCol w:w="794"/>
        <w:gridCol w:w="452"/>
        <w:gridCol w:w="452"/>
        <w:gridCol w:w="452"/>
        <w:gridCol w:w="452"/>
        <w:gridCol w:w="647"/>
        <w:gridCol w:w="647"/>
        <w:gridCol w:w="647"/>
        <w:gridCol w:w="647"/>
        <w:gridCol w:w="1199"/>
      </w:tblGrid>
      <w:tr w:rsidR="00146EAE" w:rsidRPr="00FE7B85" w:rsidTr="007609E1">
        <w:trPr>
          <w:trHeight w:val="226"/>
        </w:trPr>
        <w:tc>
          <w:tcPr>
            <w:tcW w:w="0" w:type="auto"/>
            <w:vMerge w:val="restart"/>
            <w:shd w:val="clear" w:color="auto" w:fill="auto"/>
            <w:vAlign w:val="center"/>
            <w:hideMark/>
          </w:tcPr>
          <w:p w:rsidR="00146EAE" w:rsidRPr="00FE7B85" w:rsidRDefault="00146EAE" w:rsidP="007609E1">
            <w:pPr>
              <w:jc w:val="center"/>
              <w:rPr>
                <w:rFonts w:ascii="Arial" w:hAnsi="Arial" w:cs="Arial"/>
                <w:b/>
                <w:bCs/>
                <w:sz w:val="14"/>
                <w:szCs w:val="14"/>
                <w:lang w:eastAsia="es-CO"/>
              </w:rPr>
            </w:pPr>
            <w:r w:rsidRPr="00FE7B85">
              <w:rPr>
                <w:rFonts w:ascii="Arial" w:hAnsi="Arial" w:cs="Arial"/>
                <w:b/>
                <w:bCs/>
                <w:sz w:val="14"/>
                <w:szCs w:val="14"/>
                <w:lang w:eastAsia="es-CO"/>
              </w:rPr>
              <w:t>ACTIVIDADES</w:t>
            </w:r>
          </w:p>
        </w:tc>
        <w:tc>
          <w:tcPr>
            <w:tcW w:w="0" w:type="auto"/>
            <w:vMerge w:val="restart"/>
            <w:shd w:val="clear" w:color="auto" w:fill="auto"/>
            <w:vAlign w:val="center"/>
            <w:hideMark/>
          </w:tcPr>
          <w:p w:rsidR="00146EAE" w:rsidRPr="00FE7B85" w:rsidRDefault="00146EAE" w:rsidP="007609E1">
            <w:pPr>
              <w:jc w:val="center"/>
              <w:rPr>
                <w:rFonts w:ascii="Arial" w:hAnsi="Arial" w:cs="Arial"/>
                <w:b/>
                <w:bCs/>
                <w:sz w:val="14"/>
                <w:szCs w:val="14"/>
                <w:lang w:eastAsia="es-CO"/>
              </w:rPr>
            </w:pPr>
            <w:r w:rsidRPr="00FE7B85">
              <w:rPr>
                <w:rFonts w:ascii="Arial" w:hAnsi="Arial" w:cs="Arial"/>
                <w:b/>
                <w:bCs/>
                <w:sz w:val="14"/>
                <w:szCs w:val="14"/>
                <w:lang w:eastAsia="es-CO"/>
              </w:rPr>
              <w:t>LOCALIZACIÓN</w:t>
            </w:r>
          </w:p>
        </w:tc>
        <w:tc>
          <w:tcPr>
            <w:tcW w:w="0" w:type="auto"/>
            <w:vMerge w:val="restart"/>
            <w:shd w:val="clear" w:color="auto" w:fill="auto"/>
            <w:vAlign w:val="center"/>
            <w:hideMark/>
          </w:tcPr>
          <w:p w:rsidR="00146EAE" w:rsidRPr="00FE7B85" w:rsidRDefault="00146EAE" w:rsidP="007609E1">
            <w:pPr>
              <w:jc w:val="center"/>
              <w:rPr>
                <w:rFonts w:ascii="Arial" w:hAnsi="Arial" w:cs="Arial"/>
                <w:b/>
                <w:bCs/>
                <w:sz w:val="14"/>
                <w:szCs w:val="14"/>
                <w:lang w:eastAsia="es-CO"/>
              </w:rPr>
            </w:pPr>
            <w:r w:rsidRPr="00FE7B85">
              <w:rPr>
                <w:rFonts w:ascii="Arial" w:hAnsi="Arial" w:cs="Arial"/>
                <w:b/>
                <w:bCs/>
                <w:sz w:val="14"/>
                <w:szCs w:val="14"/>
                <w:lang w:eastAsia="es-CO"/>
              </w:rPr>
              <w:t>META</w:t>
            </w:r>
          </w:p>
        </w:tc>
        <w:tc>
          <w:tcPr>
            <w:tcW w:w="0" w:type="auto"/>
            <w:gridSpan w:val="4"/>
            <w:shd w:val="clear" w:color="auto" w:fill="auto"/>
            <w:noWrap/>
            <w:vAlign w:val="center"/>
            <w:hideMark/>
          </w:tcPr>
          <w:p w:rsidR="00146EAE" w:rsidRPr="00FE7B85" w:rsidRDefault="00146EAE"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METAS ANUALES</w:t>
            </w:r>
          </w:p>
        </w:tc>
        <w:tc>
          <w:tcPr>
            <w:tcW w:w="0" w:type="auto"/>
            <w:gridSpan w:val="4"/>
            <w:shd w:val="clear" w:color="auto" w:fill="auto"/>
            <w:vAlign w:val="center"/>
            <w:hideMark/>
          </w:tcPr>
          <w:p w:rsidR="00146EAE" w:rsidRPr="00FE7B85" w:rsidRDefault="00146EAE" w:rsidP="007609E1">
            <w:pPr>
              <w:jc w:val="center"/>
              <w:rPr>
                <w:rFonts w:ascii="Arial" w:hAnsi="Arial" w:cs="Arial"/>
                <w:b/>
                <w:bCs/>
                <w:sz w:val="14"/>
                <w:szCs w:val="14"/>
                <w:lang w:eastAsia="es-CO"/>
              </w:rPr>
            </w:pPr>
            <w:r w:rsidRPr="00FE7B85">
              <w:rPr>
                <w:rFonts w:ascii="Arial" w:hAnsi="Arial" w:cs="Arial"/>
                <w:b/>
                <w:bCs/>
                <w:sz w:val="14"/>
                <w:szCs w:val="14"/>
                <w:lang w:eastAsia="es-CO"/>
              </w:rPr>
              <w:t>PRESUPUESTO</w:t>
            </w:r>
          </w:p>
        </w:tc>
        <w:tc>
          <w:tcPr>
            <w:tcW w:w="0" w:type="auto"/>
            <w:vMerge w:val="restart"/>
            <w:shd w:val="clear" w:color="auto" w:fill="auto"/>
            <w:vAlign w:val="center"/>
            <w:hideMark/>
          </w:tcPr>
          <w:p w:rsidR="00146EAE" w:rsidRPr="00FE7B85" w:rsidRDefault="00146EAE" w:rsidP="007609E1">
            <w:pPr>
              <w:jc w:val="center"/>
              <w:rPr>
                <w:rFonts w:ascii="Arial" w:hAnsi="Arial" w:cs="Arial"/>
                <w:b/>
                <w:bCs/>
                <w:sz w:val="14"/>
                <w:szCs w:val="14"/>
                <w:lang w:eastAsia="es-CO"/>
              </w:rPr>
            </w:pPr>
            <w:r w:rsidRPr="00FE7B85">
              <w:rPr>
                <w:rFonts w:ascii="Arial" w:hAnsi="Arial" w:cs="Arial"/>
                <w:b/>
                <w:bCs/>
                <w:sz w:val="14"/>
                <w:szCs w:val="14"/>
                <w:lang w:eastAsia="es-CO"/>
              </w:rPr>
              <w:t>PRESUPUESTO TOTAL</w:t>
            </w:r>
          </w:p>
        </w:tc>
      </w:tr>
      <w:tr w:rsidR="00146EAE" w:rsidRPr="00FE7B85" w:rsidTr="007609E1">
        <w:trPr>
          <w:trHeight w:val="203"/>
        </w:trPr>
        <w:tc>
          <w:tcPr>
            <w:tcW w:w="0" w:type="auto"/>
            <w:vMerge/>
            <w:shd w:val="clear" w:color="auto" w:fill="auto"/>
            <w:vAlign w:val="center"/>
            <w:hideMark/>
          </w:tcPr>
          <w:p w:rsidR="00146EAE" w:rsidRPr="00FE7B85" w:rsidRDefault="00146EAE" w:rsidP="007609E1">
            <w:pPr>
              <w:rPr>
                <w:rFonts w:ascii="Arial" w:hAnsi="Arial" w:cs="Arial"/>
                <w:b/>
                <w:bCs/>
                <w:sz w:val="14"/>
                <w:szCs w:val="14"/>
                <w:lang w:eastAsia="es-CO"/>
              </w:rPr>
            </w:pPr>
          </w:p>
        </w:tc>
        <w:tc>
          <w:tcPr>
            <w:tcW w:w="0" w:type="auto"/>
            <w:vMerge/>
            <w:shd w:val="clear" w:color="auto" w:fill="auto"/>
            <w:vAlign w:val="center"/>
            <w:hideMark/>
          </w:tcPr>
          <w:p w:rsidR="00146EAE" w:rsidRPr="00FE7B85" w:rsidRDefault="00146EAE" w:rsidP="007609E1">
            <w:pPr>
              <w:rPr>
                <w:rFonts w:ascii="Arial" w:hAnsi="Arial" w:cs="Arial"/>
                <w:b/>
                <w:bCs/>
                <w:sz w:val="14"/>
                <w:szCs w:val="14"/>
                <w:lang w:eastAsia="es-CO"/>
              </w:rPr>
            </w:pPr>
          </w:p>
        </w:tc>
        <w:tc>
          <w:tcPr>
            <w:tcW w:w="0" w:type="auto"/>
            <w:vMerge/>
            <w:shd w:val="clear" w:color="auto" w:fill="auto"/>
            <w:vAlign w:val="center"/>
            <w:hideMark/>
          </w:tcPr>
          <w:p w:rsidR="00146EAE" w:rsidRPr="00FE7B85" w:rsidRDefault="00146EAE" w:rsidP="007609E1">
            <w:pPr>
              <w:rPr>
                <w:rFonts w:ascii="Arial" w:hAnsi="Arial" w:cs="Arial"/>
                <w:b/>
                <w:bCs/>
                <w:sz w:val="14"/>
                <w:szCs w:val="14"/>
                <w:lang w:eastAsia="es-CO"/>
              </w:rPr>
            </w:pPr>
          </w:p>
        </w:tc>
        <w:tc>
          <w:tcPr>
            <w:tcW w:w="0" w:type="auto"/>
            <w:shd w:val="clear" w:color="auto" w:fill="auto"/>
            <w:noWrap/>
            <w:vAlign w:val="center"/>
            <w:hideMark/>
          </w:tcPr>
          <w:p w:rsidR="00146EAE" w:rsidRPr="00FE7B85" w:rsidRDefault="00146EAE"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2020</w:t>
            </w:r>
          </w:p>
        </w:tc>
        <w:tc>
          <w:tcPr>
            <w:tcW w:w="0" w:type="auto"/>
            <w:shd w:val="clear" w:color="auto" w:fill="auto"/>
            <w:noWrap/>
            <w:vAlign w:val="center"/>
            <w:hideMark/>
          </w:tcPr>
          <w:p w:rsidR="00146EAE" w:rsidRPr="00FE7B85" w:rsidRDefault="00146EAE"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2021</w:t>
            </w:r>
          </w:p>
        </w:tc>
        <w:tc>
          <w:tcPr>
            <w:tcW w:w="0" w:type="auto"/>
            <w:shd w:val="clear" w:color="auto" w:fill="auto"/>
            <w:noWrap/>
            <w:vAlign w:val="center"/>
            <w:hideMark/>
          </w:tcPr>
          <w:p w:rsidR="00146EAE" w:rsidRPr="00FE7B85" w:rsidRDefault="00146EAE"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2022</w:t>
            </w:r>
          </w:p>
        </w:tc>
        <w:tc>
          <w:tcPr>
            <w:tcW w:w="0" w:type="auto"/>
            <w:shd w:val="clear" w:color="auto" w:fill="auto"/>
            <w:noWrap/>
            <w:vAlign w:val="center"/>
            <w:hideMark/>
          </w:tcPr>
          <w:p w:rsidR="00146EAE" w:rsidRPr="00FE7B85" w:rsidRDefault="00146EAE" w:rsidP="007609E1">
            <w:pPr>
              <w:jc w:val="center"/>
              <w:rPr>
                <w:rFonts w:ascii="Arial" w:hAnsi="Arial" w:cs="Arial"/>
                <w:b/>
                <w:bCs/>
                <w:color w:val="000000"/>
                <w:sz w:val="14"/>
                <w:szCs w:val="14"/>
                <w:lang w:eastAsia="es-CO"/>
              </w:rPr>
            </w:pPr>
            <w:r w:rsidRPr="00FE7B85">
              <w:rPr>
                <w:rFonts w:ascii="Arial" w:hAnsi="Arial" w:cs="Arial"/>
                <w:b/>
                <w:bCs/>
                <w:color w:val="000000"/>
                <w:sz w:val="14"/>
                <w:szCs w:val="14"/>
                <w:lang w:eastAsia="es-CO"/>
              </w:rPr>
              <w:t>2023</w:t>
            </w:r>
          </w:p>
        </w:tc>
        <w:tc>
          <w:tcPr>
            <w:tcW w:w="0" w:type="auto"/>
            <w:shd w:val="clear" w:color="auto" w:fill="auto"/>
            <w:vAlign w:val="center"/>
            <w:hideMark/>
          </w:tcPr>
          <w:p w:rsidR="00146EAE" w:rsidRPr="00FE7B85" w:rsidRDefault="00146EAE" w:rsidP="007609E1">
            <w:pPr>
              <w:jc w:val="center"/>
              <w:rPr>
                <w:rFonts w:ascii="Arial" w:hAnsi="Arial" w:cs="Arial"/>
                <w:b/>
                <w:bCs/>
                <w:sz w:val="14"/>
                <w:szCs w:val="14"/>
                <w:lang w:eastAsia="es-CO"/>
              </w:rPr>
            </w:pPr>
            <w:r w:rsidRPr="00FE7B85">
              <w:rPr>
                <w:rFonts w:ascii="Arial" w:hAnsi="Arial" w:cs="Arial"/>
                <w:b/>
                <w:bCs/>
                <w:sz w:val="14"/>
                <w:szCs w:val="14"/>
                <w:lang w:eastAsia="es-CO"/>
              </w:rPr>
              <w:t>2020</w:t>
            </w:r>
          </w:p>
        </w:tc>
        <w:tc>
          <w:tcPr>
            <w:tcW w:w="0" w:type="auto"/>
            <w:shd w:val="clear" w:color="auto" w:fill="auto"/>
            <w:vAlign w:val="center"/>
            <w:hideMark/>
          </w:tcPr>
          <w:p w:rsidR="00146EAE" w:rsidRPr="00FE7B85" w:rsidRDefault="00146EAE" w:rsidP="007609E1">
            <w:pPr>
              <w:jc w:val="center"/>
              <w:rPr>
                <w:rFonts w:ascii="Arial" w:hAnsi="Arial" w:cs="Arial"/>
                <w:b/>
                <w:bCs/>
                <w:sz w:val="14"/>
                <w:szCs w:val="14"/>
                <w:lang w:eastAsia="es-CO"/>
              </w:rPr>
            </w:pPr>
            <w:r w:rsidRPr="00FE7B85">
              <w:rPr>
                <w:rFonts w:ascii="Arial" w:hAnsi="Arial" w:cs="Arial"/>
                <w:b/>
                <w:bCs/>
                <w:sz w:val="14"/>
                <w:szCs w:val="14"/>
                <w:lang w:eastAsia="es-CO"/>
              </w:rPr>
              <w:t>2021</w:t>
            </w:r>
          </w:p>
        </w:tc>
        <w:tc>
          <w:tcPr>
            <w:tcW w:w="0" w:type="auto"/>
            <w:shd w:val="clear" w:color="auto" w:fill="auto"/>
            <w:vAlign w:val="center"/>
            <w:hideMark/>
          </w:tcPr>
          <w:p w:rsidR="00146EAE" w:rsidRPr="00FE7B85" w:rsidRDefault="00146EAE" w:rsidP="007609E1">
            <w:pPr>
              <w:jc w:val="center"/>
              <w:rPr>
                <w:rFonts w:ascii="Arial" w:hAnsi="Arial" w:cs="Arial"/>
                <w:b/>
                <w:bCs/>
                <w:sz w:val="14"/>
                <w:szCs w:val="14"/>
                <w:lang w:eastAsia="es-CO"/>
              </w:rPr>
            </w:pPr>
            <w:r w:rsidRPr="00FE7B85">
              <w:rPr>
                <w:rFonts w:ascii="Arial" w:hAnsi="Arial" w:cs="Arial"/>
                <w:b/>
                <w:bCs/>
                <w:sz w:val="14"/>
                <w:szCs w:val="14"/>
                <w:lang w:eastAsia="es-CO"/>
              </w:rPr>
              <w:t>2022</w:t>
            </w:r>
          </w:p>
        </w:tc>
        <w:tc>
          <w:tcPr>
            <w:tcW w:w="0" w:type="auto"/>
            <w:shd w:val="clear" w:color="auto" w:fill="auto"/>
            <w:vAlign w:val="center"/>
            <w:hideMark/>
          </w:tcPr>
          <w:p w:rsidR="00146EAE" w:rsidRPr="00FE7B85" w:rsidRDefault="00146EAE" w:rsidP="007609E1">
            <w:pPr>
              <w:jc w:val="center"/>
              <w:rPr>
                <w:rFonts w:ascii="Arial" w:hAnsi="Arial" w:cs="Arial"/>
                <w:b/>
                <w:bCs/>
                <w:sz w:val="14"/>
                <w:szCs w:val="14"/>
                <w:lang w:eastAsia="es-CO"/>
              </w:rPr>
            </w:pPr>
            <w:r w:rsidRPr="00FE7B85">
              <w:rPr>
                <w:rFonts w:ascii="Arial" w:hAnsi="Arial" w:cs="Arial"/>
                <w:b/>
                <w:bCs/>
                <w:sz w:val="14"/>
                <w:szCs w:val="14"/>
                <w:lang w:eastAsia="es-CO"/>
              </w:rPr>
              <w:t>2023</w:t>
            </w:r>
          </w:p>
        </w:tc>
        <w:tc>
          <w:tcPr>
            <w:tcW w:w="0" w:type="auto"/>
            <w:vMerge/>
            <w:shd w:val="clear" w:color="auto" w:fill="auto"/>
            <w:vAlign w:val="center"/>
            <w:hideMark/>
          </w:tcPr>
          <w:p w:rsidR="00146EAE" w:rsidRPr="00FE7B85" w:rsidRDefault="00146EAE" w:rsidP="007609E1">
            <w:pPr>
              <w:rPr>
                <w:rFonts w:ascii="Arial" w:hAnsi="Arial" w:cs="Arial"/>
                <w:b/>
                <w:bCs/>
                <w:sz w:val="14"/>
                <w:szCs w:val="14"/>
                <w:lang w:eastAsia="es-CO"/>
              </w:rPr>
            </w:pPr>
          </w:p>
        </w:tc>
      </w:tr>
      <w:tr w:rsidR="00146EAE" w:rsidRPr="00FE7B85" w:rsidTr="007609E1">
        <w:trPr>
          <w:trHeight w:val="5055"/>
        </w:trPr>
        <w:tc>
          <w:tcPr>
            <w:tcW w:w="0" w:type="auto"/>
            <w:shd w:val="clear" w:color="auto" w:fill="auto"/>
            <w:vAlign w:val="center"/>
            <w:hideMark/>
          </w:tcPr>
          <w:p w:rsidR="00146EAE" w:rsidRDefault="00146EAE" w:rsidP="007609E1">
            <w:pPr>
              <w:jc w:val="both"/>
              <w:rPr>
                <w:rFonts w:ascii="Arial" w:hAnsi="Arial" w:cs="Arial"/>
                <w:sz w:val="14"/>
                <w:szCs w:val="14"/>
                <w:lang w:eastAsia="es-CO"/>
              </w:rPr>
            </w:pPr>
            <w:r w:rsidRPr="00FE7B85">
              <w:rPr>
                <w:rFonts w:ascii="Arial" w:hAnsi="Arial" w:cs="Arial"/>
                <w:sz w:val="14"/>
                <w:szCs w:val="14"/>
                <w:lang w:eastAsia="es-CO"/>
              </w:rPr>
              <w:lastRenderedPageBreak/>
              <w:t>Impulso a la revisión, actualización e implementación de un (1) Plan Municipal de Gestión del Riesgo y estrategias de</w:t>
            </w:r>
            <w:r w:rsidRPr="00FE7B85">
              <w:rPr>
                <w:rFonts w:ascii="Arial" w:hAnsi="Arial" w:cs="Arial"/>
                <w:sz w:val="14"/>
                <w:szCs w:val="14"/>
                <w:lang w:eastAsia="es-CO"/>
              </w:rPr>
              <w:br/>
              <w:t>respuesta durante el cuatrienio</w:t>
            </w:r>
            <w:r w:rsidRPr="00FE7B85">
              <w:rPr>
                <w:rFonts w:ascii="Arial" w:hAnsi="Arial" w:cs="Arial"/>
                <w:sz w:val="14"/>
                <w:szCs w:val="14"/>
                <w:lang w:eastAsia="es-CO"/>
              </w:rPr>
              <w:br/>
            </w:r>
            <w:r w:rsidRPr="00FE7B85">
              <w:rPr>
                <w:rFonts w:ascii="Arial" w:hAnsi="Arial" w:cs="Arial"/>
                <w:sz w:val="14"/>
                <w:szCs w:val="14"/>
                <w:lang w:eastAsia="es-CO"/>
              </w:rPr>
              <w:br/>
              <w:t>Por medio de la identificación y análisis de eventos de  riesgos, impulso a un (1) programa de formación de prevención y gestión del riesgo dirigida a las comunidades vulnerables</w:t>
            </w:r>
            <w:r w:rsidRPr="00FE7B85">
              <w:rPr>
                <w:rFonts w:ascii="Arial" w:hAnsi="Arial" w:cs="Arial"/>
                <w:sz w:val="14"/>
                <w:szCs w:val="14"/>
                <w:lang w:eastAsia="es-CO"/>
              </w:rPr>
              <w:br/>
            </w:r>
            <w:r w:rsidRPr="00FE7B85">
              <w:rPr>
                <w:rFonts w:ascii="Arial" w:hAnsi="Arial" w:cs="Arial"/>
                <w:sz w:val="14"/>
                <w:szCs w:val="14"/>
                <w:lang w:eastAsia="es-CO"/>
              </w:rPr>
              <w:br/>
              <w:t>Acompañamiento en el desarrollo de jornadas de preparación en respuesta a los eventos potenciales como incendios forestales, remociones en masa, inundaciones y deslizamientos</w:t>
            </w:r>
          </w:p>
          <w:p w:rsidR="00A90B2C" w:rsidRPr="00FE7B85" w:rsidRDefault="00A90B2C" w:rsidP="007609E1">
            <w:pPr>
              <w:jc w:val="both"/>
              <w:rPr>
                <w:rFonts w:ascii="Arial" w:hAnsi="Arial" w:cs="Arial"/>
                <w:sz w:val="14"/>
                <w:szCs w:val="14"/>
                <w:lang w:eastAsia="es-CO"/>
              </w:rPr>
            </w:pPr>
          </w:p>
        </w:tc>
        <w:tc>
          <w:tcPr>
            <w:tcW w:w="0" w:type="auto"/>
            <w:shd w:val="clear" w:color="auto" w:fill="auto"/>
            <w:vAlign w:val="center"/>
            <w:hideMark/>
          </w:tcPr>
          <w:p w:rsidR="00146EAE" w:rsidRPr="00FE7B85" w:rsidRDefault="00146EAE" w:rsidP="007609E1">
            <w:pPr>
              <w:jc w:val="both"/>
              <w:rPr>
                <w:rFonts w:ascii="Arial" w:hAnsi="Arial" w:cs="Arial"/>
                <w:sz w:val="14"/>
                <w:szCs w:val="14"/>
                <w:lang w:eastAsia="es-CO"/>
              </w:rPr>
            </w:pPr>
            <w:r w:rsidRPr="00FE7B85">
              <w:rPr>
                <w:rFonts w:ascii="Arial" w:hAnsi="Arial" w:cs="Arial"/>
                <w:sz w:val="14"/>
                <w:szCs w:val="14"/>
                <w:lang w:eastAsia="es-CO"/>
              </w:rPr>
              <w:t>CMGR</w:t>
            </w:r>
          </w:p>
        </w:tc>
        <w:tc>
          <w:tcPr>
            <w:tcW w:w="0" w:type="auto"/>
            <w:vMerge w:val="restart"/>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Vincular a 150 habitantes del municipio en jornadas de gestión del riesgo y mitigación del impacto del cambio climático en cada año de vigencia</w:t>
            </w:r>
          </w:p>
        </w:tc>
        <w:tc>
          <w:tcPr>
            <w:tcW w:w="0" w:type="auto"/>
            <w:vMerge w:val="restart"/>
            <w:shd w:val="clear" w:color="auto" w:fill="auto"/>
            <w:vAlign w:val="center"/>
            <w:hideMark/>
          </w:tcPr>
          <w:p w:rsidR="00146EAE" w:rsidRPr="00FE7B85" w:rsidRDefault="00146EAE" w:rsidP="007609E1">
            <w:pPr>
              <w:jc w:val="center"/>
              <w:rPr>
                <w:rFonts w:ascii="Arial" w:hAnsi="Arial" w:cs="Arial"/>
                <w:sz w:val="14"/>
                <w:szCs w:val="14"/>
                <w:lang w:eastAsia="es-CO"/>
              </w:rPr>
            </w:pPr>
            <w:r w:rsidRPr="00FE7B85">
              <w:rPr>
                <w:rFonts w:ascii="Arial" w:hAnsi="Arial" w:cs="Arial"/>
                <w:sz w:val="14"/>
                <w:szCs w:val="14"/>
                <w:lang w:eastAsia="es-CO"/>
              </w:rPr>
              <w:t>150</w:t>
            </w:r>
          </w:p>
        </w:tc>
        <w:tc>
          <w:tcPr>
            <w:tcW w:w="0" w:type="auto"/>
            <w:vMerge w:val="restart"/>
            <w:shd w:val="clear" w:color="auto" w:fill="auto"/>
            <w:vAlign w:val="center"/>
            <w:hideMark/>
          </w:tcPr>
          <w:p w:rsidR="00146EAE" w:rsidRPr="00FE7B85" w:rsidRDefault="00146EAE" w:rsidP="007609E1">
            <w:pPr>
              <w:jc w:val="center"/>
              <w:rPr>
                <w:rFonts w:ascii="Arial" w:hAnsi="Arial" w:cs="Arial"/>
                <w:sz w:val="14"/>
                <w:szCs w:val="14"/>
                <w:lang w:eastAsia="es-CO"/>
              </w:rPr>
            </w:pPr>
            <w:r w:rsidRPr="00FE7B85">
              <w:rPr>
                <w:rFonts w:ascii="Arial" w:hAnsi="Arial" w:cs="Arial"/>
                <w:sz w:val="14"/>
                <w:szCs w:val="14"/>
                <w:lang w:eastAsia="es-CO"/>
              </w:rPr>
              <w:t>150</w:t>
            </w:r>
          </w:p>
        </w:tc>
        <w:tc>
          <w:tcPr>
            <w:tcW w:w="0" w:type="auto"/>
            <w:vMerge w:val="restart"/>
            <w:shd w:val="clear" w:color="auto" w:fill="auto"/>
            <w:vAlign w:val="center"/>
            <w:hideMark/>
          </w:tcPr>
          <w:p w:rsidR="00146EAE" w:rsidRPr="00FE7B85" w:rsidRDefault="00146EAE" w:rsidP="007609E1">
            <w:pPr>
              <w:jc w:val="center"/>
              <w:rPr>
                <w:rFonts w:ascii="Arial" w:hAnsi="Arial" w:cs="Arial"/>
                <w:sz w:val="14"/>
                <w:szCs w:val="14"/>
                <w:lang w:eastAsia="es-CO"/>
              </w:rPr>
            </w:pPr>
            <w:r w:rsidRPr="00FE7B85">
              <w:rPr>
                <w:rFonts w:ascii="Arial" w:hAnsi="Arial" w:cs="Arial"/>
                <w:sz w:val="14"/>
                <w:szCs w:val="14"/>
                <w:lang w:eastAsia="es-CO"/>
              </w:rPr>
              <w:t>150</w:t>
            </w:r>
          </w:p>
        </w:tc>
        <w:tc>
          <w:tcPr>
            <w:tcW w:w="0" w:type="auto"/>
            <w:vMerge w:val="restart"/>
            <w:shd w:val="clear" w:color="auto" w:fill="auto"/>
            <w:vAlign w:val="center"/>
            <w:hideMark/>
          </w:tcPr>
          <w:p w:rsidR="00146EAE" w:rsidRPr="00FE7B85" w:rsidRDefault="00146EAE" w:rsidP="007609E1">
            <w:pPr>
              <w:jc w:val="center"/>
              <w:rPr>
                <w:rFonts w:ascii="Arial" w:hAnsi="Arial" w:cs="Arial"/>
                <w:sz w:val="14"/>
                <w:szCs w:val="14"/>
                <w:lang w:eastAsia="es-CO"/>
              </w:rPr>
            </w:pPr>
            <w:r w:rsidRPr="00FE7B85">
              <w:rPr>
                <w:rFonts w:ascii="Arial" w:hAnsi="Arial" w:cs="Arial"/>
                <w:sz w:val="14"/>
                <w:szCs w:val="14"/>
                <w:lang w:eastAsia="es-CO"/>
              </w:rPr>
              <w:t>150</w:t>
            </w: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450.000 </w:t>
            </w: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450.000 </w:t>
            </w: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450.000 </w:t>
            </w: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450.000 </w:t>
            </w: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1.800.000 </w:t>
            </w:r>
          </w:p>
        </w:tc>
      </w:tr>
      <w:tr w:rsidR="00146EAE" w:rsidRPr="00FE7B85" w:rsidTr="007609E1">
        <w:trPr>
          <w:trHeight w:val="1298"/>
        </w:trPr>
        <w:tc>
          <w:tcPr>
            <w:tcW w:w="0" w:type="auto"/>
            <w:shd w:val="clear" w:color="auto" w:fill="auto"/>
            <w:vAlign w:val="center"/>
            <w:hideMark/>
          </w:tcPr>
          <w:p w:rsidR="00146EAE" w:rsidRPr="00FE7B85" w:rsidRDefault="00146EAE" w:rsidP="007609E1">
            <w:pPr>
              <w:jc w:val="both"/>
              <w:rPr>
                <w:rFonts w:ascii="Arial" w:hAnsi="Arial" w:cs="Arial"/>
                <w:sz w:val="14"/>
                <w:szCs w:val="14"/>
                <w:lang w:eastAsia="es-CO"/>
              </w:rPr>
            </w:pPr>
            <w:r w:rsidRPr="00FE7B85">
              <w:rPr>
                <w:rFonts w:ascii="Arial" w:hAnsi="Arial" w:cs="Arial"/>
                <w:sz w:val="14"/>
                <w:szCs w:val="14"/>
                <w:lang w:eastAsia="es-CO"/>
              </w:rPr>
              <w:t>Promoción de la capacitación a las JAC de las zonas rurales en la prevención y alternativas para evitar las quemas ilegales.</w:t>
            </w:r>
          </w:p>
        </w:tc>
        <w:tc>
          <w:tcPr>
            <w:tcW w:w="0" w:type="auto"/>
            <w:shd w:val="clear" w:color="auto" w:fill="auto"/>
            <w:vAlign w:val="center"/>
            <w:hideMark/>
          </w:tcPr>
          <w:p w:rsidR="00146EAE" w:rsidRPr="00FE7B85" w:rsidRDefault="00146EAE" w:rsidP="007609E1">
            <w:pPr>
              <w:jc w:val="both"/>
              <w:rPr>
                <w:rFonts w:ascii="Arial" w:hAnsi="Arial" w:cs="Arial"/>
                <w:sz w:val="14"/>
                <w:szCs w:val="14"/>
                <w:lang w:eastAsia="es-CO"/>
              </w:rPr>
            </w:pPr>
            <w:r w:rsidRPr="00FE7B85">
              <w:rPr>
                <w:rFonts w:ascii="Arial" w:hAnsi="Arial" w:cs="Arial"/>
                <w:sz w:val="14"/>
                <w:szCs w:val="14"/>
                <w:lang w:eastAsia="es-CO"/>
              </w:rPr>
              <w:t>CMGR, zona rural, veredas</w:t>
            </w:r>
          </w:p>
        </w:tc>
        <w:tc>
          <w:tcPr>
            <w:tcW w:w="0" w:type="auto"/>
            <w:vMerge/>
            <w:shd w:val="clear" w:color="auto" w:fill="auto"/>
            <w:vAlign w:val="center"/>
            <w:hideMark/>
          </w:tcPr>
          <w:p w:rsidR="00146EAE" w:rsidRPr="00FE7B85" w:rsidRDefault="00146EAE" w:rsidP="007609E1">
            <w:pPr>
              <w:rPr>
                <w:rFonts w:ascii="Arial" w:hAnsi="Arial" w:cs="Arial"/>
                <w:sz w:val="14"/>
                <w:szCs w:val="14"/>
                <w:lang w:eastAsia="es-CO"/>
              </w:rPr>
            </w:pPr>
          </w:p>
        </w:tc>
        <w:tc>
          <w:tcPr>
            <w:tcW w:w="0" w:type="auto"/>
            <w:vMerge/>
            <w:shd w:val="clear" w:color="auto" w:fill="auto"/>
            <w:vAlign w:val="center"/>
            <w:hideMark/>
          </w:tcPr>
          <w:p w:rsidR="00146EAE" w:rsidRPr="00FE7B85" w:rsidRDefault="00146EAE" w:rsidP="007609E1">
            <w:pPr>
              <w:rPr>
                <w:rFonts w:ascii="Arial" w:hAnsi="Arial" w:cs="Arial"/>
                <w:sz w:val="14"/>
                <w:szCs w:val="14"/>
                <w:lang w:eastAsia="es-CO"/>
              </w:rPr>
            </w:pPr>
          </w:p>
        </w:tc>
        <w:tc>
          <w:tcPr>
            <w:tcW w:w="0" w:type="auto"/>
            <w:vMerge/>
            <w:shd w:val="clear" w:color="auto" w:fill="auto"/>
            <w:vAlign w:val="center"/>
            <w:hideMark/>
          </w:tcPr>
          <w:p w:rsidR="00146EAE" w:rsidRPr="00FE7B85" w:rsidRDefault="00146EAE" w:rsidP="007609E1">
            <w:pPr>
              <w:rPr>
                <w:rFonts w:ascii="Arial" w:hAnsi="Arial" w:cs="Arial"/>
                <w:sz w:val="14"/>
                <w:szCs w:val="14"/>
                <w:lang w:eastAsia="es-CO"/>
              </w:rPr>
            </w:pPr>
          </w:p>
        </w:tc>
        <w:tc>
          <w:tcPr>
            <w:tcW w:w="0" w:type="auto"/>
            <w:vMerge/>
            <w:shd w:val="clear" w:color="auto" w:fill="auto"/>
            <w:vAlign w:val="center"/>
            <w:hideMark/>
          </w:tcPr>
          <w:p w:rsidR="00146EAE" w:rsidRPr="00FE7B85" w:rsidRDefault="00146EAE" w:rsidP="007609E1">
            <w:pPr>
              <w:rPr>
                <w:rFonts w:ascii="Arial" w:hAnsi="Arial" w:cs="Arial"/>
                <w:sz w:val="14"/>
                <w:szCs w:val="14"/>
                <w:lang w:eastAsia="es-CO"/>
              </w:rPr>
            </w:pPr>
          </w:p>
        </w:tc>
        <w:tc>
          <w:tcPr>
            <w:tcW w:w="0" w:type="auto"/>
            <w:vMerge/>
            <w:shd w:val="clear" w:color="auto" w:fill="auto"/>
            <w:vAlign w:val="center"/>
            <w:hideMark/>
          </w:tcPr>
          <w:p w:rsidR="00146EAE" w:rsidRPr="00FE7B85" w:rsidRDefault="00146EAE" w:rsidP="007609E1">
            <w:pPr>
              <w:rPr>
                <w:rFonts w:ascii="Arial" w:hAnsi="Arial" w:cs="Arial"/>
                <w:sz w:val="14"/>
                <w:szCs w:val="14"/>
                <w:lang w:eastAsia="es-CO"/>
              </w:rPr>
            </w:pP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100.000 </w:t>
            </w: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100.000 </w:t>
            </w: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100.000 </w:t>
            </w: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100.000 </w:t>
            </w:r>
          </w:p>
        </w:tc>
        <w:tc>
          <w:tcPr>
            <w:tcW w:w="0" w:type="auto"/>
            <w:shd w:val="clear" w:color="auto" w:fill="auto"/>
            <w:vAlign w:val="center"/>
            <w:hideMark/>
          </w:tcPr>
          <w:p w:rsidR="00146EAE" w:rsidRPr="00FE7B85" w:rsidRDefault="00146EAE" w:rsidP="007609E1">
            <w:pPr>
              <w:rPr>
                <w:rFonts w:ascii="Arial" w:hAnsi="Arial" w:cs="Arial"/>
                <w:sz w:val="14"/>
                <w:szCs w:val="14"/>
                <w:lang w:eastAsia="es-CO"/>
              </w:rPr>
            </w:pPr>
            <w:r w:rsidRPr="00FE7B85">
              <w:rPr>
                <w:rFonts w:ascii="Arial" w:hAnsi="Arial" w:cs="Arial"/>
                <w:sz w:val="14"/>
                <w:szCs w:val="14"/>
                <w:lang w:eastAsia="es-CO"/>
              </w:rPr>
              <w:t xml:space="preserve"> $                                            400.000 </w:t>
            </w:r>
          </w:p>
        </w:tc>
      </w:tr>
    </w:tbl>
    <w:p w:rsidR="00A90B2C" w:rsidRDefault="00A90B2C" w:rsidP="00A90B2C">
      <w:pPr>
        <w:jc w:val="center"/>
        <w:rPr>
          <w:rFonts w:ascii="Tahoma" w:hAnsi="Tahoma" w:cs="Tahoma"/>
          <w:b/>
          <w:sz w:val="16"/>
          <w:szCs w:val="16"/>
        </w:rPr>
      </w:pPr>
    </w:p>
    <w:p w:rsidR="00146EAE" w:rsidRPr="00A90B2C" w:rsidRDefault="00A90B2C" w:rsidP="00A90B2C">
      <w:pPr>
        <w:jc w:val="center"/>
        <w:rPr>
          <w:rFonts w:ascii="Tahoma" w:hAnsi="Tahoma" w:cs="Tahoma"/>
          <w:b/>
          <w:sz w:val="16"/>
          <w:szCs w:val="16"/>
        </w:rPr>
      </w:pPr>
      <w:r>
        <w:rPr>
          <w:rFonts w:ascii="Tahoma" w:hAnsi="Tahoma" w:cs="Tahoma"/>
          <w:b/>
          <w:sz w:val="16"/>
          <w:szCs w:val="16"/>
        </w:rPr>
        <w:t>PROYECTO 3</w:t>
      </w:r>
      <w:r w:rsidR="00146EAE" w:rsidRPr="00A90B2C">
        <w:rPr>
          <w:rFonts w:ascii="Tahoma" w:hAnsi="Tahoma" w:cs="Tahoma"/>
          <w:b/>
          <w:sz w:val="16"/>
          <w:szCs w:val="16"/>
        </w:rPr>
        <w:t>. PREVENCIÓN, CUIDADO Y PROTECCIÓN</w:t>
      </w:r>
    </w:p>
    <w:p w:rsidR="00A02421" w:rsidRPr="00A90B2C" w:rsidRDefault="00146EAE" w:rsidP="00A90B2C">
      <w:pPr>
        <w:jc w:val="center"/>
        <w:rPr>
          <w:rFonts w:ascii="Tahoma" w:hAnsi="Tahoma" w:cs="Tahoma"/>
          <w:sz w:val="16"/>
          <w:szCs w:val="16"/>
        </w:rPr>
      </w:pPr>
      <w:r w:rsidRPr="00A90B2C">
        <w:rPr>
          <w:rFonts w:ascii="Tahoma" w:hAnsi="Tahoma" w:cs="Tahoma"/>
          <w:sz w:val="16"/>
          <w:szCs w:val="16"/>
        </w:rPr>
        <w:t>Componente económico</w:t>
      </w:r>
    </w:p>
    <w:p w:rsidR="001F5470" w:rsidRPr="00FA7965" w:rsidRDefault="001F5470" w:rsidP="001F5470">
      <w:pPr>
        <w:autoSpaceDE w:val="0"/>
        <w:autoSpaceDN w:val="0"/>
        <w:adjustRightInd w:val="0"/>
        <w:jc w:val="both"/>
        <w:rPr>
          <w:sz w:val="20"/>
          <w:szCs w:val="20"/>
          <w:lang w:val="es-CO" w:eastAsia="es-CO"/>
        </w:rPr>
      </w:pPr>
      <w:r w:rsidRPr="00FA7965">
        <w:fldChar w:fldCharType="begin"/>
      </w:r>
      <w:r w:rsidRPr="00FA7965">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FA7965">
        <w:fldChar w:fldCharType="separate"/>
      </w:r>
    </w:p>
    <w:p w:rsidR="001F5470" w:rsidRPr="00FA7965" w:rsidRDefault="001F5470" w:rsidP="001F5470">
      <w:pPr>
        <w:autoSpaceDE w:val="0"/>
        <w:autoSpaceDN w:val="0"/>
        <w:adjustRightInd w:val="0"/>
        <w:jc w:val="both"/>
        <w:rPr>
          <w:rFonts w:ascii="Tahoma" w:hAnsi="Tahoma" w:cs="Tahoma"/>
          <w:b/>
          <w:sz w:val="22"/>
          <w:szCs w:val="22"/>
          <w:u w:val="single"/>
        </w:rPr>
      </w:pPr>
      <w:r w:rsidRPr="00FA7965">
        <w:rPr>
          <w:rFonts w:ascii="Tahoma" w:hAnsi="Tahoma" w:cs="Tahoma"/>
          <w:b/>
          <w:sz w:val="22"/>
          <w:szCs w:val="22"/>
          <w:u w:val="single"/>
        </w:rPr>
        <w:fldChar w:fldCharType="end"/>
      </w:r>
      <w:r w:rsidRPr="00FA7965">
        <w:rPr>
          <w:rFonts w:ascii="Tahoma" w:hAnsi="Tahoma" w:cs="Tahoma"/>
          <w:b/>
          <w:sz w:val="22"/>
          <w:szCs w:val="22"/>
          <w:u w:val="single"/>
        </w:rPr>
        <w:t>Etapas</w:t>
      </w:r>
    </w:p>
    <w:p w:rsidR="001F5470" w:rsidRPr="001F5470" w:rsidRDefault="001F5470" w:rsidP="001F5470">
      <w:pPr>
        <w:autoSpaceDE w:val="0"/>
        <w:autoSpaceDN w:val="0"/>
        <w:adjustRightInd w:val="0"/>
        <w:jc w:val="both"/>
        <w:rPr>
          <w:rFonts w:ascii="Tahoma" w:hAnsi="Tahoma" w:cs="Tahoma"/>
          <w:color w:val="FF0000"/>
          <w:sz w:val="22"/>
          <w:szCs w:val="22"/>
        </w:rPr>
      </w:pPr>
    </w:p>
    <w:p w:rsidR="00FA7965" w:rsidRPr="00B95D06" w:rsidRDefault="00FA7965" w:rsidP="007320CA">
      <w:pPr>
        <w:numPr>
          <w:ilvl w:val="0"/>
          <w:numId w:val="6"/>
        </w:numPr>
        <w:autoSpaceDE w:val="0"/>
        <w:autoSpaceDN w:val="0"/>
        <w:adjustRightInd w:val="0"/>
        <w:jc w:val="both"/>
        <w:rPr>
          <w:rFonts w:ascii="Tahoma" w:hAnsi="Tahoma" w:cs="Tahoma"/>
          <w:sz w:val="22"/>
          <w:szCs w:val="22"/>
          <w:lang w:eastAsia="es-CO"/>
        </w:rPr>
      </w:pPr>
      <w:r w:rsidRPr="00B95D06">
        <w:rPr>
          <w:rFonts w:ascii="Tahoma" w:hAnsi="Tahoma" w:cs="Tahoma"/>
          <w:sz w:val="22"/>
          <w:szCs w:val="22"/>
          <w:lang w:eastAsia="es-CO"/>
        </w:rPr>
        <w:t>Año 1:  Formulación de la línea base del Plan de Gestión del Riesgo en vigencia; Consolidar el papel del Comité municipal de Gestión del Riesgo por medio de concertaciones y armonización de sus funciones en los distintos frentes a los que se refiere el Plan de Gestión del Riesgo; 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3</w:t>
      </w:r>
      <w:r w:rsidRPr="00B95D06">
        <w:rPr>
          <w:rFonts w:ascii="Tahoma" w:hAnsi="Tahoma" w:cs="Tahoma"/>
          <w:sz w:val="22"/>
          <w:szCs w:val="22"/>
          <w:lang w:eastAsia="es-CO"/>
        </w:rPr>
        <w:t xml:space="preserve"> </w:t>
      </w:r>
      <w:r>
        <w:rPr>
          <w:rFonts w:ascii="Tahoma" w:hAnsi="Tahoma" w:cs="Tahoma"/>
          <w:sz w:val="22"/>
          <w:szCs w:val="22"/>
          <w:lang w:eastAsia="es-CO"/>
        </w:rPr>
        <w:t>Prevención, Cuidado y Protección</w:t>
      </w:r>
      <w:r w:rsidRPr="00B95D06">
        <w:rPr>
          <w:rFonts w:ascii="Tahoma" w:hAnsi="Tahoma" w:cs="Tahoma"/>
          <w:sz w:val="22"/>
          <w:szCs w:val="22"/>
          <w:lang w:eastAsia="es-CO"/>
        </w:rPr>
        <w:t>; Gestión de alianzas con la Corporación Autónoma Regional de Cundinamarca – CAR para la ejecución de programas de adaptación al cambio climático y gestión integral del riesgo</w:t>
      </w:r>
    </w:p>
    <w:p w:rsidR="00FA7965" w:rsidRPr="001C32B4" w:rsidRDefault="00FA7965" w:rsidP="00FA7965">
      <w:pPr>
        <w:autoSpaceDE w:val="0"/>
        <w:autoSpaceDN w:val="0"/>
        <w:adjustRightInd w:val="0"/>
        <w:ind w:left="360"/>
        <w:jc w:val="both"/>
        <w:rPr>
          <w:rFonts w:ascii="Tahoma" w:hAnsi="Tahoma" w:cs="Tahoma"/>
          <w:color w:val="FF0000"/>
          <w:sz w:val="22"/>
          <w:szCs w:val="22"/>
          <w:lang w:eastAsia="es-CO"/>
        </w:rPr>
      </w:pPr>
    </w:p>
    <w:p w:rsidR="00FA7965" w:rsidRPr="001C32B4" w:rsidRDefault="00FA7965" w:rsidP="007320CA">
      <w:pPr>
        <w:numPr>
          <w:ilvl w:val="0"/>
          <w:numId w:val="6"/>
        </w:numPr>
        <w:autoSpaceDE w:val="0"/>
        <w:autoSpaceDN w:val="0"/>
        <w:adjustRightInd w:val="0"/>
        <w:jc w:val="both"/>
        <w:rPr>
          <w:rFonts w:ascii="Tahoma" w:hAnsi="Tahoma" w:cs="Tahoma"/>
          <w:color w:val="FF0000"/>
          <w:sz w:val="22"/>
          <w:szCs w:val="22"/>
          <w:lang w:eastAsia="es-CO"/>
        </w:rPr>
      </w:pPr>
      <w:r w:rsidRPr="000B2BBD">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1C32B4">
        <w:rPr>
          <w:rFonts w:ascii="Tahoma" w:hAnsi="Tahoma" w:cs="Tahoma"/>
          <w:color w:val="FF0000"/>
          <w:sz w:val="22"/>
          <w:szCs w:val="22"/>
          <w:lang w:eastAsia="es-CO"/>
        </w:rPr>
        <w:t xml:space="preserve"> </w:t>
      </w:r>
      <w:r>
        <w:rPr>
          <w:rFonts w:ascii="Tahoma" w:hAnsi="Tahoma" w:cs="Tahoma"/>
          <w:sz w:val="22"/>
          <w:szCs w:val="22"/>
          <w:lang w:eastAsia="es-CO"/>
        </w:rPr>
        <w:t>3 Prevención, Cuidado y Protección</w:t>
      </w:r>
    </w:p>
    <w:p w:rsidR="00FA7965" w:rsidRPr="001C32B4" w:rsidRDefault="00FA7965" w:rsidP="00FA7965">
      <w:pPr>
        <w:autoSpaceDE w:val="0"/>
        <w:autoSpaceDN w:val="0"/>
        <w:adjustRightInd w:val="0"/>
        <w:jc w:val="both"/>
        <w:rPr>
          <w:rFonts w:ascii="Tahoma" w:hAnsi="Tahoma" w:cs="Tahoma"/>
          <w:color w:val="FF0000"/>
          <w:sz w:val="22"/>
          <w:szCs w:val="22"/>
          <w:lang w:eastAsia="es-CO"/>
        </w:rPr>
      </w:pPr>
    </w:p>
    <w:p w:rsidR="00FA7965" w:rsidRPr="00236C74" w:rsidRDefault="00FA7965" w:rsidP="007320CA">
      <w:pPr>
        <w:numPr>
          <w:ilvl w:val="0"/>
          <w:numId w:val="6"/>
        </w:numPr>
        <w:autoSpaceDE w:val="0"/>
        <w:autoSpaceDN w:val="0"/>
        <w:adjustRightInd w:val="0"/>
        <w:jc w:val="both"/>
        <w:rPr>
          <w:rFonts w:ascii="Tahoma" w:hAnsi="Tahoma" w:cs="Tahoma"/>
          <w:sz w:val="22"/>
          <w:szCs w:val="22"/>
          <w:lang w:eastAsia="es-CO"/>
        </w:rPr>
      </w:pPr>
      <w:r w:rsidRPr="00423F5D">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1F5470" w:rsidRPr="001B7985" w:rsidRDefault="00376E5C" w:rsidP="001F5470">
      <w:pPr>
        <w:pStyle w:val="Ttulo1"/>
        <w:numPr>
          <w:ilvl w:val="0"/>
          <w:numId w:val="0"/>
        </w:numPr>
        <w:ind w:left="432"/>
        <w:jc w:val="left"/>
        <w:rPr>
          <w:rFonts w:ascii="Tahoma" w:hAnsi="Tahoma" w:cs="Tahoma"/>
          <w:color w:val="auto"/>
          <w:sz w:val="22"/>
          <w:szCs w:val="22"/>
          <w:lang w:val="es-CO"/>
        </w:rPr>
      </w:pPr>
      <w:bookmarkStart w:id="200" w:name="_Toc30263440"/>
      <w:r>
        <w:rPr>
          <w:rFonts w:ascii="Tahoma" w:hAnsi="Tahoma" w:cs="Tahoma"/>
          <w:color w:val="auto"/>
          <w:sz w:val="22"/>
          <w:szCs w:val="22"/>
          <w:lang w:val="es-CO"/>
        </w:rPr>
        <w:t>PROYECTO 4</w:t>
      </w:r>
      <w:r w:rsidR="001F5470" w:rsidRPr="001B7985">
        <w:rPr>
          <w:rFonts w:ascii="Tahoma" w:hAnsi="Tahoma" w:cs="Tahoma"/>
          <w:color w:val="auto"/>
          <w:sz w:val="22"/>
          <w:szCs w:val="22"/>
          <w:lang w:val="es-CO"/>
        </w:rPr>
        <w:t xml:space="preserve">. </w:t>
      </w:r>
      <w:r w:rsidR="00146EAE" w:rsidRPr="00146EAE">
        <w:rPr>
          <w:rFonts w:ascii="Tahoma" w:hAnsi="Tahoma" w:cs="Tahoma"/>
          <w:color w:val="auto"/>
          <w:sz w:val="22"/>
          <w:szCs w:val="22"/>
          <w:lang w:val="es-CO"/>
        </w:rPr>
        <w:t>CONOCIENDO NUESTRO TERRITORIO</w:t>
      </w:r>
      <w:bookmarkEnd w:id="200"/>
    </w:p>
    <w:p w:rsidR="00376E5C" w:rsidRDefault="00376E5C" w:rsidP="00376E5C">
      <w:pPr>
        <w:autoSpaceDE w:val="0"/>
        <w:autoSpaceDN w:val="0"/>
        <w:adjustRightInd w:val="0"/>
        <w:jc w:val="both"/>
        <w:rPr>
          <w:rFonts w:ascii="Tahoma" w:hAnsi="Tahoma" w:cs="Tahoma"/>
          <w:b/>
          <w:color w:val="FF0000"/>
          <w:sz w:val="22"/>
          <w:szCs w:val="22"/>
          <w:u w:val="single"/>
        </w:rPr>
      </w:pPr>
    </w:p>
    <w:p w:rsidR="00376E5C" w:rsidRPr="00F8024B" w:rsidRDefault="00376E5C" w:rsidP="00376E5C">
      <w:pPr>
        <w:autoSpaceDE w:val="0"/>
        <w:autoSpaceDN w:val="0"/>
        <w:adjustRightInd w:val="0"/>
        <w:jc w:val="both"/>
        <w:rPr>
          <w:rFonts w:ascii="Tahoma" w:hAnsi="Tahoma" w:cs="Tahoma"/>
          <w:b/>
          <w:sz w:val="22"/>
          <w:szCs w:val="22"/>
          <w:u w:val="single"/>
        </w:rPr>
      </w:pPr>
      <w:r w:rsidRPr="00F8024B">
        <w:rPr>
          <w:rFonts w:ascii="Tahoma" w:hAnsi="Tahoma" w:cs="Tahoma"/>
          <w:b/>
          <w:sz w:val="22"/>
          <w:szCs w:val="22"/>
          <w:u w:val="single"/>
        </w:rPr>
        <w:t>Objetivo</w:t>
      </w:r>
    </w:p>
    <w:p w:rsidR="00376E5C" w:rsidRPr="00F8024B" w:rsidRDefault="00376E5C" w:rsidP="00376E5C">
      <w:pPr>
        <w:autoSpaceDE w:val="0"/>
        <w:autoSpaceDN w:val="0"/>
        <w:adjustRightInd w:val="0"/>
        <w:jc w:val="both"/>
        <w:rPr>
          <w:rFonts w:ascii="Tahoma" w:hAnsi="Tahoma" w:cs="Tahoma"/>
          <w:sz w:val="22"/>
          <w:szCs w:val="22"/>
          <w:lang w:eastAsia="es-CO"/>
        </w:rPr>
      </w:pPr>
    </w:p>
    <w:p w:rsidR="00376E5C" w:rsidRPr="00F8024B" w:rsidRDefault="00F8024B" w:rsidP="00376E5C">
      <w:pPr>
        <w:autoSpaceDE w:val="0"/>
        <w:autoSpaceDN w:val="0"/>
        <w:adjustRightInd w:val="0"/>
        <w:jc w:val="both"/>
        <w:rPr>
          <w:rFonts w:ascii="Tahoma" w:hAnsi="Tahoma" w:cs="Tahoma"/>
          <w:sz w:val="22"/>
          <w:szCs w:val="22"/>
          <w:lang w:eastAsia="es-CO"/>
        </w:rPr>
      </w:pPr>
      <w:r w:rsidRPr="00F8024B">
        <w:rPr>
          <w:rFonts w:ascii="Tahoma" w:hAnsi="Tahoma" w:cs="Tahoma"/>
          <w:sz w:val="22"/>
          <w:szCs w:val="22"/>
          <w:lang w:eastAsia="es-CO"/>
        </w:rPr>
        <w:t>A través de</w:t>
      </w:r>
      <w:r w:rsidR="00376E5C" w:rsidRPr="00F8024B">
        <w:rPr>
          <w:rFonts w:ascii="Tahoma" w:hAnsi="Tahoma" w:cs="Tahoma"/>
          <w:sz w:val="22"/>
          <w:szCs w:val="22"/>
          <w:lang w:eastAsia="es-CO"/>
        </w:rPr>
        <w:t>l arte y la cultura</w:t>
      </w:r>
      <w:r w:rsidRPr="00F8024B">
        <w:rPr>
          <w:rFonts w:ascii="Tahoma" w:hAnsi="Tahoma" w:cs="Tahoma"/>
          <w:sz w:val="22"/>
          <w:szCs w:val="22"/>
          <w:lang w:eastAsia="es-CO"/>
        </w:rPr>
        <w:t xml:space="preserve">, fomentar prácticas y hábitos responsables de consumo, al igual que el conocimiento sobre la biodiversidad presente en el territorio supateño  </w:t>
      </w:r>
    </w:p>
    <w:p w:rsidR="001F5470" w:rsidRPr="005F4E82" w:rsidRDefault="001F5470" w:rsidP="001F5470">
      <w:pPr>
        <w:autoSpaceDE w:val="0"/>
        <w:autoSpaceDN w:val="0"/>
        <w:adjustRightInd w:val="0"/>
        <w:jc w:val="both"/>
        <w:rPr>
          <w:rFonts w:ascii="Tahoma" w:hAnsi="Tahoma" w:cs="Tahoma"/>
          <w:sz w:val="22"/>
          <w:szCs w:val="22"/>
          <w:lang w:val="es-CO"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1F5470" w:rsidRDefault="001F5470" w:rsidP="001F5470">
      <w:pPr>
        <w:autoSpaceDE w:val="0"/>
        <w:autoSpaceDN w:val="0"/>
        <w:adjustRightInd w:val="0"/>
        <w:jc w:val="both"/>
        <w:rPr>
          <w:rFonts w:ascii="Tahoma" w:hAnsi="Tahoma" w:cs="Tahoma"/>
          <w:sz w:val="22"/>
          <w:szCs w:val="22"/>
          <w:lang w:val="es-ES_tradnl" w:eastAsia="es-CO"/>
        </w:rPr>
      </w:pPr>
    </w:p>
    <w:p w:rsidR="00146EAE" w:rsidRDefault="00146EAE" w:rsidP="001F5470">
      <w:pPr>
        <w:autoSpaceDE w:val="0"/>
        <w:autoSpaceDN w:val="0"/>
        <w:adjustRightInd w:val="0"/>
        <w:jc w:val="both"/>
        <w:rPr>
          <w:rFonts w:ascii="Tahoma" w:hAnsi="Tahoma" w:cs="Tahoma"/>
          <w:sz w:val="22"/>
          <w:szCs w:val="22"/>
          <w:lang w:val="es-ES_tradnl" w:eastAsia="es-CO"/>
        </w:rPr>
      </w:pPr>
      <w:r w:rsidRPr="00146EAE">
        <w:rPr>
          <w:rFonts w:ascii="Tahoma" w:hAnsi="Tahoma" w:cs="Tahoma"/>
          <w:sz w:val="22"/>
          <w:szCs w:val="22"/>
          <w:lang w:val="es-ES_tradnl" w:eastAsia="es-CO"/>
        </w:rPr>
        <w:t>Desarrollar mínimo 4 actividades culturales en el cuatrienio</w:t>
      </w:r>
      <w:r>
        <w:rPr>
          <w:rFonts w:ascii="Tahoma" w:hAnsi="Tahoma" w:cs="Tahoma"/>
          <w:sz w:val="22"/>
          <w:szCs w:val="22"/>
          <w:lang w:val="es-ES_tradnl" w:eastAsia="es-CO"/>
        </w:rPr>
        <w:t>.</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1F5470" w:rsidRDefault="001F5470" w:rsidP="001F5470">
      <w:pPr>
        <w:autoSpaceDE w:val="0"/>
        <w:autoSpaceDN w:val="0"/>
        <w:adjustRightInd w:val="0"/>
        <w:jc w:val="both"/>
        <w:rPr>
          <w:rFonts w:ascii="Tahoma" w:hAnsi="Tahoma" w:cs="Tahoma"/>
          <w:sz w:val="22"/>
          <w:szCs w:val="22"/>
          <w:lang w:val="es-ES_tradnl" w:eastAsia="es-CO"/>
        </w:rPr>
      </w:pPr>
    </w:p>
    <w:p w:rsidR="00146EAE" w:rsidRDefault="00146EAE" w:rsidP="001F5470">
      <w:pPr>
        <w:autoSpaceDE w:val="0"/>
        <w:autoSpaceDN w:val="0"/>
        <w:adjustRightInd w:val="0"/>
        <w:jc w:val="both"/>
        <w:rPr>
          <w:rFonts w:ascii="Tahoma" w:hAnsi="Tahoma" w:cs="Tahoma"/>
          <w:sz w:val="22"/>
          <w:szCs w:val="22"/>
          <w:lang w:val="es-ES_tradnl" w:eastAsia="es-CO"/>
        </w:rPr>
      </w:pPr>
      <w:r w:rsidRPr="00146EAE">
        <w:rPr>
          <w:rFonts w:ascii="Tahoma" w:hAnsi="Tahoma" w:cs="Tahoma"/>
          <w:sz w:val="22"/>
          <w:szCs w:val="22"/>
          <w:lang w:val="es-ES_tradnl" w:eastAsia="es-CO"/>
        </w:rPr>
        <w:t>Introducir el arte y la cultura en las estrategias de educación ambiental y reconocimiento del territorio</w:t>
      </w:r>
      <w:r>
        <w:rPr>
          <w:rFonts w:ascii="Tahoma" w:hAnsi="Tahoma" w:cs="Tahoma"/>
          <w:sz w:val="22"/>
          <w:szCs w:val="22"/>
          <w:lang w:val="es-ES_tradnl" w:eastAsia="es-CO"/>
        </w:rPr>
        <w:t>.</w:t>
      </w:r>
    </w:p>
    <w:p w:rsidR="00146EAE" w:rsidRDefault="00146EAE" w:rsidP="001F5470">
      <w:pPr>
        <w:autoSpaceDE w:val="0"/>
        <w:autoSpaceDN w:val="0"/>
        <w:adjustRightInd w:val="0"/>
        <w:jc w:val="both"/>
        <w:rPr>
          <w:rFonts w:ascii="Tahoma" w:hAnsi="Tahoma" w:cs="Tahoma"/>
          <w:sz w:val="22"/>
          <w:szCs w:val="22"/>
          <w:lang w:val="es-ES_tradnl" w:eastAsia="es-CO"/>
        </w:rPr>
      </w:pPr>
    </w:p>
    <w:tbl>
      <w:tblPr>
        <w:tblW w:w="0" w:type="auto"/>
        <w:tblCellMar>
          <w:left w:w="70" w:type="dxa"/>
          <w:right w:w="70" w:type="dxa"/>
        </w:tblCellMar>
        <w:tblLook w:val="04A0" w:firstRow="1" w:lastRow="0" w:firstColumn="1" w:lastColumn="0" w:noHBand="0" w:noVBand="1"/>
      </w:tblPr>
      <w:tblGrid>
        <w:gridCol w:w="1498"/>
        <w:gridCol w:w="1253"/>
        <w:gridCol w:w="923"/>
        <w:gridCol w:w="452"/>
        <w:gridCol w:w="452"/>
        <w:gridCol w:w="452"/>
        <w:gridCol w:w="452"/>
        <w:gridCol w:w="1155"/>
        <w:gridCol w:w="1243"/>
        <w:gridCol w:w="948"/>
      </w:tblGrid>
      <w:tr w:rsidR="00146EAE" w:rsidRPr="004E3250" w:rsidTr="007609E1">
        <w:trPr>
          <w:trHeight w:val="439"/>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ENTIDAD QUE PUEDE APOYAR LAS ACCIONES</w:t>
            </w:r>
          </w:p>
        </w:tc>
      </w:tr>
      <w:tr w:rsidR="00146EAE" w:rsidRPr="004E3250" w:rsidTr="007609E1">
        <w:trPr>
          <w:trHeight w:val="261"/>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b/>
                <w:bCs/>
                <w:sz w:val="14"/>
                <w:szCs w:val="14"/>
                <w:lang w:eastAsia="es-CO"/>
              </w:rPr>
            </w:pPr>
          </w:p>
        </w:tc>
      </w:tr>
      <w:tr w:rsidR="00146EAE" w:rsidRPr="004E3250" w:rsidTr="007609E1">
        <w:trPr>
          <w:trHeight w:val="11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1714" w:rsidRDefault="00B01714" w:rsidP="007609E1">
            <w:pPr>
              <w:jc w:val="both"/>
              <w:rPr>
                <w:rFonts w:ascii="Arial" w:hAnsi="Arial" w:cs="Arial"/>
                <w:sz w:val="14"/>
                <w:szCs w:val="14"/>
                <w:lang w:eastAsia="es-CO"/>
              </w:rPr>
            </w:pPr>
          </w:p>
          <w:p w:rsidR="00146EAE" w:rsidRDefault="00146EAE" w:rsidP="007609E1">
            <w:pPr>
              <w:jc w:val="both"/>
              <w:rPr>
                <w:rFonts w:ascii="Arial" w:hAnsi="Arial" w:cs="Arial"/>
                <w:sz w:val="14"/>
                <w:szCs w:val="14"/>
                <w:lang w:eastAsia="es-CO"/>
              </w:rPr>
            </w:pPr>
            <w:r w:rsidRPr="004E3250">
              <w:rPr>
                <w:rFonts w:ascii="Arial" w:hAnsi="Arial" w:cs="Arial"/>
                <w:sz w:val="14"/>
                <w:szCs w:val="14"/>
                <w:lang w:eastAsia="es-CO"/>
              </w:rPr>
              <w:t>Impulso y acompañamiento al desarrollo de una (1) actividad cultural anual que promueva la protección de la biodiversidad</w:t>
            </w:r>
          </w:p>
          <w:p w:rsidR="00F8024B" w:rsidRPr="004E3250" w:rsidRDefault="00F8024B" w:rsidP="007609E1">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both"/>
              <w:rPr>
                <w:rFonts w:ascii="Arial" w:hAnsi="Arial" w:cs="Arial"/>
                <w:sz w:val="14"/>
                <w:szCs w:val="14"/>
                <w:lang w:eastAsia="es-CO"/>
              </w:rPr>
            </w:pPr>
            <w:r w:rsidRPr="004E3250">
              <w:rPr>
                <w:rFonts w:ascii="Arial" w:hAnsi="Arial" w:cs="Arial"/>
                <w:sz w:val="14"/>
                <w:szCs w:val="14"/>
                <w:lang w:eastAsia="es-CO"/>
              </w:rPr>
              <w:t>instituciones educativas, zona rural, zona urbana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sz w:val="14"/>
                <w:szCs w:val="14"/>
                <w:lang w:eastAsia="es-CO"/>
              </w:rPr>
            </w:pPr>
            <w:r w:rsidRPr="004E3250">
              <w:rPr>
                <w:rFonts w:ascii="Arial" w:hAnsi="Arial" w:cs="Arial"/>
                <w:sz w:val="14"/>
                <w:szCs w:val="14"/>
                <w:lang w:eastAsia="es-CO"/>
              </w:rPr>
              <w:t>Desarrollar mínimo 4 actividades culturales en el cuatrienio</w:t>
            </w: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sz w:val="14"/>
                <w:szCs w:val="14"/>
                <w:lang w:eastAsia="es-CO"/>
              </w:rPr>
            </w:pPr>
            <w:r w:rsidRPr="004E3250">
              <w:rPr>
                <w:rFonts w:ascii="Arial" w:hAnsi="Arial" w:cs="Arial"/>
                <w:sz w:val="14"/>
                <w:szCs w:val="14"/>
                <w:lang w:eastAsia="es-CO"/>
              </w:rPr>
              <w:t xml:space="preserve">(Número de actividades anuales desarrolladas /Número de actividades anuales planificadas en el cuatrienio) * 100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Alcaldía</w:t>
            </w:r>
            <w:r w:rsidRPr="004E3250">
              <w:rPr>
                <w:rFonts w:ascii="Arial" w:hAnsi="Arial" w:cs="Arial"/>
                <w:sz w:val="14"/>
                <w:szCs w:val="14"/>
                <w:lang w:eastAsia="es-CO"/>
              </w:rPr>
              <w:br/>
            </w:r>
            <w:r w:rsidRPr="004E3250">
              <w:rPr>
                <w:rFonts w:ascii="Arial" w:hAnsi="Arial" w:cs="Arial"/>
                <w:sz w:val="14"/>
                <w:szCs w:val="14"/>
                <w:lang w:eastAsia="es-CO"/>
              </w:rPr>
              <w:br/>
              <w:t>Oficina de Prensa</w:t>
            </w:r>
            <w:r w:rsidRPr="004E3250">
              <w:rPr>
                <w:rFonts w:ascii="Arial" w:hAnsi="Arial" w:cs="Arial"/>
                <w:sz w:val="14"/>
                <w:szCs w:val="14"/>
                <w:lang w:eastAsia="es-CO"/>
              </w:rPr>
              <w:br/>
            </w:r>
            <w:r w:rsidRPr="004E3250">
              <w:rPr>
                <w:rFonts w:ascii="Arial" w:hAnsi="Arial" w:cs="Arial"/>
                <w:sz w:val="14"/>
                <w:szCs w:val="14"/>
                <w:lang w:eastAsia="es-CO"/>
              </w:rPr>
              <w:br/>
              <w:t>Secretaria de Cultura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CAR</w:t>
            </w:r>
            <w:r w:rsidRPr="004E3250">
              <w:rPr>
                <w:rFonts w:ascii="Arial" w:hAnsi="Arial" w:cs="Arial"/>
                <w:sz w:val="14"/>
                <w:szCs w:val="14"/>
                <w:lang w:eastAsia="es-CO"/>
              </w:rPr>
              <w:br/>
            </w:r>
            <w:r w:rsidRPr="004E3250">
              <w:rPr>
                <w:rFonts w:ascii="Arial" w:hAnsi="Arial" w:cs="Arial"/>
                <w:sz w:val="14"/>
                <w:szCs w:val="14"/>
                <w:lang w:eastAsia="es-CO"/>
              </w:rPr>
              <w:br/>
              <w:t>IDECUT</w:t>
            </w:r>
          </w:p>
        </w:tc>
      </w:tr>
      <w:tr w:rsidR="00146EAE" w:rsidRPr="004E3250" w:rsidTr="007609E1">
        <w:trPr>
          <w:trHeight w:val="16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1714" w:rsidRDefault="00B01714" w:rsidP="007609E1">
            <w:pPr>
              <w:jc w:val="both"/>
              <w:rPr>
                <w:rFonts w:ascii="Arial" w:hAnsi="Arial" w:cs="Arial"/>
                <w:sz w:val="14"/>
                <w:szCs w:val="14"/>
                <w:lang w:eastAsia="es-CO"/>
              </w:rPr>
            </w:pPr>
          </w:p>
          <w:p w:rsidR="00146EAE" w:rsidRDefault="00146EAE" w:rsidP="007609E1">
            <w:pPr>
              <w:jc w:val="both"/>
              <w:rPr>
                <w:rFonts w:ascii="Arial" w:hAnsi="Arial" w:cs="Arial"/>
                <w:sz w:val="14"/>
                <w:szCs w:val="14"/>
                <w:lang w:eastAsia="es-CO"/>
              </w:rPr>
            </w:pPr>
            <w:r w:rsidRPr="004E3250">
              <w:rPr>
                <w:rFonts w:ascii="Arial" w:hAnsi="Arial" w:cs="Arial"/>
                <w:sz w:val="14"/>
                <w:szCs w:val="14"/>
                <w:lang w:eastAsia="es-CO"/>
              </w:rPr>
              <w:t xml:space="preserve">Identificación y promoción de iniciativas de tipo cultural y artístico con enfoque de cuidado al medio ambiente, el territorio, su biodiversidad y la riqueza hídrica de la región del Gualivá  </w:t>
            </w:r>
          </w:p>
          <w:p w:rsidR="00F8024B" w:rsidRPr="004E3250" w:rsidRDefault="00F8024B" w:rsidP="007609E1">
            <w:pPr>
              <w:jc w:val="both"/>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both"/>
              <w:rPr>
                <w:rFonts w:ascii="Arial" w:hAnsi="Arial" w:cs="Arial"/>
                <w:sz w:val="14"/>
                <w:szCs w:val="14"/>
                <w:lang w:eastAsia="es-CO"/>
              </w:rPr>
            </w:pPr>
            <w:r w:rsidRPr="004E3250">
              <w:rPr>
                <w:rFonts w:ascii="Arial" w:hAnsi="Arial" w:cs="Arial"/>
                <w:sz w:val="14"/>
                <w:szCs w:val="14"/>
                <w:lang w:eastAsia="es-CO"/>
              </w:rPr>
              <w:t>instituciones educativas, zona rural, zona urbana</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3</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EAE" w:rsidRPr="004E3250" w:rsidRDefault="00146EAE" w:rsidP="007609E1">
            <w:pPr>
              <w:rPr>
                <w:rFonts w:ascii="Arial" w:hAnsi="Arial" w:cs="Arial"/>
                <w:sz w:val="14"/>
                <w:szCs w:val="14"/>
                <w:lang w:eastAsia="es-CO"/>
              </w:rPr>
            </w:pPr>
          </w:p>
        </w:tc>
      </w:tr>
    </w:tbl>
    <w:p w:rsidR="00F8024B" w:rsidRDefault="00F8024B" w:rsidP="00F8024B">
      <w:pPr>
        <w:jc w:val="center"/>
        <w:rPr>
          <w:rFonts w:ascii="Tahoma" w:hAnsi="Tahoma" w:cs="Tahoma"/>
          <w:b/>
          <w:sz w:val="16"/>
          <w:szCs w:val="16"/>
        </w:rPr>
      </w:pPr>
    </w:p>
    <w:p w:rsidR="00146EAE" w:rsidRPr="00F8024B" w:rsidRDefault="00F8024B" w:rsidP="00F8024B">
      <w:pPr>
        <w:jc w:val="center"/>
        <w:rPr>
          <w:rFonts w:ascii="Tahoma" w:hAnsi="Tahoma" w:cs="Tahoma"/>
          <w:b/>
          <w:sz w:val="16"/>
          <w:szCs w:val="16"/>
        </w:rPr>
      </w:pPr>
      <w:r w:rsidRPr="00F8024B">
        <w:rPr>
          <w:rFonts w:ascii="Tahoma" w:hAnsi="Tahoma" w:cs="Tahoma"/>
          <w:b/>
          <w:sz w:val="16"/>
          <w:szCs w:val="16"/>
        </w:rPr>
        <w:t>PROYECTO 4</w:t>
      </w:r>
      <w:r w:rsidR="00146EAE" w:rsidRPr="00F8024B">
        <w:rPr>
          <w:rFonts w:ascii="Tahoma" w:hAnsi="Tahoma" w:cs="Tahoma"/>
          <w:b/>
          <w:sz w:val="16"/>
          <w:szCs w:val="16"/>
        </w:rPr>
        <w:t>. CONOCIENDO NUESTRO TERRITORIO</w:t>
      </w:r>
    </w:p>
    <w:p w:rsidR="00146EAE" w:rsidRPr="00F8024B" w:rsidRDefault="00146EAE" w:rsidP="00F8024B">
      <w:pPr>
        <w:jc w:val="center"/>
        <w:rPr>
          <w:rFonts w:ascii="Tahoma" w:hAnsi="Tahoma" w:cs="Tahoma"/>
          <w:sz w:val="16"/>
          <w:szCs w:val="16"/>
        </w:rPr>
      </w:pPr>
      <w:r w:rsidRPr="00F8024B">
        <w:rPr>
          <w:rFonts w:ascii="Tahoma" w:hAnsi="Tahoma" w:cs="Tahoma"/>
          <w:sz w:val="16"/>
          <w:szCs w:val="16"/>
        </w:rPr>
        <w:t>Componente metodológico</w:t>
      </w:r>
    </w:p>
    <w:p w:rsidR="00146EAE" w:rsidRDefault="00146EAE" w:rsidP="00146EAE">
      <w:pPr>
        <w:rPr>
          <w:lang w:val="es-CO" w:eastAsia="en-US"/>
        </w:rPr>
      </w:pPr>
    </w:p>
    <w:p w:rsidR="00B01714" w:rsidRDefault="00B01714" w:rsidP="00146EAE">
      <w:pPr>
        <w:rPr>
          <w:lang w:val="es-CO" w:eastAsia="en-US"/>
        </w:rPr>
      </w:pPr>
    </w:p>
    <w:p w:rsidR="00B01714" w:rsidRDefault="00B01714" w:rsidP="00146EAE">
      <w:pPr>
        <w:rPr>
          <w:lang w:val="es-CO" w:eastAsia="en-US"/>
        </w:rPr>
      </w:pPr>
    </w:p>
    <w:p w:rsidR="00B01714" w:rsidRDefault="00B01714" w:rsidP="00146EAE">
      <w:pPr>
        <w:rPr>
          <w:lang w:val="es-CO" w:eastAsia="en-US"/>
        </w:rPr>
      </w:pPr>
    </w:p>
    <w:p w:rsidR="00B01714" w:rsidRDefault="00B01714" w:rsidP="00146EAE">
      <w:pPr>
        <w:rPr>
          <w:lang w:val="es-CO" w:eastAsia="en-US"/>
        </w:rPr>
      </w:pPr>
    </w:p>
    <w:p w:rsidR="00B01714" w:rsidRPr="00146EAE" w:rsidRDefault="00B01714" w:rsidP="00146EAE">
      <w:pPr>
        <w:rPr>
          <w:lang w:val="es-CO" w:eastAsia="en-US"/>
        </w:rPr>
      </w:pP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1"/>
        <w:gridCol w:w="1226"/>
        <w:gridCol w:w="884"/>
        <w:gridCol w:w="452"/>
        <w:gridCol w:w="452"/>
        <w:gridCol w:w="452"/>
        <w:gridCol w:w="452"/>
        <w:gridCol w:w="654"/>
        <w:gridCol w:w="654"/>
        <w:gridCol w:w="654"/>
        <w:gridCol w:w="654"/>
        <w:gridCol w:w="1216"/>
      </w:tblGrid>
      <w:tr w:rsidR="00146EAE" w:rsidRPr="004E3250" w:rsidTr="007609E1">
        <w:trPr>
          <w:trHeight w:val="203"/>
        </w:trPr>
        <w:tc>
          <w:tcPr>
            <w:tcW w:w="0" w:type="auto"/>
            <w:vMerge w:val="restart"/>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lastRenderedPageBreak/>
              <w:t>ACTIVIDADES</w:t>
            </w:r>
          </w:p>
        </w:tc>
        <w:tc>
          <w:tcPr>
            <w:tcW w:w="0" w:type="auto"/>
            <w:vMerge w:val="restart"/>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LOCALIZACIÓN</w:t>
            </w:r>
          </w:p>
        </w:tc>
        <w:tc>
          <w:tcPr>
            <w:tcW w:w="0" w:type="auto"/>
            <w:vMerge w:val="restart"/>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META</w:t>
            </w:r>
          </w:p>
        </w:tc>
        <w:tc>
          <w:tcPr>
            <w:tcW w:w="0" w:type="auto"/>
            <w:gridSpan w:val="4"/>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METAS ANUALES</w:t>
            </w:r>
          </w:p>
        </w:tc>
        <w:tc>
          <w:tcPr>
            <w:tcW w:w="0" w:type="auto"/>
            <w:gridSpan w:val="4"/>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PRESUPUESTO TOTAL</w:t>
            </w:r>
          </w:p>
        </w:tc>
      </w:tr>
      <w:tr w:rsidR="00146EAE" w:rsidRPr="004E3250" w:rsidTr="007609E1">
        <w:trPr>
          <w:trHeight w:val="180"/>
        </w:trPr>
        <w:tc>
          <w:tcPr>
            <w:tcW w:w="0" w:type="auto"/>
            <w:vMerge/>
            <w:shd w:val="clear" w:color="auto" w:fill="auto"/>
            <w:vAlign w:val="center"/>
            <w:hideMark/>
          </w:tcPr>
          <w:p w:rsidR="00146EAE" w:rsidRPr="004E3250" w:rsidRDefault="00146EAE" w:rsidP="007609E1">
            <w:pPr>
              <w:rPr>
                <w:rFonts w:ascii="Arial" w:hAnsi="Arial" w:cs="Arial"/>
                <w:b/>
                <w:bCs/>
                <w:sz w:val="14"/>
                <w:szCs w:val="14"/>
                <w:lang w:eastAsia="es-CO"/>
              </w:rPr>
            </w:pPr>
          </w:p>
        </w:tc>
        <w:tc>
          <w:tcPr>
            <w:tcW w:w="0" w:type="auto"/>
            <w:vMerge/>
            <w:shd w:val="clear" w:color="auto" w:fill="auto"/>
            <w:vAlign w:val="center"/>
            <w:hideMark/>
          </w:tcPr>
          <w:p w:rsidR="00146EAE" w:rsidRPr="004E3250" w:rsidRDefault="00146EAE" w:rsidP="007609E1">
            <w:pPr>
              <w:rPr>
                <w:rFonts w:ascii="Arial" w:hAnsi="Arial" w:cs="Arial"/>
                <w:b/>
                <w:bCs/>
                <w:sz w:val="14"/>
                <w:szCs w:val="14"/>
                <w:lang w:eastAsia="es-CO"/>
              </w:rPr>
            </w:pPr>
          </w:p>
        </w:tc>
        <w:tc>
          <w:tcPr>
            <w:tcW w:w="0" w:type="auto"/>
            <w:vMerge/>
            <w:shd w:val="clear" w:color="auto" w:fill="auto"/>
            <w:vAlign w:val="center"/>
            <w:hideMark/>
          </w:tcPr>
          <w:p w:rsidR="00146EAE" w:rsidRPr="004E3250" w:rsidRDefault="00146EAE" w:rsidP="007609E1">
            <w:pPr>
              <w:rPr>
                <w:rFonts w:ascii="Arial" w:hAnsi="Arial" w:cs="Arial"/>
                <w:b/>
                <w:bCs/>
                <w:sz w:val="14"/>
                <w:szCs w:val="14"/>
                <w:lang w:eastAsia="es-CO"/>
              </w:rPr>
            </w:pPr>
          </w:p>
        </w:tc>
        <w:tc>
          <w:tcPr>
            <w:tcW w:w="0" w:type="auto"/>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2020</w:t>
            </w:r>
          </w:p>
        </w:tc>
        <w:tc>
          <w:tcPr>
            <w:tcW w:w="0" w:type="auto"/>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2021</w:t>
            </w:r>
          </w:p>
        </w:tc>
        <w:tc>
          <w:tcPr>
            <w:tcW w:w="0" w:type="auto"/>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2022</w:t>
            </w:r>
          </w:p>
        </w:tc>
        <w:tc>
          <w:tcPr>
            <w:tcW w:w="0" w:type="auto"/>
            <w:shd w:val="clear" w:color="auto" w:fill="auto"/>
            <w:noWrap/>
            <w:vAlign w:val="center"/>
            <w:hideMark/>
          </w:tcPr>
          <w:p w:rsidR="00146EAE" w:rsidRPr="004E3250" w:rsidRDefault="00146EAE"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2023</w:t>
            </w:r>
          </w:p>
        </w:tc>
        <w:tc>
          <w:tcPr>
            <w:tcW w:w="0" w:type="auto"/>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2020</w:t>
            </w:r>
          </w:p>
        </w:tc>
        <w:tc>
          <w:tcPr>
            <w:tcW w:w="0" w:type="auto"/>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2021</w:t>
            </w:r>
          </w:p>
        </w:tc>
        <w:tc>
          <w:tcPr>
            <w:tcW w:w="0" w:type="auto"/>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2022</w:t>
            </w:r>
          </w:p>
        </w:tc>
        <w:tc>
          <w:tcPr>
            <w:tcW w:w="0" w:type="auto"/>
            <w:shd w:val="clear" w:color="auto" w:fill="auto"/>
            <w:vAlign w:val="center"/>
            <w:hideMark/>
          </w:tcPr>
          <w:p w:rsidR="00146EAE" w:rsidRPr="004E3250" w:rsidRDefault="00146EAE" w:rsidP="007609E1">
            <w:pPr>
              <w:jc w:val="center"/>
              <w:rPr>
                <w:rFonts w:ascii="Arial" w:hAnsi="Arial" w:cs="Arial"/>
                <w:b/>
                <w:bCs/>
                <w:sz w:val="14"/>
                <w:szCs w:val="14"/>
                <w:lang w:eastAsia="es-CO"/>
              </w:rPr>
            </w:pPr>
            <w:r w:rsidRPr="004E3250">
              <w:rPr>
                <w:rFonts w:ascii="Arial" w:hAnsi="Arial" w:cs="Arial"/>
                <w:b/>
                <w:bCs/>
                <w:sz w:val="14"/>
                <w:szCs w:val="14"/>
                <w:lang w:eastAsia="es-CO"/>
              </w:rPr>
              <w:t>2023</w:t>
            </w:r>
          </w:p>
        </w:tc>
        <w:tc>
          <w:tcPr>
            <w:tcW w:w="0" w:type="auto"/>
            <w:vMerge/>
            <w:shd w:val="clear" w:color="auto" w:fill="auto"/>
            <w:vAlign w:val="center"/>
            <w:hideMark/>
          </w:tcPr>
          <w:p w:rsidR="00146EAE" w:rsidRPr="004E3250" w:rsidRDefault="00146EAE" w:rsidP="007609E1">
            <w:pPr>
              <w:rPr>
                <w:rFonts w:ascii="Arial" w:hAnsi="Arial" w:cs="Arial"/>
                <w:b/>
                <w:bCs/>
                <w:sz w:val="14"/>
                <w:szCs w:val="14"/>
                <w:lang w:eastAsia="es-CO"/>
              </w:rPr>
            </w:pPr>
          </w:p>
        </w:tc>
      </w:tr>
      <w:tr w:rsidR="00146EAE" w:rsidRPr="004E3250" w:rsidTr="007609E1">
        <w:trPr>
          <w:trHeight w:val="1326"/>
        </w:trPr>
        <w:tc>
          <w:tcPr>
            <w:tcW w:w="0" w:type="auto"/>
            <w:shd w:val="clear" w:color="auto" w:fill="auto"/>
            <w:vAlign w:val="center"/>
            <w:hideMark/>
          </w:tcPr>
          <w:p w:rsidR="00B01714" w:rsidRDefault="00B01714" w:rsidP="007609E1">
            <w:pPr>
              <w:jc w:val="both"/>
              <w:rPr>
                <w:rFonts w:ascii="Arial" w:hAnsi="Arial" w:cs="Arial"/>
                <w:sz w:val="14"/>
                <w:szCs w:val="14"/>
                <w:lang w:eastAsia="es-CO"/>
              </w:rPr>
            </w:pPr>
          </w:p>
          <w:p w:rsidR="00146EAE" w:rsidRDefault="00146EAE" w:rsidP="007609E1">
            <w:pPr>
              <w:jc w:val="both"/>
              <w:rPr>
                <w:rFonts w:ascii="Arial" w:hAnsi="Arial" w:cs="Arial"/>
                <w:sz w:val="14"/>
                <w:szCs w:val="14"/>
                <w:lang w:eastAsia="es-CO"/>
              </w:rPr>
            </w:pPr>
            <w:r w:rsidRPr="004E3250">
              <w:rPr>
                <w:rFonts w:ascii="Arial" w:hAnsi="Arial" w:cs="Arial"/>
                <w:sz w:val="14"/>
                <w:szCs w:val="14"/>
                <w:lang w:eastAsia="es-CO"/>
              </w:rPr>
              <w:t>Impulso y acompañamiento al desarrollo de una (1) actividad cultural anual que promueva la protección de la biodiversidad</w:t>
            </w:r>
          </w:p>
          <w:p w:rsidR="00F8024B" w:rsidRPr="004E3250" w:rsidRDefault="00F8024B" w:rsidP="007609E1">
            <w:pPr>
              <w:jc w:val="both"/>
              <w:rPr>
                <w:rFonts w:ascii="Arial" w:hAnsi="Arial" w:cs="Arial"/>
                <w:sz w:val="14"/>
                <w:szCs w:val="14"/>
                <w:lang w:eastAsia="es-CO"/>
              </w:rPr>
            </w:pPr>
          </w:p>
        </w:tc>
        <w:tc>
          <w:tcPr>
            <w:tcW w:w="0" w:type="auto"/>
            <w:shd w:val="clear" w:color="auto" w:fill="auto"/>
            <w:vAlign w:val="center"/>
            <w:hideMark/>
          </w:tcPr>
          <w:p w:rsidR="00146EAE" w:rsidRPr="004E3250" w:rsidRDefault="00146EAE" w:rsidP="007609E1">
            <w:pPr>
              <w:jc w:val="both"/>
              <w:rPr>
                <w:rFonts w:ascii="Arial" w:hAnsi="Arial" w:cs="Arial"/>
                <w:sz w:val="14"/>
                <w:szCs w:val="14"/>
                <w:lang w:eastAsia="es-CO"/>
              </w:rPr>
            </w:pPr>
            <w:r w:rsidRPr="004E3250">
              <w:rPr>
                <w:rFonts w:ascii="Arial" w:hAnsi="Arial" w:cs="Arial"/>
                <w:sz w:val="14"/>
                <w:szCs w:val="14"/>
                <w:lang w:eastAsia="es-CO"/>
              </w:rPr>
              <w:t>instituciones educativas, zona rural, zona urbana</w:t>
            </w:r>
          </w:p>
        </w:tc>
        <w:tc>
          <w:tcPr>
            <w:tcW w:w="0" w:type="auto"/>
            <w:vMerge w:val="restart"/>
            <w:shd w:val="clear" w:color="auto" w:fill="auto"/>
            <w:vAlign w:val="center"/>
            <w:hideMark/>
          </w:tcPr>
          <w:p w:rsidR="00146EAE" w:rsidRPr="004E3250" w:rsidRDefault="00146EAE" w:rsidP="007609E1">
            <w:pPr>
              <w:rPr>
                <w:rFonts w:ascii="Arial" w:hAnsi="Arial" w:cs="Arial"/>
                <w:sz w:val="14"/>
                <w:szCs w:val="14"/>
                <w:lang w:eastAsia="es-CO"/>
              </w:rPr>
            </w:pPr>
            <w:r w:rsidRPr="004E3250">
              <w:rPr>
                <w:rFonts w:ascii="Arial" w:hAnsi="Arial" w:cs="Arial"/>
                <w:sz w:val="14"/>
                <w:szCs w:val="14"/>
                <w:lang w:eastAsia="es-CO"/>
              </w:rPr>
              <w:t>Desarrollar mínimo 4 actividades culturales en el cuatrienio</w:t>
            </w:r>
          </w:p>
        </w:tc>
        <w:tc>
          <w:tcPr>
            <w:tcW w:w="0" w:type="auto"/>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1</w:t>
            </w:r>
          </w:p>
        </w:tc>
        <w:tc>
          <w:tcPr>
            <w:tcW w:w="0" w:type="auto"/>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1</w:t>
            </w:r>
          </w:p>
        </w:tc>
        <w:tc>
          <w:tcPr>
            <w:tcW w:w="0" w:type="auto"/>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1</w:t>
            </w:r>
          </w:p>
        </w:tc>
        <w:tc>
          <w:tcPr>
            <w:tcW w:w="0" w:type="auto"/>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1</w:t>
            </w:r>
          </w:p>
        </w:tc>
        <w:tc>
          <w:tcPr>
            <w:tcW w:w="0" w:type="auto"/>
            <w:vMerge w:val="restart"/>
            <w:shd w:val="clear" w:color="auto" w:fill="auto"/>
            <w:vAlign w:val="center"/>
            <w:hideMark/>
          </w:tcPr>
          <w:p w:rsidR="00146EAE" w:rsidRPr="004E3250" w:rsidRDefault="00146EAE" w:rsidP="007609E1">
            <w:pPr>
              <w:jc w:val="both"/>
              <w:rPr>
                <w:rFonts w:ascii="Arial" w:hAnsi="Arial" w:cs="Arial"/>
                <w:sz w:val="14"/>
                <w:szCs w:val="14"/>
                <w:lang w:eastAsia="es-CO"/>
              </w:rPr>
            </w:pPr>
            <w:r w:rsidRPr="004E3250">
              <w:rPr>
                <w:rFonts w:ascii="Arial" w:hAnsi="Arial" w:cs="Arial"/>
                <w:sz w:val="14"/>
                <w:szCs w:val="14"/>
                <w:lang w:eastAsia="es-CO"/>
              </w:rPr>
              <w:t xml:space="preserve"> $         500.000 </w:t>
            </w:r>
          </w:p>
        </w:tc>
        <w:tc>
          <w:tcPr>
            <w:tcW w:w="0" w:type="auto"/>
            <w:vMerge w:val="restart"/>
            <w:shd w:val="clear" w:color="auto" w:fill="auto"/>
            <w:vAlign w:val="center"/>
            <w:hideMark/>
          </w:tcPr>
          <w:p w:rsidR="00146EAE" w:rsidRPr="004E3250" w:rsidRDefault="00146EAE" w:rsidP="007609E1">
            <w:pPr>
              <w:jc w:val="both"/>
              <w:rPr>
                <w:rFonts w:ascii="Arial" w:hAnsi="Arial" w:cs="Arial"/>
                <w:sz w:val="14"/>
                <w:szCs w:val="14"/>
                <w:lang w:eastAsia="es-CO"/>
              </w:rPr>
            </w:pPr>
            <w:r w:rsidRPr="004E3250">
              <w:rPr>
                <w:rFonts w:ascii="Arial" w:hAnsi="Arial" w:cs="Arial"/>
                <w:sz w:val="14"/>
                <w:szCs w:val="14"/>
                <w:lang w:eastAsia="es-CO"/>
              </w:rPr>
              <w:t xml:space="preserve"> $         500.000 </w:t>
            </w:r>
          </w:p>
        </w:tc>
        <w:tc>
          <w:tcPr>
            <w:tcW w:w="0" w:type="auto"/>
            <w:vMerge w:val="restart"/>
            <w:shd w:val="clear" w:color="auto" w:fill="auto"/>
            <w:vAlign w:val="center"/>
            <w:hideMark/>
          </w:tcPr>
          <w:p w:rsidR="00146EAE" w:rsidRPr="004E3250" w:rsidRDefault="00146EAE" w:rsidP="007609E1">
            <w:pPr>
              <w:jc w:val="both"/>
              <w:rPr>
                <w:rFonts w:ascii="Arial" w:hAnsi="Arial" w:cs="Arial"/>
                <w:sz w:val="14"/>
                <w:szCs w:val="14"/>
                <w:lang w:eastAsia="es-CO"/>
              </w:rPr>
            </w:pPr>
            <w:r w:rsidRPr="004E3250">
              <w:rPr>
                <w:rFonts w:ascii="Arial" w:hAnsi="Arial" w:cs="Arial"/>
                <w:sz w:val="14"/>
                <w:szCs w:val="14"/>
                <w:lang w:eastAsia="es-CO"/>
              </w:rPr>
              <w:t xml:space="preserve"> $         500.000 </w:t>
            </w:r>
          </w:p>
        </w:tc>
        <w:tc>
          <w:tcPr>
            <w:tcW w:w="0" w:type="auto"/>
            <w:vMerge w:val="restart"/>
            <w:shd w:val="clear" w:color="auto" w:fill="auto"/>
            <w:vAlign w:val="center"/>
            <w:hideMark/>
          </w:tcPr>
          <w:p w:rsidR="00146EAE" w:rsidRPr="004E3250" w:rsidRDefault="00146EAE" w:rsidP="007609E1">
            <w:pPr>
              <w:jc w:val="both"/>
              <w:rPr>
                <w:rFonts w:ascii="Arial" w:hAnsi="Arial" w:cs="Arial"/>
                <w:sz w:val="14"/>
                <w:szCs w:val="14"/>
                <w:lang w:eastAsia="es-CO"/>
              </w:rPr>
            </w:pPr>
            <w:r w:rsidRPr="004E3250">
              <w:rPr>
                <w:rFonts w:ascii="Arial" w:hAnsi="Arial" w:cs="Arial"/>
                <w:sz w:val="14"/>
                <w:szCs w:val="14"/>
                <w:lang w:eastAsia="es-CO"/>
              </w:rPr>
              <w:t xml:space="preserve"> $         500.000 </w:t>
            </w:r>
          </w:p>
        </w:tc>
        <w:tc>
          <w:tcPr>
            <w:tcW w:w="0" w:type="auto"/>
            <w:vMerge w:val="restart"/>
            <w:shd w:val="clear" w:color="auto" w:fill="auto"/>
            <w:vAlign w:val="center"/>
            <w:hideMark/>
          </w:tcPr>
          <w:p w:rsidR="00146EAE" w:rsidRPr="004E3250" w:rsidRDefault="00146EAE" w:rsidP="007609E1">
            <w:pPr>
              <w:jc w:val="both"/>
              <w:rPr>
                <w:rFonts w:ascii="Arial" w:hAnsi="Arial" w:cs="Arial"/>
                <w:sz w:val="14"/>
                <w:szCs w:val="14"/>
                <w:lang w:eastAsia="es-CO"/>
              </w:rPr>
            </w:pPr>
            <w:r w:rsidRPr="004E3250">
              <w:rPr>
                <w:rFonts w:ascii="Arial" w:hAnsi="Arial" w:cs="Arial"/>
                <w:sz w:val="14"/>
                <w:szCs w:val="14"/>
                <w:lang w:eastAsia="es-CO"/>
              </w:rPr>
              <w:t xml:space="preserve"> $                                         2.000.000 </w:t>
            </w:r>
          </w:p>
        </w:tc>
      </w:tr>
      <w:tr w:rsidR="00146EAE" w:rsidRPr="004E3250" w:rsidTr="007609E1">
        <w:trPr>
          <w:trHeight w:val="2013"/>
        </w:trPr>
        <w:tc>
          <w:tcPr>
            <w:tcW w:w="0" w:type="auto"/>
            <w:shd w:val="clear" w:color="auto" w:fill="auto"/>
            <w:vAlign w:val="center"/>
            <w:hideMark/>
          </w:tcPr>
          <w:p w:rsidR="00B01714" w:rsidRDefault="00B01714" w:rsidP="007609E1">
            <w:pPr>
              <w:jc w:val="both"/>
              <w:rPr>
                <w:rFonts w:ascii="Arial" w:hAnsi="Arial" w:cs="Arial"/>
                <w:sz w:val="14"/>
                <w:szCs w:val="14"/>
                <w:lang w:eastAsia="es-CO"/>
              </w:rPr>
            </w:pPr>
          </w:p>
          <w:p w:rsidR="00146EAE" w:rsidRDefault="00146EAE" w:rsidP="007609E1">
            <w:pPr>
              <w:jc w:val="both"/>
              <w:rPr>
                <w:rFonts w:ascii="Arial" w:hAnsi="Arial" w:cs="Arial"/>
                <w:sz w:val="14"/>
                <w:szCs w:val="14"/>
                <w:lang w:eastAsia="es-CO"/>
              </w:rPr>
            </w:pPr>
            <w:r w:rsidRPr="004E3250">
              <w:rPr>
                <w:rFonts w:ascii="Arial" w:hAnsi="Arial" w:cs="Arial"/>
                <w:sz w:val="14"/>
                <w:szCs w:val="14"/>
                <w:lang w:eastAsia="es-CO"/>
              </w:rPr>
              <w:t xml:space="preserve">Identificación y promoción de iniciativas de tipo cultural y artístico con enfoque de cuidado al medio ambiente, el territorio, su biodiversidad y la riqueza hídrica de la región del Gualivá  </w:t>
            </w:r>
          </w:p>
          <w:p w:rsidR="00F8024B" w:rsidRPr="004E3250" w:rsidRDefault="00F8024B" w:rsidP="007609E1">
            <w:pPr>
              <w:jc w:val="both"/>
              <w:rPr>
                <w:rFonts w:ascii="Arial" w:hAnsi="Arial" w:cs="Arial"/>
                <w:sz w:val="14"/>
                <w:szCs w:val="14"/>
                <w:lang w:eastAsia="es-CO"/>
              </w:rPr>
            </w:pPr>
          </w:p>
        </w:tc>
        <w:tc>
          <w:tcPr>
            <w:tcW w:w="0" w:type="auto"/>
            <w:shd w:val="clear" w:color="auto" w:fill="auto"/>
            <w:vAlign w:val="center"/>
            <w:hideMark/>
          </w:tcPr>
          <w:p w:rsidR="00146EAE" w:rsidRPr="004E3250" w:rsidRDefault="00146EAE" w:rsidP="007609E1">
            <w:pPr>
              <w:jc w:val="both"/>
              <w:rPr>
                <w:rFonts w:ascii="Arial" w:hAnsi="Arial" w:cs="Arial"/>
                <w:sz w:val="14"/>
                <w:szCs w:val="14"/>
                <w:lang w:eastAsia="es-CO"/>
              </w:rPr>
            </w:pPr>
            <w:r w:rsidRPr="004E3250">
              <w:rPr>
                <w:rFonts w:ascii="Arial" w:hAnsi="Arial" w:cs="Arial"/>
                <w:sz w:val="14"/>
                <w:szCs w:val="14"/>
                <w:lang w:eastAsia="es-CO"/>
              </w:rPr>
              <w:t>instituciones educativas, zona rural, zona urbana</w:t>
            </w:r>
          </w:p>
        </w:tc>
        <w:tc>
          <w:tcPr>
            <w:tcW w:w="0" w:type="auto"/>
            <w:vMerge/>
            <w:shd w:val="clear" w:color="auto" w:fill="auto"/>
            <w:vAlign w:val="center"/>
            <w:hideMark/>
          </w:tcPr>
          <w:p w:rsidR="00146EAE" w:rsidRPr="004E3250" w:rsidRDefault="00146EAE" w:rsidP="007609E1">
            <w:pPr>
              <w:rPr>
                <w:rFonts w:ascii="Arial" w:hAnsi="Arial" w:cs="Arial"/>
                <w:sz w:val="14"/>
                <w:szCs w:val="14"/>
                <w:lang w:eastAsia="es-CO"/>
              </w:rPr>
            </w:pPr>
          </w:p>
        </w:tc>
        <w:tc>
          <w:tcPr>
            <w:tcW w:w="0" w:type="auto"/>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3</w:t>
            </w:r>
          </w:p>
        </w:tc>
        <w:tc>
          <w:tcPr>
            <w:tcW w:w="0" w:type="auto"/>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3</w:t>
            </w:r>
          </w:p>
        </w:tc>
        <w:tc>
          <w:tcPr>
            <w:tcW w:w="0" w:type="auto"/>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3</w:t>
            </w:r>
          </w:p>
        </w:tc>
        <w:tc>
          <w:tcPr>
            <w:tcW w:w="0" w:type="auto"/>
            <w:shd w:val="clear" w:color="auto" w:fill="auto"/>
            <w:vAlign w:val="center"/>
            <w:hideMark/>
          </w:tcPr>
          <w:p w:rsidR="00146EAE" w:rsidRPr="004E3250" w:rsidRDefault="00146EAE" w:rsidP="007609E1">
            <w:pPr>
              <w:jc w:val="center"/>
              <w:rPr>
                <w:rFonts w:ascii="Arial" w:hAnsi="Arial" w:cs="Arial"/>
                <w:sz w:val="14"/>
                <w:szCs w:val="14"/>
                <w:lang w:eastAsia="es-CO"/>
              </w:rPr>
            </w:pPr>
            <w:r w:rsidRPr="004E3250">
              <w:rPr>
                <w:rFonts w:ascii="Arial" w:hAnsi="Arial" w:cs="Arial"/>
                <w:sz w:val="14"/>
                <w:szCs w:val="14"/>
                <w:lang w:eastAsia="es-CO"/>
              </w:rPr>
              <w:t>3</w:t>
            </w:r>
          </w:p>
        </w:tc>
        <w:tc>
          <w:tcPr>
            <w:tcW w:w="0" w:type="auto"/>
            <w:vMerge/>
            <w:shd w:val="clear" w:color="auto" w:fill="auto"/>
            <w:vAlign w:val="center"/>
            <w:hideMark/>
          </w:tcPr>
          <w:p w:rsidR="00146EAE" w:rsidRPr="004E3250" w:rsidRDefault="00146EAE" w:rsidP="007609E1">
            <w:pPr>
              <w:rPr>
                <w:rFonts w:ascii="Arial" w:hAnsi="Arial" w:cs="Arial"/>
                <w:sz w:val="14"/>
                <w:szCs w:val="14"/>
                <w:lang w:eastAsia="es-CO"/>
              </w:rPr>
            </w:pPr>
          </w:p>
        </w:tc>
        <w:tc>
          <w:tcPr>
            <w:tcW w:w="0" w:type="auto"/>
            <w:vMerge/>
            <w:shd w:val="clear" w:color="auto" w:fill="auto"/>
            <w:vAlign w:val="center"/>
            <w:hideMark/>
          </w:tcPr>
          <w:p w:rsidR="00146EAE" w:rsidRPr="004E3250" w:rsidRDefault="00146EAE" w:rsidP="007609E1">
            <w:pPr>
              <w:rPr>
                <w:rFonts w:ascii="Arial" w:hAnsi="Arial" w:cs="Arial"/>
                <w:sz w:val="14"/>
                <w:szCs w:val="14"/>
                <w:lang w:eastAsia="es-CO"/>
              </w:rPr>
            </w:pPr>
          </w:p>
        </w:tc>
        <w:tc>
          <w:tcPr>
            <w:tcW w:w="0" w:type="auto"/>
            <w:vMerge/>
            <w:shd w:val="clear" w:color="auto" w:fill="auto"/>
            <w:vAlign w:val="center"/>
            <w:hideMark/>
          </w:tcPr>
          <w:p w:rsidR="00146EAE" w:rsidRPr="004E3250" w:rsidRDefault="00146EAE" w:rsidP="007609E1">
            <w:pPr>
              <w:rPr>
                <w:rFonts w:ascii="Arial" w:hAnsi="Arial" w:cs="Arial"/>
                <w:sz w:val="14"/>
                <w:szCs w:val="14"/>
                <w:lang w:eastAsia="es-CO"/>
              </w:rPr>
            </w:pPr>
          </w:p>
        </w:tc>
        <w:tc>
          <w:tcPr>
            <w:tcW w:w="0" w:type="auto"/>
            <w:vMerge/>
            <w:shd w:val="clear" w:color="auto" w:fill="auto"/>
            <w:vAlign w:val="center"/>
            <w:hideMark/>
          </w:tcPr>
          <w:p w:rsidR="00146EAE" w:rsidRPr="004E3250" w:rsidRDefault="00146EAE" w:rsidP="007609E1">
            <w:pPr>
              <w:rPr>
                <w:rFonts w:ascii="Arial" w:hAnsi="Arial" w:cs="Arial"/>
                <w:sz w:val="14"/>
                <w:szCs w:val="14"/>
                <w:lang w:eastAsia="es-CO"/>
              </w:rPr>
            </w:pPr>
          </w:p>
        </w:tc>
        <w:tc>
          <w:tcPr>
            <w:tcW w:w="0" w:type="auto"/>
            <w:vMerge/>
            <w:shd w:val="clear" w:color="auto" w:fill="auto"/>
            <w:vAlign w:val="center"/>
            <w:hideMark/>
          </w:tcPr>
          <w:p w:rsidR="00146EAE" w:rsidRPr="004E3250" w:rsidRDefault="00146EAE" w:rsidP="007609E1">
            <w:pPr>
              <w:rPr>
                <w:rFonts w:ascii="Arial" w:hAnsi="Arial" w:cs="Arial"/>
                <w:sz w:val="14"/>
                <w:szCs w:val="14"/>
                <w:lang w:eastAsia="es-CO"/>
              </w:rPr>
            </w:pPr>
          </w:p>
        </w:tc>
      </w:tr>
    </w:tbl>
    <w:p w:rsidR="00F8024B" w:rsidRDefault="00F8024B" w:rsidP="00F8024B">
      <w:pPr>
        <w:jc w:val="center"/>
        <w:rPr>
          <w:rFonts w:ascii="Tahoma" w:hAnsi="Tahoma" w:cs="Tahoma"/>
          <w:sz w:val="16"/>
          <w:szCs w:val="16"/>
        </w:rPr>
      </w:pPr>
    </w:p>
    <w:p w:rsidR="00146EAE" w:rsidRPr="00F8024B" w:rsidRDefault="00F8024B" w:rsidP="00F8024B">
      <w:pPr>
        <w:jc w:val="center"/>
        <w:rPr>
          <w:rFonts w:ascii="Tahoma" w:hAnsi="Tahoma" w:cs="Tahoma"/>
          <w:b/>
          <w:sz w:val="16"/>
          <w:szCs w:val="16"/>
        </w:rPr>
      </w:pPr>
      <w:r w:rsidRPr="00F8024B">
        <w:rPr>
          <w:rFonts w:ascii="Tahoma" w:hAnsi="Tahoma" w:cs="Tahoma"/>
          <w:b/>
          <w:sz w:val="16"/>
          <w:szCs w:val="16"/>
        </w:rPr>
        <w:t>PROYECTO 4</w:t>
      </w:r>
      <w:r w:rsidR="00146EAE" w:rsidRPr="00F8024B">
        <w:rPr>
          <w:rFonts w:ascii="Tahoma" w:hAnsi="Tahoma" w:cs="Tahoma"/>
          <w:b/>
          <w:sz w:val="16"/>
          <w:szCs w:val="16"/>
        </w:rPr>
        <w:t>. CONOCIENDO NUESTRO TERRITORIO</w:t>
      </w:r>
    </w:p>
    <w:p w:rsidR="00146EAE" w:rsidRPr="00F8024B" w:rsidRDefault="00146EAE" w:rsidP="00F8024B">
      <w:pPr>
        <w:jc w:val="center"/>
        <w:rPr>
          <w:rFonts w:ascii="Tahoma" w:hAnsi="Tahoma" w:cs="Tahoma"/>
          <w:sz w:val="16"/>
          <w:szCs w:val="16"/>
        </w:rPr>
      </w:pPr>
      <w:r w:rsidRPr="00F8024B">
        <w:rPr>
          <w:rFonts w:ascii="Tahoma" w:hAnsi="Tahoma" w:cs="Tahoma"/>
          <w:sz w:val="16"/>
          <w:szCs w:val="16"/>
        </w:rPr>
        <w:t>Componente económico</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Default="001F5470" w:rsidP="001F5470">
      <w:pPr>
        <w:autoSpaceDE w:val="0"/>
        <w:autoSpaceDN w:val="0"/>
        <w:adjustRightInd w:val="0"/>
        <w:jc w:val="both"/>
        <w:rPr>
          <w:sz w:val="20"/>
          <w:szCs w:val="20"/>
          <w:lang w:val="es-CO" w:eastAsia="es-CO"/>
        </w:rPr>
      </w:pPr>
      <w:r>
        <w:fldChar w:fldCharType="begin"/>
      </w:r>
      <w:r>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fldChar w:fldCharType="separate"/>
      </w:r>
    </w:p>
    <w:p w:rsidR="001F5470" w:rsidRPr="002C6862" w:rsidRDefault="001F5470" w:rsidP="001F5470">
      <w:pPr>
        <w:autoSpaceDE w:val="0"/>
        <w:autoSpaceDN w:val="0"/>
        <w:adjustRightInd w:val="0"/>
        <w:jc w:val="both"/>
        <w:rPr>
          <w:rFonts w:ascii="Tahoma" w:hAnsi="Tahoma" w:cs="Tahoma"/>
          <w:b/>
          <w:sz w:val="22"/>
          <w:szCs w:val="22"/>
          <w:u w:val="single"/>
        </w:rPr>
      </w:pPr>
      <w:r>
        <w:rPr>
          <w:rFonts w:ascii="Tahoma" w:hAnsi="Tahoma" w:cs="Tahoma"/>
          <w:b/>
          <w:sz w:val="22"/>
          <w:szCs w:val="22"/>
          <w:u w:val="single"/>
        </w:rPr>
        <w:fldChar w:fldCharType="end"/>
      </w:r>
      <w:r w:rsidRPr="002C6862">
        <w:rPr>
          <w:rFonts w:ascii="Tahoma" w:hAnsi="Tahoma" w:cs="Tahoma"/>
          <w:b/>
          <w:sz w:val="22"/>
          <w:szCs w:val="22"/>
          <w:u w:val="single"/>
        </w:rPr>
        <w:t>Etapas</w:t>
      </w:r>
    </w:p>
    <w:p w:rsidR="001F5470" w:rsidRPr="001F5470" w:rsidRDefault="001F5470" w:rsidP="001F5470">
      <w:pPr>
        <w:autoSpaceDE w:val="0"/>
        <w:autoSpaceDN w:val="0"/>
        <w:adjustRightInd w:val="0"/>
        <w:jc w:val="both"/>
        <w:rPr>
          <w:rFonts w:ascii="Tahoma" w:hAnsi="Tahoma" w:cs="Tahoma"/>
          <w:color w:val="FF0000"/>
          <w:sz w:val="22"/>
          <w:szCs w:val="22"/>
        </w:rPr>
      </w:pPr>
    </w:p>
    <w:p w:rsidR="002C6862" w:rsidRPr="00DF2D10" w:rsidRDefault="002C6862" w:rsidP="007320CA">
      <w:pPr>
        <w:numPr>
          <w:ilvl w:val="0"/>
          <w:numId w:val="6"/>
        </w:numPr>
        <w:autoSpaceDE w:val="0"/>
        <w:autoSpaceDN w:val="0"/>
        <w:adjustRightInd w:val="0"/>
        <w:jc w:val="both"/>
        <w:rPr>
          <w:rFonts w:ascii="Tahoma" w:hAnsi="Tahoma" w:cs="Tahoma"/>
          <w:color w:val="FF0000"/>
          <w:sz w:val="22"/>
          <w:szCs w:val="22"/>
          <w:lang w:eastAsia="es-CO"/>
        </w:rPr>
      </w:pPr>
      <w:r>
        <w:rPr>
          <w:rFonts w:ascii="Tahoma" w:hAnsi="Tahoma" w:cs="Tahoma"/>
          <w:sz w:val="22"/>
          <w:szCs w:val="22"/>
          <w:lang w:eastAsia="es-CO"/>
        </w:rPr>
        <w:t xml:space="preserve">Año 1:  Identificación de iniciativas culturales con enfoque ambiental; Gestión de incentivos; </w:t>
      </w:r>
      <w:r w:rsidRPr="002B354A">
        <w:rPr>
          <w:rFonts w:ascii="Tahoma" w:hAnsi="Tahoma" w:cs="Tahoma"/>
          <w:sz w:val="22"/>
          <w:szCs w:val="22"/>
          <w:lang w:eastAsia="es-CO"/>
        </w:rPr>
        <w:t xml:space="preserve">Gestión de alianzas con la Corporación Autónoma Regional de Cundinamarca – CAR para la ejecución de programas </w:t>
      </w:r>
      <w:r>
        <w:rPr>
          <w:rFonts w:ascii="Tahoma" w:hAnsi="Tahoma" w:cs="Tahoma"/>
          <w:sz w:val="22"/>
          <w:szCs w:val="22"/>
          <w:lang w:eastAsia="es-CO"/>
        </w:rPr>
        <w:t>de comunicación educativa</w:t>
      </w:r>
    </w:p>
    <w:p w:rsidR="002C6862" w:rsidRPr="00DF2D10" w:rsidRDefault="002C6862" w:rsidP="002C6862">
      <w:pPr>
        <w:autoSpaceDE w:val="0"/>
        <w:autoSpaceDN w:val="0"/>
        <w:adjustRightInd w:val="0"/>
        <w:ind w:left="360"/>
        <w:jc w:val="both"/>
        <w:rPr>
          <w:rFonts w:ascii="Tahoma" w:hAnsi="Tahoma" w:cs="Tahoma"/>
          <w:color w:val="FF0000"/>
          <w:sz w:val="22"/>
          <w:szCs w:val="22"/>
          <w:lang w:eastAsia="es-CO"/>
        </w:rPr>
      </w:pPr>
    </w:p>
    <w:p w:rsidR="002C6862" w:rsidRPr="002B354A" w:rsidRDefault="002C6862" w:rsidP="007320CA">
      <w:pPr>
        <w:numPr>
          <w:ilvl w:val="0"/>
          <w:numId w:val="6"/>
        </w:numPr>
        <w:autoSpaceDE w:val="0"/>
        <w:autoSpaceDN w:val="0"/>
        <w:adjustRightInd w:val="0"/>
        <w:jc w:val="both"/>
        <w:rPr>
          <w:rFonts w:ascii="Tahoma" w:hAnsi="Tahoma" w:cs="Tahoma"/>
          <w:sz w:val="22"/>
          <w:szCs w:val="22"/>
          <w:lang w:eastAsia="es-CO"/>
        </w:rPr>
      </w:pPr>
      <w:r w:rsidRPr="002B354A">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proyecto </w:t>
      </w:r>
      <w:r>
        <w:rPr>
          <w:rFonts w:ascii="Tahoma" w:hAnsi="Tahoma" w:cs="Tahoma"/>
          <w:sz w:val="22"/>
          <w:szCs w:val="22"/>
          <w:lang w:eastAsia="es-CO"/>
        </w:rPr>
        <w:t>4</w:t>
      </w:r>
      <w:r w:rsidRPr="002B354A">
        <w:rPr>
          <w:rFonts w:ascii="Tahoma" w:hAnsi="Tahoma" w:cs="Tahoma"/>
          <w:sz w:val="22"/>
          <w:szCs w:val="22"/>
          <w:lang w:eastAsia="es-CO"/>
        </w:rPr>
        <w:t xml:space="preserve"> </w:t>
      </w:r>
      <w:r>
        <w:rPr>
          <w:rFonts w:ascii="Tahoma" w:hAnsi="Tahoma" w:cs="Tahoma"/>
          <w:sz w:val="22"/>
          <w:szCs w:val="22"/>
          <w:lang w:eastAsia="es-CO"/>
        </w:rPr>
        <w:t>Conociendo Nuestro Territorio</w:t>
      </w:r>
      <w:r w:rsidRPr="002B354A">
        <w:rPr>
          <w:rFonts w:ascii="Tahoma" w:hAnsi="Tahoma" w:cs="Tahoma"/>
          <w:sz w:val="22"/>
          <w:szCs w:val="22"/>
          <w:lang w:eastAsia="es-CO"/>
        </w:rPr>
        <w:t xml:space="preserve"> </w:t>
      </w:r>
    </w:p>
    <w:p w:rsidR="002C6862" w:rsidRPr="002B354A" w:rsidRDefault="002C6862" w:rsidP="002C6862">
      <w:pPr>
        <w:autoSpaceDE w:val="0"/>
        <w:autoSpaceDN w:val="0"/>
        <w:adjustRightInd w:val="0"/>
        <w:jc w:val="both"/>
        <w:rPr>
          <w:rFonts w:ascii="Tahoma" w:hAnsi="Tahoma" w:cs="Tahoma"/>
          <w:sz w:val="22"/>
          <w:szCs w:val="22"/>
          <w:lang w:eastAsia="es-CO"/>
        </w:rPr>
      </w:pPr>
    </w:p>
    <w:p w:rsidR="002C6862" w:rsidRPr="002B354A" w:rsidRDefault="002C6862" w:rsidP="007320CA">
      <w:pPr>
        <w:numPr>
          <w:ilvl w:val="0"/>
          <w:numId w:val="6"/>
        </w:numPr>
        <w:autoSpaceDE w:val="0"/>
        <w:autoSpaceDN w:val="0"/>
        <w:adjustRightInd w:val="0"/>
        <w:jc w:val="both"/>
        <w:rPr>
          <w:rFonts w:ascii="Tahoma" w:hAnsi="Tahoma" w:cs="Tahoma"/>
          <w:sz w:val="22"/>
          <w:szCs w:val="22"/>
          <w:lang w:eastAsia="es-CO"/>
        </w:rPr>
      </w:pPr>
      <w:r w:rsidRPr="002B354A">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1F5470" w:rsidRPr="00B01714" w:rsidRDefault="001F5470" w:rsidP="00B01714">
      <w:pPr>
        <w:autoSpaceDE w:val="0"/>
        <w:autoSpaceDN w:val="0"/>
        <w:adjustRightInd w:val="0"/>
        <w:jc w:val="both"/>
        <w:rPr>
          <w:rFonts w:ascii="Tahoma" w:hAnsi="Tahoma" w:cs="Tahoma"/>
          <w:color w:val="FF0000"/>
          <w:sz w:val="22"/>
          <w:szCs w:val="22"/>
          <w:lang w:eastAsia="es-CO"/>
        </w:rPr>
      </w:pPr>
      <w:r w:rsidRPr="001F5470">
        <w:rPr>
          <w:rFonts w:ascii="Tahoma" w:hAnsi="Tahoma" w:cs="Tahoma"/>
          <w:color w:val="FF0000"/>
          <w:sz w:val="22"/>
          <w:szCs w:val="22"/>
          <w:lang w:eastAsia="es-CO"/>
        </w:rPr>
        <w:t xml:space="preserve"> </w:t>
      </w:r>
    </w:p>
    <w:p w:rsidR="001F5470" w:rsidRPr="001B7985" w:rsidRDefault="00E3518B" w:rsidP="00E3518B">
      <w:pPr>
        <w:pStyle w:val="Ttulo1"/>
        <w:numPr>
          <w:ilvl w:val="0"/>
          <w:numId w:val="0"/>
        </w:numPr>
        <w:ind w:left="432" w:hanging="432"/>
        <w:jc w:val="left"/>
        <w:rPr>
          <w:rFonts w:ascii="Tahoma" w:hAnsi="Tahoma" w:cs="Tahoma"/>
          <w:color w:val="auto"/>
          <w:sz w:val="22"/>
          <w:szCs w:val="22"/>
          <w:lang w:val="es-CO"/>
        </w:rPr>
      </w:pPr>
      <w:r>
        <w:rPr>
          <w:rFonts w:ascii="Tahoma" w:hAnsi="Tahoma" w:cs="Tahoma"/>
          <w:color w:val="auto"/>
          <w:sz w:val="22"/>
          <w:szCs w:val="22"/>
          <w:lang w:val="es-CO"/>
        </w:rPr>
        <w:t xml:space="preserve">   </w:t>
      </w:r>
      <w:bookmarkStart w:id="201" w:name="_Toc30263441"/>
      <w:r w:rsidR="00F8024B">
        <w:rPr>
          <w:rFonts w:ascii="Tahoma" w:hAnsi="Tahoma" w:cs="Tahoma"/>
          <w:color w:val="auto"/>
          <w:sz w:val="22"/>
          <w:szCs w:val="22"/>
          <w:lang w:val="es-CO"/>
        </w:rPr>
        <w:t>PROYECTO 5</w:t>
      </w:r>
      <w:r w:rsidR="001F5470" w:rsidRPr="001B7985">
        <w:rPr>
          <w:rFonts w:ascii="Tahoma" w:hAnsi="Tahoma" w:cs="Tahoma"/>
          <w:color w:val="auto"/>
          <w:sz w:val="22"/>
          <w:szCs w:val="22"/>
          <w:lang w:val="es-CO"/>
        </w:rPr>
        <w:t xml:space="preserve">. </w:t>
      </w:r>
      <w:r w:rsidRPr="00E3518B">
        <w:rPr>
          <w:rFonts w:ascii="Tahoma" w:hAnsi="Tahoma" w:cs="Tahoma"/>
          <w:color w:val="auto"/>
          <w:sz w:val="22"/>
          <w:szCs w:val="22"/>
          <w:lang w:val="es-CO"/>
        </w:rPr>
        <w:t>TODOS SUMAMOS</w:t>
      </w:r>
      <w:bookmarkEnd w:id="201"/>
    </w:p>
    <w:p w:rsidR="00F8024B" w:rsidRDefault="00F8024B" w:rsidP="00F8024B">
      <w:pPr>
        <w:autoSpaceDE w:val="0"/>
        <w:autoSpaceDN w:val="0"/>
        <w:adjustRightInd w:val="0"/>
        <w:jc w:val="both"/>
        <w:rPr>
          <w:rFonts w:ascii="Tahoma" w:hAnsi="Tahoma" w:cs="Tahoma"/>
          <w:b/>
          <w:color w:val="FF0000"/>
          <w:sz w:val="22"/>
          <w:szCs w:val="22"/>
          <w:u w:val="single"/>
        </w:rPr>
      </w:pPr>
    </w:p>
    <w:p w:rsidR="00F8024B" w:rsidRPr="00F8024B" w:rsidRDefault="00F8024B" w:rsidP="00F8024B">
      <w:pPr>
        <w:autoSpaceDE w:val="0"/>
        <w:autoSpaceDN w:val="0"/>
        <w:adjustRightInd w:val="0"/>
        <w:jc w:val="both"/>
        <w:rPr>
          <w:rFonts w:ascii="Tahoma" w:hAnsi="Tahoma" w:cs="Tahoma"/>
          <w:b/>
          <w:sz w:val="22"/>
          <w:szCs w:val="22"/>
          <w:u w:val="single"/>
        </w:rPr>
      </w:pPr>
      <w:r w:rsidRPr="00F8024B">
        <w:rPr>
          <w:rFonts w:ascii="Tahoma" w:hAnsi="Tahoma" w:cs="Tahoma"/>
          <w:b/>
          <w:sz w:val="22"/>
          <w:szCs w:val="22"/>
          <w:u w:val="single"/>
        </w:rPr>
        <w:t>Objetivo</w:t>
      </w:r>
    </w:p>
    <w:p w:rsidR="00F8024B" w:rsidRPr="001F5470" w:rsidRDefault="00F8024B" w:rsidP="00F8024B">
      <w:pPr>
        <w:autoSpaceDE w:val="0"/>
        <w:autoSpaceDN w:val="0"/>
        <w:adjustRightInd w:val="0"/>
        <w:jc w:val="both"/>
        <w:rPr>
          <w:rFonts w:ascii="Tahoma" w:hAnsi="Tahoma" w:cs="Tahoma"/>
          <w:color w:val="FF0000"/>
          <w:sz w:val="22"/>
          <w:szCs w:val="22"/>
          <w:lang w:eastAsia="es-CO"/>
        </w:rPr>
      </w:pPr>
    </w:p>
    <w:p w:rsidR="00F8024B" w:rsidRDefault="00F8024B" w:rsidP="00F8024B">
      <w:pPr>
        <w:autoSpaceDE w:val="0"/>
        <w:autoSpaceDN w:val="0"/>
        <w:adjustRightInd w:val="0"/>
        <w:jc w:val="both"/>
        <w:rPr>
          <w:rFonts w:ascii="Tahoma" w:hAnsi="Tahoma" w:cs="Tahoma"/>
          <w:sz w:val="22"/>
          <w:szCs w:val="22"/>
          <w:lang w:val="es-ES_tradnl" w:eastAsia="es-CO"/>
        </w:rPr>
      </w:pPr>
      <w:r w:rsidRPr="00E3518B">
        <w:rPr>
          <w:rFonts w:ascii="Tahoma" w:hAnsi="Tahoma" w:cs="Tahoma"/>
          <w:sz w:val="22"/>
          <w:szCs w:val="22"/>
          <w:lang w:val="es-ES_tradnl" w:eastAsia="es-CO"/>
        </w:rPr>
        <w:t>Engranar la participación comunitaria y la interinstitucionalidad en torno a la educación ambiental en el municipio</w:t>
      </w:r>
      <w:r>
        <w:rPr>
          <w:rFonts w:ascii="Tahoma" w:hAnsi="Tahoma" w:cs="Tahoma"/>
          <w:sz w:val="22"/>
          <w:szCs w:val="22"/>
          <w:lang w:val="es-ES_tradnl" w:eastAsia="es-CO"/>
        </w:rPr>
        <w:t>.</w:t>
      </w:r>
    </w:p>
    <w:p w:rsidR="001F5470" w:rsidRPr="00F8024B" w:rsidRDefault="001F5470" w:rsidP="001F5470">
      <w:pPr>
        <w:autoSpaceDE w:val="0"/>
        <w:autoSpaceDN w:val="0"/>
        <w:adjustRightInd w:val="0"/>
        <w:jc w:val="both"/>
        <w:rPr>
          <w:rFonts w:ascii="Tahoma" w:hAnsi="Tahoma" w:cs="Tahoma"/>
          <w:sz w:val="22"/>
          <w:szCs w:val="22"/>
          <w:lang w:val="es-ES_tradnl" w:eastAsia="es-CO"/>
        </w:rPr>
      </w:pPr>
    </w:p>
    <w:p w:rsidR="00F8024B" w:rsidRDefault="00F8024B" w:rsidP="001F5470">
      <w:pPr>
        <w:autoSpaceDE w:val="0"/>
        <w:autoSpaceDN w:val="0"/>
        <w:adjustRightInd w:val="0"/>
        <w:jc w:val="both"/>
        <w:rPr>
          <w:rFonts w:ascii="Tahoma" w:hAnsi="Tahoma" w:cs="Tahoma"/>
          <w:b/>
          <w:sz w:val="22"/>
          <w:szCs w:val="22"/>
          <w:u w:val="single"/>
        </w:rPr>
      </w:pPr>
    </w:p>
    <w:p w:rsidR="001F5470" w:rsidRPr="00E33C87" w:rsidRDefault="001F5470" w:rsidP="001F5470">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Default="00E3518B" w:rsidP="001F5470">
      <w:pPr>
        <w:autoSpaceDE w:val="0"/>
        <w:autoSpaceDN w:val="0"/>
        <w:adjustRightInd w:val="0"/>
        <w:jc w:val="both"/>
        <w:rPr>
          <w:rFonts w:ascii="Tahoma" w:hAnsi="Tahoma" w:cs="Tahoma"/>
          <w:sz w:val="22"/>
          <w:szCs w:val="22"/>
          <w:lang w:val="es-ES_tradnl" w:eastAsia="es-CO"/>
        </w:rPr>
      </w:pPr>
      <w:r w:rsidRPr="00E3518B">
        <w:rPr>
          <w:rFonts w:ascii="Tahoma" w:hAnsi="Tahoma" w:cs="Tahoma"/>
          <w:sz w:val="22"/>
          <w:szCs w:val="22"/>
          <w:lang w:val="es-ES_tradnl" w:eastAsia="es-CO"/>
        </w:rPr>
        <w:t>Fortalecimiento y seguimiento de por lo menos un (1) PRAE de cada institución educativa vinculada al CIDEA y un (1) PROCEDA en el municipio en cada año de vigencia</w:t>
      </w:r>
      <w:r>
        <w:rPr>
          <w:rFonts w:ascii="Tahoma" w:hAnsi="Tahoma" w:cs="Tahoma"/>
          <w:sz w:val="22"/>
          <w:szCs w:val="22"/>
          <w:lang w:val="es-ES_tradnl" w:eastAsia="es-CO"/>
        </w:rPr>
        <w:t>.</w:t>
      </w:r>
    </w:p>
    <w:p w:rsidR="00E3518B" w:rsidRDefault="00E3518B" w:rsidP="001F5470">
      <w:pPr>
        <w:autoSpaceDE w:val="0"/>
        <w:autoSpaceDN w:val="0"/>
        <w:adjustRightInd w:val="0"/>
        <w:jc w:val="both"/>
        <w:rPr>
          <w:rFonts w:ascii="Tahoma" w:hAnsi="Tahoma" w:cs="Tahoma"/>
          <w:sz w:val="22"/>
          <w:szCs w:val="22"/>
          <w:lang w:val="es-ES_tradnl"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1F5470" w:rsidRDefault="001F5470" w:rsidP="001F5470">
      <w:pPr>
        <w:autoSpaceDE w:val="0"/>
        <w:autoSpaceDN w:val="0"/>
        <w:adjustRightInd w:val="0"/>
        <w:jc w:val="both"/>
        <w:rPr>
          <w:rFonts w:ascii="Tahoma" w:hAnsi="Tahoma" w:cs="Tahoma"/>
          <w:sz w:val="22"/>
          <w:szCs w:val="22"/>
          <w:lang w:val="es-ES_tradnl" w:eastAsia="es-CO"/>
        </w:rPr>
      </w:pPr>
    </w:p>
    <w:p w:rsidR="00E3518B" w:rsidRDefault="00F8024B" w:rsidP="001F5470">
      <w:pPr>
        <w:autoSpaceDE w:val="0"/>
        <w:autoSpaceDN w:val="0"/>
        <w:adjustRightInd w:val="0"/>
        <w:jc w:val="both"/>
        <w:rPr>
          <w:rFonts w:ascii="Tahoma" w:hAnsi="Tahoma" w:cs="Tahoma"/>
          <w:sz w:val="22"/>
          <w:szCs w:val="22"/>
          <w:lang w:val="es-ES_tradnl" w:eastAsia="es-CO"/>
        </w:rPr>
      </w:pPr>
      <w:r>
        <w:rPr>
          <w:rFonts w:ascii="Tahoma" w:hAnsi="Tahoma" w:cs="Tahoma"/>
          <w:sz w:val="22"/>
          <w:szCs w:val="22"/>
          <w:lang w:val="es-ES_tradnl" w:eastAsia="es-CO"/>
        </w:rPr>
        <w:t>Fortalecer la planificación, ejecución y seguimiento de la educación ambiental por medio del CIDEA</w:t>
      </w:r>
    </w:p>
    <w:p w:rsidR="00E3518B" w:rsidRDefault="00E3518B" w:rsidP="001F5470">
      <w:pPr>
        <w:autoSpaceDE w:val="0"/>
        <w:autoSpaceDN w:val="0"/>
        <w:adjustRightInd w:val="0"/>
        <w:jc w:val="both"/>
        <w:rPr>
          <w:rFonts w:ascii="Tahoma" w:hAnsi="Tahoma" w:cs="Tahoma"/>
          <w:sz w:val="22"/>
          <w:szCs w:val="22"/>
          <w:lang w:val="es-ES_tradnl" w:eastAsia="es-CO"/>
        </w:rPr>
      </w:pPr>
    </w:p>
    <w:tbl>
      <w:tblPr>
        <w:tblW w:w="8989" w:type="dxa"/>
        <w:tblCellMar>
          <w:left w:w="70" w:type="dxa"/>
          <w:right w:w="70" w:type="dxa"/>
        </w:tblCellMar>
        <w:tblLook w:val="04A0" w:firstRow="1" w:lastRow="0" w:firstColumn="1" w:lastColumn="0" w:noHBand="0" w:noVBand="1"/>
      </w:tblPr>
      <w:tblGrid>
        <w:gridCol w:w="1282"/>
        <w:gridCol w:w="1207"/>
        <w:gridCol w:w="1141"/>
        <w:gridCol w:w="452"/>
        <w:gridCol w:w="452"/>
        <w:gridCol w:w="452"/>
        <w:gridCol w:w="452"/>
        <w:gridCol w:w="1045"/>
        <w:gridCol w:w="1212"/>
        <w:gridCol w:w="1294"/>
      </w:tblGrid>
      <w:tr w:rsidR="009D660B" w:rsidRPr="004E3250" w:rsidTr="007609E1">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META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METAS ANUALES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ENTIDAD QUE PUEDE APOYAR LAS ACCIONES</w:t>
            </w:r>
          </w:p>
        </w:tc>
      </w:tr>
      <w:tr w:rsidR="009D660B" w:rsidRPr="004E3250" w:rsidTr="007609E1">
        <w:trPr>
          <w:trHeight w:val="275"/>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b/>
                <w:bCs/>
                <w:sz w:val="14"/>
                <w:szCs w:val="14"/>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2020</w:t>
            </w:r>
          </w:p>
        </w:tc>
        <w:tc>
          <w:tcPr>
            <w:tcW w:w="0" w:type="auto"/>
            <w:tcBorders>
              <w:top w:val="nil"/>
              <w:left w:val="nil"/>
              <w:bottom w:val="single" w:sz="4" w:space="0" w:color="auto"/>
              <w:right w:val="single" w:sz="4" w:space="0" w:color="auto"/>
            </w:tcBorders>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2021</w:t>
            </w:r>
          </w:p>
        </w:tc>
        <w:tc>
          <w:tcPr>
            <w:tcW w:w="0" w:type="auto"/>
            <w:tcBorders>
              <w:top w:val="nil"/>
              <w:left w:val="nil"/>
              <w:bottom w:val="single" w:sz="4" w:space="0" w:color="auto"/>
              <w:right w:val="single" w:sz="4" w:space="0" w:color="auto"/>
            </w:tcBorders>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2022</w:t>
            </w:r>
          </w:p>
        </w:tc>
        <w:tc>
          <w:tcPr>
            <w:tcW w:w="0" w:type="auto"/>
            <w:tcBorders>
              <w:top w:val="nil"/>
              <w:left w:val="nil"/>
              <w:bottom w:val="single" w:sz="4" w:space="0" w:color="auto"/>
              <w:right w:val="single" w:sz="4" w:space="0" w:color="auto"/>
            </w:tcBorders>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2023</w:t>
            </w: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b/>
                <w:bCs/>
                <w:sz w:val="14"/>
                <w:szCs w:val="14"/>
                <w:lang w:eastAsia="es-CO"/>
              </w:rPr>
            </w:pPr>
          </w:p>
        </w:tc>
      </w:tr>
      <w:tr w:rsidR="009D660B" w:rsidRPr="004E3250" w:rsidTr="007609E1">
        <w:trPr>
          <w:trHeight w:val="15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D660B" w:rsidRDefault="009D660B" w:rsidP="007609E1">
            <w:pPr>
              <w:rPr>
                <w:rFonts w:ascii="Arial" w:hAnsi="Arial" w:cs="Arial"/>
                <w:sz w:val="14"/>
                <w:szCs w:val="14"/>
                <w:lang w:eastAsia="es-CO"/>
              </w:rPr>
            </w:pPr>
            <w:r w:rsidRPr="004E3250">
              <w:rPr>
                <w:rFonts w:ascii="Arial" w:hAnsi="Arial" w:cs="Arial"/>
                <w:sz w:val="14"/>
                <w:szCs w:val="14"/>
                <w:lang w:eastAsia="es-CO"/>
              </w:rPr>
              <w:t>Promoción, apoyo y acompañamiento de Proyectos Ambientales Escolares- PRAES y Proyectos Ciudadanos de Educación Ambiental - PROCEDAS con los estamentos gubernamentales y no gubernamentales en el Cuatrienio</w:t>
            </w:r>
          </w:p>
          <w:p w:rsidR="004838D8" w:rsidRPr="004E3250" w:rsidRDefault="004838D8" w:rsidP="007609E1">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9D660B" w:rsidRPr="004E3250" w:rsidRDefault="009D660B" w:rsidP="007609E1">
            <w:pPr>
              <w:jc w:val="both"/>
              <w:rPr>
                <w:rFonts w:ascii="Arial" w:hAnsi="Arial" w:cs="Arial"/>
                <w:sz w:val="14"/>
                <w:szCs w:val="14"/>
                <w:lang w:eastAsia="es-CO"/>
              </w:rPr>
            </w:pPr>
            <w:r w:rsidRPr="004E3250">
              <w:rPr>
                <w:rFonts w:ascii="Arial" w:hAnsi="Arial" w:cs="Arial"/>
                <w:sz w:val="14"/>
                <w:szCs w:val="14"/>
                <w:lang w:eastAsia="es-CO"/>
              </w:rPr>
              <w:t>instituciones educativas, zona rural, zona urbana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Fortalecimiento y seguimiento de por lo menos un (1) PRAE de cada institución educativa vinculada al CIDEA y un (1) PROCEDA en el municipio en cada año de vigencia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(Número de PRAES y PROCEDAS desarrollados / Número de PRAES y PROCEDAS proyectados) * 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Alcaldía</w:t>
            </w:r>
            <w:r w:rsidRPr="004E3250">
              <w:rPr>
                <w:rFonts w:ascii="Arial" w:hAnsi="Arial" w:cs="Arial"/>
                <w:sz w:val="14"/>
                <w:szCs w:val="14"/>
                <w:lang w:eastAsia="es-CO"/>
              </w:rPr>
              <w:br/>
            </w:r>
            <w:r w:rsidRPr="004E3250">
              <w:rPr>
                <w:rFonts w:ascii="Arial" w:hAnsi="Arial" w:cs="Arial"/>
                <w:sz w:val="14"/>
                <w:szCs w:val="14"/>
                <w:lang w:eastAsia="es-CO"/>
              </w:rPr>
              <w:br/>
            </w:r>
            <w:r w:rsidRPr="004E3250">
              <w:rPr>
                <w:rFonts w:ascii="Arial" w:hAnsi="Arial" w:cs="Arial"/>
                <w:sz w:val="14"/>
                <w:szCs w:val="14"/>
                <w:lang w:eastAsia="es-CO"/>
              </w:rPr>
              <w:br/>
              <w:t>CIDEA</w:t>
            </w:r>
            <w:r w:rsidRPr="004E3250">
              <w:rPr>
                <w:rFonts w:ascii="Arial" w:hAnsi="Arial" w:cs="Arial"/>
                <w:sz w:val="14"/>
                <w:szCs w:val="14"/>
                <w:lang w:eastAsia="es-CO"/>
              </w:rPr>
              <w:br/>
            </w:r>
            <w:r w:rsidRPr="004E3250">
              <w:rPr>
                <w:rFonts w:ascii="Arial" w:hAnsi="Arial" w:cs="Arial"/>
                <w:sz w:val="14"/>
                <w:szCs w:val="14"/>
                <w:lang w:eastAsia="es-CO"/>
              </w:rPr>
              <w:br/>
            </w:r>
            <w:r w:rsidRPr="004E3250">
              <w:rPr>
                <w:rFonts w:ascii="Arial" w:hAnsi="Arial" w:cs="Arial"/>
                <w:sz w:val="14"/>
                <w:szCs w:val="14"/>
                <w:lang w:eastAsia="es-CO"/>
              </w:rPr>
              <w:br/>
              <w:t>Instituciones Educativas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CAR</w:t>
            </w:r>
            <w:r w:rsidRPr="004E3250">
              <w:rPr>
                <w:rFonts w:ascii="Arial" w:hAnsi="Arial" w:cs="Arial"/>
                <w:sz w:val="14"/>
                <w:szCs w:val="14"/>
                <w:lang w:eastAsia="es-CO"/>
              </w:rPr>
              <w:br/>
            </w:r>
            <w:r w:rsidRPr="004E3250">
              <w:rPr>
                <w:rFonts w:ascii="Arial" w:hAnsi="Arial" w:cs="Arial"/>
                <w:sz w:val="14"/>
                <w:szCs w:val="14"/>
                <w:lang w:eastAsia="es-CO"/>
              </w:rPr>
              <w:br/>
              <w:t>GOBERNACIÓN DE CUNDINAMARCA</w:t>
            </w:r>
            <w:r w:rsidRPr="004E3250">
              <w:rPr>
                <w:rFonts w:ascii="Arial" w:hAnsi="Arial" w:cs="Arial"/>
                <w:sz w:val="14"/>
                <w:szCs w:val="14"/>
                <w:lang w:eastAsia="es-CO"/>
              </w:rPr>
              <w:br/>
            </w:r>
            <w:r w:rsidRPr="004E3250">
              <w:rPr>
                <w:rFonts w:ascii="Arial" w:hAnsi="Arial" w:cs="Arial"/>
                <w:sz w:val="14"/>
                <w:szCs w:val="14"/>
                <w:lang w:eastAsia="es-CO"/>
              </w:rPr>
              <w:br/>
              <w:t>SECRETARIA DE AMBIENTE DE LA GOBERNACIÓN</w:t>
            </w:r>
          </w:p>
        </w:tc>
      </w:tr>
      <w:tr w:rsidR="009D660B" w:rsidRPr="004E3250" w:rsidTr="007609E1">
        <w:trPr>
          <w:trHeight w:val="20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D660B" w:rsidRDefault="009D660B" w:rsidP="007609E1">
            <w:pPr>
              <w:rPr>
                <w:rFonts w:ascii="Arial" w:hAnsi="Arial" w:cs="Arial"/>
                <w:sz w:val="14"/>
                <w:szCs w:val="14"/>
                <w:lang w:eastAsia="es-CO"/>
              </w:rPr>
            </w:pPr>
            <w:r w:rsidRPr="004E3250">
              <w:rPr>
                <w:rFonts w:ascii="Arial" w:hAnsi="Arial" w:cs="Arial"/>
                <w:sz w:val="14"/>
                <w:szCs w:val="14"/>
                <w:lang w:eastAsia="es-CO"/>
              </w:rPr>
              <w:t>Promoción de un plan de beneficios para las instituciones educativas públicas y privadas, y las JAC que adelanten acciones contribuyan con la conservación, protección y recuperación ambiental municipal y que sean avaladas por el CIDEA</w:t>
            </w:r>
          </w:p>
          <w:p w:rsidR="004838D8" w:rsidRPr="004E3250" w:rsidRDefault="004838D8" w:rsidP="007609E1">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9D660B" w:rsidRPr="004E3250" w:rsidRDefault="009D660B" w:rsidP="007609E1">
            <w:pPr>
              <w:jc w:val="both"/>
              <w:rPr>
                <w:rFonts w:ascii="Arial" w:hAnsi="Arial" w:cs="Arial"/>
                <w:sz w:val="14"/>
                <w:szCs w:val="14"/>
                <w:lang w:eastAsia="es-CO"/>
              </w:rPr>
            </w:pPr>
            <w:r w:rsidRPr="004E3250">
              <w:rPr>
                <w:rFonts w:ascii="Arial" w:hAnsi="Arial" w:cs="Arial"/>
                <w:sz w:val="14"/>
                <w:szCs w:val="14"/>
                <w:lang w:eastAsia="es-CO"/>
              </w:rPr>
              <w:t>instituciones educativas, zona rural, zona urbana</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r>
      <w:tr w:rsidR="009D660B" w:rsidRPr="004E3250" w:rsidTr="007609E1">
        <w:trPr>
          <w:trHeight w:val="17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1169" w:rsidRPr="004E3250" w:rsidRDefault="009D660B" w:rsidP="007609E1">
            <w:pPr>
              <w:rPr>
                <w:rFonts w:ascii="Arial" w:hAnsi="Arial" w:cs="Arial"/>
                <w:sz w:val="14"/>
                <w:szCs w:val="14"/>
                <w:lang w:eastAsia="es-CO"/>
              </w:rPr>
            </w:pPr>
            <w:r w:rsidRPr="004E3250">
              <w:rPr>
                <w:rFonts w:ascii="Arial" w:hAnsi="Arial" w:cs="Arial"/>
                <w:sz w:val="14"/>
                <w:szCs w:val="14"/>
                <w:lang w:eastAsia="es-CO"/>
              </w:rPr>
              <w:t>Impulso de la convocatoria de operadores turísticos del municipio e interesados, a participar en proceso de formación y adaptación a un modelo ecoturístico y agroturístico para promover la actividad turística con enfoque ecosostenible</w:t>
            </w:r>
          </w:p>
        </w:tc>
        <w:tc>
          <w:tcPr>
            <w:tcW w:w="0" w:type="auto"/>
            <w:tcBorders>
              <w:top w:val="nil"/>
              <w:left w:val="nil"/>
              <w:bottom w:val="single" w:sz="4" w:space="0" w:color="auto"/>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zona urbana, zona rural, veredas</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Un (1) modelo de turismo de naturaleza implementado en el municipio</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9D660B" w:rsidRPr="004E3250" w:rsidRDefault="009D660B" w:rsidP="007609E1">
            <w:pPr>
              <w:rPr>
                <w:rFonts w:ascii="Arial" w:hAnsi="Arial" w:cs="Arial"/>
                <w:sz w:val="14"/>
                <w:szCs w:val="14"/>
                <w:lang w:eastAsia="es-CO"/>
              </w:rPr>
            </w:pPr>
          </w:p>
        </w:tc>
      </w:tr>
    </w:tbl>
    <w:p w:rsidR="000E1169" w:rsidRDefault="000E1169" w:rsidP="009D660B">
      <w:pPr>
        <w:autoSpaceDE w:val="0"/>
        <w:autoSpaceDN w:val="0"/>
        <w:adjustRightInd w:val="0"/>
        <w:jc w:val="center"/>
        <w:rPr>
          <w:rFonts w:ascii="Tahoma" w:hAnsi="Tahoma" w:cs="Tahoma"/>
          <w:b/>
          <w:bCs/>
          <w:sz w:val="16"/>
          <w:szCs w:val="16"/>
          <w:lang w:val="es-CO"/>
        </w:rPr>
      </w:pPr>
    </w:p>
    <w:p w:rsidR="009D660B" w:rsidRPr="009D660B" w:rsidRDefault="009D660B" w:rsidP="009D660B">
      <w:pPr>
        <w:autoSpaceDE w:val="0"/>
        <w:autoSpaceDN w:val="0"/>
        <w:adjustRightInd w:val="0"/>
        <w:jc w:val="center"/>
        <w:rPr>
          <w:rFonts w:ascii="Tahoma" w:hAnsi="Tahoma" w:cs="Tahoma"/>
          <w:b/>
          <w:bCs/>
          <w:sz w:val="16"/>
          <w:szCs w:val="16"/>
          <w:lang w:val="es-CO"/>
        </w:rPr>
      </w:pPr>
      <w:r w:rsidRPr="009D660B">
        <w:rPr>
          <w:rFonts w:ascii="Tahoma" w:hAnsi="Tahoma" w:cs="Tahoma"/>
          <w:b/>
          <w:bCs/>
          <w:sz w:val="16"/>
          <w:szCs w:val="16"/>
          <w:lang w:val="es-CO"/>
        </w:rPr>
        <w:t>PROYEC</w:t>
      </w:r>
      <w:r w:rsidR="004838D8">
        <w:rPr>
          <w:rFonts w:ascii="Tahoma" w:hAnsi="Tahoma" w:cs="Tahoma"/>
          <w:b/>
          <w:bCs/>
          <w:sz w:val="16"/>
          <w:szCs w:val="16"/>
          <w:lang w:val="es-CO"/>
        </w:rPr>
        <w:t xml:space="preserve">TO 5. </w:t>
      </w:r>
      <w:r w:rsidRPr="009D660B">
        <w:rPr>
          <w:rFonts w:ascii="Tahoma" w:hAnsi="Tahoma" w:cs="Tahoma"/>
          <w:b/>
          <w:bCs/>
          <w:sz w:val="16"/>
          <w:szCs w:val="16"/>
          <w:lang w:val="es-CO"/>
        </w:rPr>
        <w:t xml:space="preserve"> TODOS SUMAMOS</w:t>
      </w:r>
    </w:p>
    <w:p w:rsidR="009D660B" w:rsidRDefault="009D660B" w:rsidP="009D660B">
      <w:pPr>
        <w:autoSpaceDE w:val="0"/>
        <w:autoSpaceDN w:val="0"/>
        <w:adjustRightInd w:val="0"/>
        <w:ind w:left="2833" w:firstLine="707"/>
        <w:rPr>
          <w:rFonts w:ascii="Tahoma" w:hAnsi="Tahoma" w:cs="Tahoma"/>
          <w:sz w:val="16"/>
          <w:szCs w:val="16"/>
          <w:lang w:val="es-ES_tradnl" w:eastAsia="es-CO"/>
        </w:rPr>
      </w:pPr>
      <w:r w:rsidRPr="009D660B">
        <w:rPr>
          <w:rFonts w:ascii="Tahoma" w:hAnsi="Tahoma" w:cs="Tahoma"/>
          <w:sz w:val="16"/>
          <w:szCs w:val="16"/>
          <w:lang w:val="es-ES_tradnl" w:eastAsia="es-CO"/>
        </w:rPr>
        <w:t>Componente metodológico</w:t>
      </w:r>
    </w:p>
    <w:p w:rsidR="004838D8" w:rsidRPr="009D660B" w:rsidRDefault="004838D8" w:rsidP="009D660B">
      <w:pPr>
        <w:autoSpaceDE w:val="0"/>
        <w:autoSpaceDN w:val="0"/>
        <w:adjustRightInd w:val="0"/>
        <w:ind w:left="2833" w:firstLine="707"/>
        <w:rPr>
          <w:rFonts w:ascii="Tahoma" w:hAnsi="Tahoma" w:cs="Tahoma"/>
          <w:sz w:val="16"/>
          <w:szCs w:val="16"/>
          <w:lang w:val="es-ES_tradnl" w:eastAsia="es-CO"/>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1201"/>
        <w:gridCol w:w="1108"/>
        <w:gridCol w:w="452"/>
        <w:gridCol w:w="452"/>
        <w:gridCol w:w="452"/>
        <w:gridCol w:w="452"/>
        <w:gridCol w:w="647"/>
        <w:gridCol w:w="647"/>
        <w:gridCol w:w="647"/>
        <w:gridCol w:w="647"/>
        <w:gridCol w:w="1199"/>
      </w:tblGrid>
      <w:tr w:rsidR="009D660B" w:rsidRPr="004E3250" w:rsidTr="007609E1">
        <w:trPr>
          <w:trHeight w:val="225"/>
        </w:trPr>
        <w:tc>
          <w:tcPr>
            <w:tcW w:w="0" w:type="auto"/>
            <w:vMerge w:val="restart"/>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ACTIVIDADES</w:t>
            </w:r>
          </w:p>
        </w:tc>
        <w:tc>
          <w:tcPr>
            <w:tcW w:w="0" w:type="auto"/>
            <w:vMerge w:val="restart"/>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LOCALIZACIÓN</w:t>
            </w:r>
          </w:p>
        </w:tc>
        <w:tc>
          <w:tcPr>
            <w:tcW w:w="0" w:type="auto"/>
            <w:vMerge w:val="restart"/>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META</w:t>
            </w:r>
          </w:p>
        </w:tc>
        <w:tc>
          <w:tcPr>
            <w:tcW w:w="0" w:type="auto"/>
            <w:gridSpan w:val="4"/>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METAS ANUALES</w:t>
            </w:r>
          </w:p>
        </w:tc>
        <w:tc>
          <w:tcPr>
            <w:tcW w:w="0" w:type="auto"/>
            <w:gridSpan w:val="4"/>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PRESUPUESTO</w:t>
            </w:r>
          </w:p>
        </w:tc>
        <w:tc>
          <w:tcPr>
            <w:tcW w:w="0" w:type="auto"/>
            <w:vMerge w:val="restart"/>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PRESUPUESTO TOTAL</w:t>
            </w:r>
          </w:p>
        </w:tc>
      </w:tr>
      <w:tr w:rsidR="009D660B" w:rsidRPr="004E3250" w:rsidTr="007609E1">
        <w:trPr>
          <w:trHeight w:val="203"/>
        </w:trPr>
        <w:tc>
          <w:tcPr>
            <w:tcW w:w="0" w:type="auto"/>
            <w:vMerge/>
            <w:shd w:val="clear" w:color="auto" w:fill="auto"/>
            <w:vAlign w:val="center"/>
            <w:hideMark/>
          </w:tcPr>
          <w:p w:rsidR="009D660B" w:rsidRPr="004E3250" w:rsidRDefault="009D660B" w:rsidP="007609E1">
            <w:pPr>
              <w:rPr>
                <w:rFonts w:ascii="Arial" w:hAnsi="Arial" w:cs="Arial"/>
                <w:b/>
                <w:bCs/>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b/>
                <w:bCs/>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b/>
                <w:bCs/>
                <w:sz w:val="14"/>
                <w:szCs w:val="14"/>
                <w:lang w:eastAsia="es-CO"/>
              </w:rPr>
            </w:pPr>
          </w:p>
        </w:tc>
        <w:tc>
          <w:tcPr>
            <w:tcW w:w="0" w:type="auto"/>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2020</w:t>
            </w:r>
          </w:p>
        </w:tc>
        <w:tc>
          <w:tcPr>
            <w:tcW w:w="0" w:type="auto"/>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2021</w:t>
            </w:r>
          </w:p>
        </w:tc>
        <w:tc>
          <w:tcPr>
            <w:tcW w:w="0" w:type="auto"/>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2022</w:t>
            </w:r>
          </w:p>
        </w:tc>
        <w:tc>
          <w:tcPr>
            <w:tcW w:w="0" w:type="auto"/>
            <w:shd w:val="clear" w:color="auto" w:fill="auto"/>
            <w:noWrap/>
            <w:vAlign w:val="center"/>
            <w:hideMark/>
          </w:tcPr>
          <w:p w:rsidR="009D660B" w:rsidRPr="004E3250" w:rsidRDefault="009D660B" w:rsidP="007609E1">
            <w:pPr>
              <w:jc w:val="center"/>
              <w:rPr>
                <w:rFonts w:ascii="Arial" w:hAnsi="Arial" w:cs="Arial"/>
                <w:b/>
                <w:bCs/>
                <w:color w:val="000000"/>
                <w:sz w:val="14"/>
                <w:szCs w:val="14"/>
                <w:lang w:eastAsia="es-CO"/>
              </w:rPr>
            </w:pPr>
            <w:r w:rsidRPr="004E3250">
              <w:rPr>
                <w:rFonts w:ascii="Arial" w:hAnsi="Arial" w:cs="Arial"/>
                <w:b/>
                <w:bCs/>
                <w:color w:val="000000"/>
                <w:sz w:val="14"/>
                <w:szCs w:val="14"/>
                <w:lang w:eastAsia="es-CO"/>
              </w:rPr>
              <w:t>2023</w:t>
            </w:r>
          </w:p>
        </w:tc>
        <w:tc>
          <w:tcPr>
            <w:tcW w:w="0" w:type="auto"/>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2020</w:t>
            </w:r>
          </w:p>
        </w:tc>
        <w:tc>
          <w:tcPr>
            <w:tcW w:w="0" w:type="auto"/>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2021</w:t>
            </w:r>
          </w:p>
        </w:tc>
        <w:tc>
          <w:tcPr>
            <w:tcW w:w="0" w:type="auto"/>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2022</w:t>
            </w:r>
          </w:p>
        </w:tc>
        <w:tc>
          <w:tcPr>
            <w:tcW w:w="0" w:type="auto"/>
            <w:shd w:val="clear" w:color="auto" w:fill="auto"/>
            <w:vAlign w:val="center"/>
            <w:hideMark/>
          </w:tcPr>
          <w:p w:rsidR="009D660B" w:rsidRPr="004E3250" w:rsidRDefault="009D660B" w:rsidP="007609E1">
            <w:pPr>
              <w:jc w:val="center"/>
              <w:rPr>
                <w:rFonts w:ascii="Arial" w:hAnsi="Arial" w:cs="Arial"/>
                <w:b/>
                <w:bCs/>
                <w:sz w:val="14"/>
                <w:szCs w:val="14"/>
                <w:lang w:eastAsia="es-CO"/>
              </w:rPr>
            </w:pPr>
            <w:r w:rsidRPr="004E3250">
              <w:rPr>
                <w:rFonts w:ascii="Arial" w:hAnsi="Arial" w:cs="Arial"/>
                <w:b/>
                <w:bCs/>
                <w:sz w:val="14"/>
                <w:szCs w:val="14"/>
                <w:lang w:eastAsia="es-CO"/>
              </w:rPr>
              <w:t>2023</w:t>
            </w:r>
          </w:p>
        </w:tc>
        <w:tc>
          <w:tcPr>
            <w:tcW w:w="0" w:type="auto"/>
            <w:vMerge/>
            <w:shd w:val="clear" w:color="auto" w:fill="auto"/>
            <w:vAlign w:val="center"/>
            <w:hideMark/>
          </w:tcPr>
          <w:p w:rsidR="009D660B" w:rsidRPr="004E3250" w:rsidRDefault="009D660B" w:rsidP="007609E1">
            <w:pPr>
              <w:rPr>
                <w:rFonts w:ascii="Arial" w:hAnsi="Arial" w:cs="Arial"/>
                <w:b/>
                <w:bCs/>
                <w:sz w:val="14"/>
                <w:szCs w:val="14"/>
                <w:lang w:eastAsia="es-CO"/>
              </w:rPr>
            </w:pPr>
          </w:p>
        </w:tc>
      </w:tr>
      <w:tr w:rsidR="009D660B" w:rsidRPr="004E3250" w:rsidTr="007609E1">
        <w:trPr>
          <w:trHeight w:val="1589"/>
        </w:trPr>
        <w:tc>
          <w:tcPr>
            <w:tcW w:w="0" w:type="auto"/>
            <w:shd w:val="clear" w:color="auto" w:fill="auto"/>
            <w:vAlign w:val="center"/>
            <w:hideMark/>
          </w:tcPr>
          <w:p w:rsidR="009D660B" w:rsidRDefault="009D660B" w:rsidP="007609E1">
            <w:pPr>
              <w:rPr>
                <w:rFonts w:ascii="Arial" w:hAnsi="Arial" w:cs="Arial"/>
                <w:sz w:val="14"/>
                <w:szCs w:val="14"/>
                <w:lang w:eastAsia="es-CO"/>
              </w:rPr>
            </w:pPr>
            <w:r w:rsidRPr="004E3250">
              <w:rPr>
                <w:rFonts w:ascii="Arial" w:hAnsi="Arial" w:cs="Arial"/>
                <w:sz w:val="14"/>
                <w:szCs w:val="14"/>
                <w:lang w:eastAsia="es-CO"/>
              </w:rPr>
              <w:lastRenderedPageBreak/>
              <w:t>Promoción, apoyo y acompañamiento de Proyectos Ambientales Escolares- PRAES y Proyectos Ciudadanos de Educación Ambiental - PROCEDAS con los estamentos gubernamentales y no gubernamentales en el Cuatrienio</w:t>
            </w:r>
          </w:p>
          <w:p w:rsidR="000E1169" w:rsidRPr="004E3250" w:rsidRDefault="000E1169" w:rsidP="007609E1">
            <w:pPr>
              <w:rPr>
                <w:rFonts w:ascii="Arial" w:hAnsi="Arial" w:cs="Arial"/>
                <w:sz w:val="14"/>
                <w:szCs w:val="14"/>
                <w:lang w:eastAsia="es-CO"/>
              </w:rPr>
            </w:pPr>
          </w:p>
        </w:tc>
        <w:tc>
          <w:tcPr>
            <w:tcW w:w="0" w:type="auto"/>
            <w:shd w:val="clear" w:color="auto" w:fill="auto"/>
            <w:vAlign w:val="center"/>
            <w:hideMark/>
          </w:tcPr>
          <w:p w:rsidR="009D660B" w:rsidRPr="004E3250" w:rsidRDefault="009D660B" w:rsidP="007609E1">
            <w:pPr>
              <w:jc w:val="both"/>
              <w:rPr>
                <w:rFonts w:ascii="Arial" w:hAnsi="Arial" w:cs="Arial"/>
                <w:sz w:val="14"/>
                <w:szCs w:val="14"/>
                <w:lang w:eastAsia="es-CO"/>
              </w:rPr>
            </w:pPr>
            <w:r w:rsidRPr="004E3250">
              <w:rPr>
                <w:rFonts w:ascii="Arial" w:hAnsi="Arial" w:cs="Arial"/>
                <w:sz w:val="14"/>
                <w:szCs w:val="14"/>
                <w:lang w:eastAsia="es-CO"/>
              </w:rPr>
              <w:t>instituciones educativas, zona rural, zona urbana</w:t>
            </w:r>
          </w:p>
        </w:tc>
        <w:tc>
          <w:tcPr>
            <w:tcW w:w="0" w:type="auto"/>
            <w:vMerge w:val="restart"/>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Fortalecimiento y seguimiento de por lo menos un (1) PRAE de cada institución educativa vinculada al CIDEA y un (1) PROCEDA en el municipio en cada año de vigencia</w:t>
            </w:r>
          </w:p>
        </w:tc>
        <w:tc>
          <w:tcPr>
            <w:tcW w:w="0" w:type="auto"/>
            <w:vMerge w:val="restart"/>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2</w:t>
            </w:r>
          </w:p>
        </w:tc>
        <w:tc>
          <w:tcPr>
            <w:tcW w:w="0" w:type="auto"/>
            <w:vMerge w:val="restart"/>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2</w:t>
            </w:r>
          </w:p>
        </w:tc>
        <w:tc>
          <w:tcPr>
            <w:tcW w:w="0" w:type="auto"/>
            <w:vMerge w:val="restart"/>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2</w:t>
            </w:r>
          </w:p>
        </w:tc>
        <w:tc>
          <w:tcPr>
            <w:tcW w:w="0" w:type="auto"/>
            <w:vMerge w:val="restart"/>
            <w:shd w:val="clear" w:color="auto" w:fill="auto"/>
            <w:vAlign w:val="center"/>
            <w:hideMark/>
          </w:tcPr>
          <w:p w:rsidR="009D660B" w:rsidRPr="004E3250" w:rsidRDefault="009D660B" w:rsidP="007609E1">
            <w:pPr>
              <w:jc w:val="center"/>
              <w:rPr>
                <w:rFonts w:ascii="Arial" w:hAnsi="Arial" w:cs="Arial"/>
                <w:sz w:val="14"/>
                <w:szCs w:val="14"/>
                <w:lang w:eastAsia="es-CO"/>
              </w:rPr>
            </w:pPr>
            <w:r w:rsidRPr="004E3250">
              <w:rPr>
                <w:rFonts w:ascii="Arial" w:hAnsi="Arial" w:cs="Arial"/>
                <w:sz w:val="14"/>
                <w:szCs w:val="14"/>
                <w:lang w:eastAsia="es-CO"/>
              </w:rPr>
              <w:t>2</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85.000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85.000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85.000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85.000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340.000 </w:t>
            </w:r>
          </w:p>
        </w:tc>
      </w:tr>
      <w:tr w:rsidR="009D660B" w:rsidRPr="004E3250" w:rsidTr="007609E1">
        <w:trPr>
          <w:trHeight w:val="2058"/>
        </w:trPr>
        <w:tc>
          <w:tcPr>
            <w:tcW w:w="0" w:type="auto"/>
            <w:shd w:val="clear" w:color="auto" w:fill="auto"/>
            <w:vAlign w:val="center"/>
            <w:hideMark/>
          </w:tcPr>
          <w:p w:rsidR="009D660B" w:rsidRDefault="009D660B" w:rsidP="007609E1">
            <w:pPr>
              <w:rPr>
                <w:rFonts w:ascii="Arial" w:hAnsi="Arial" w:cs="Arial"/>
                <w:sz w:val="14"/>
                <w:szCs w:val="14"/>
                <w:lang w:eastAsia="es-CO"/>
              </w:rPr>
            </w:pPr>
            <w:r w:rsidRPr="004E3250">
              <w:rPr>
                <w:rFonts w:ascii="Arial" w:hAnsi="Arial" w:cs="Arial"/>
                <w:sz w:val="14"/>
                <w:szCs w:val="14"/>
                <w:lang w:eastAsia="es-CO"/>
              </w:rPr>
              <w:t>Promoción de un plan de beneficios para las instituciones educativas públicas y privadas, y las JAC que adelanten acciones contribuyan con la conservación, protección y recuperación ambiental municipal y que sean avaladas por el CIDEA</w:t>
            </w:r>
          </w:p>
          <w:p w:rsidR="000E1169" w:rsidRPr="004E3250" w:rsidRDefault="000E1169" w:rsidP="007609E1">
            <w:pPr>
              <w:rPr>
                <w:rFonts w:ascii="Arial" w:hAnsi="Arial" w:cs="Arial"/>
                <w:sz w:val="14"/>
                <w:szCs w:val="14"/>
                <w:lang w:eastAsia="es-CO"/>
              </w:rPr>
            </w:pPr>
          </w:p>
        </w:tc>
        <w:tc>
          <w:tcPr>
            <w:tcW w:w="0" w:type="auto"/>
            <w:shd w:val="clear" w:color="auto" w:fill="auto"/>
            <w:vAlign w:val="center"/>
            <w:hideMark/>
          </w:tcPr>
          <w:p w:rsidR="009D660B" w:rsidRPr="004E3250" w:rsidRDefault="009D660B" w:rsidP="007609E1">
            <w:pPr>
              <w:jc w:val="both"/>
              <w:rPr>
                <w:rFonts w:ascii="Arial" w:hAnsi="Arial" w:cs="Arial"/>
                <w:sz w:val="14"/>
                <w:szCs w:val="14"/>
                <w:lang w:eastAsia="es-CO"/>
              </w:rPr>
            </w:pPr>
            <w:r w:rsidRPr="004E3250">
              <w:rPr>
                <w:rFonts w:ascii="Arial" w:hAnsi="Arial" w:cs="Arial"/>
                <w:sz w:val="14"/>
                <w:szCs w:val="14"/>
                <w:lang w:eastAsia="es-CO"/>
              </w:rPr>
              <w:t>instituciones educativas, zona rural, zona urbana</w:t>
            </w: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200.000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200.000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200.000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200.000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800.000 </w:t>
            </w:r>
          </w:p>
        </w:tc>
      </w:tr>
      <w:tr w:rsidR="009D660B" w:rsidRPr="004E3250" w:rsidTr="007609E1">
        <w:trPr>
          <w:trHeight w:val="1786"/>
        </w:trPr>
        <w:tc>
          <w:tcPr>
            <w:tcW w:w="0" w:type="auto"/>
            <w:shd w:val="clear" w:color="auto" w:fill="auto"/>
            <w:vAlign w:val="center"/>
            <w:hideMark/>
          </w:tcPr>
          <w:p w:rsidR="009D660B" w:rsidRDefault="009D660B" w:rsidP="007609E1">
            <w:pPr>
              <w:rPr>
                <w:rFonts w:ascii="Arial" w:hAnsi="Arial" w:cs="Arial"/>
                <w:sz w:val="14"/>
                <w:szCs w:val="14"/>
                <w:lang w:eastAsia="es-CO"/>
              </w:rPr>
            </w:pPr>
            <w:r w:rsidRPr="004E3250">
              <w:rPr>
                <w:rFonts w:ascii="Arial" w:hAnsi="Arial" w:cs="Arial"/>
                <w:sz w:val="14"/>
                <w:szCs w:val="14"/>
                <w:lang w:eastAsia="es-CO"/>
              </w:rPr>
              <w:t>Impulso de la convocatoria de operadores turísticos del municipio e interesados, a participar en proceso de formación y adaptación a un modelo ecoturístico y agroturístico para promover la actividad turística con enfoque ecosostenible</w:t>
            </w:r>
          </w:p>
          <w:p w:rsidR="004838D8" w:rsidRPr="004E3250" w:rsidRDefault="004838D8" w:rsidP="007609E1">
            <w:pPr>
              <w:rPr>
                <w:rFonts w:ascii="Arial" w:hAnsi="Arial" w:cs="Arial"/>
                <w:sz w:val="14"/>
                <w:szCs w:val="14"/>
                <w:lang w:eastAsia="es-CO"/>
              </w:rPr>
            </w:pP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zona urbana, zona rural, veredas</w:t>
            </w: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vMerge/>
            <w:shd w:val="clear" w:color="auto" w:fill="auto"/>
            <w:vAlign w:val="center"/>
            <w:hideMark/>
          </w:tcPr>
          <w:p w:rsidR="009D660B" w:rsidRPr="004E3250" w:rsidRDefault="009D660B" w:rsidP="007609E1">
            <w:pPr>
              <w:rPr>
                <w:rFonts w:ascii="Arial" w:hAnsi="Arial" w:cs="Arial"/>
                <w:sz w:val="14"/>
                <w:szCs w:val="14"/>
                <w:lang w:eastAsia="es-CO"/>
              </w:rPr>
            </w:pP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100.000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100.000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100.000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100.000 </w:t>
            </w:r>
          </w:p>
        </w:tc>
        <w:tc>
          <w:tcPr>
            <w:tcW w:w="0" w:type="auto"/>
            <w:shd w:val="clear" w:color="auto" w:fill="auto"/>
            <w:vAlign w:val="center"/>
            <w:hideMark/>
          </w:tcPr>
          <w:p w:rsidR="009D660B" w:rsidRPr="004E3250" w:rsidRDefault="009D660B" w:rsidP="007609E1">
            <w:pPr>
              <w:rPr>
                <w:rFonts w:ascii="Arial" w:hAnsi="Arial" w:cs="Arial"/>
                <w:sz w:val="14"/>
                <w:szCs w:val="14"/>
                <w:lang w:eastAsia="es-CO"/>
              </w:rPr>
            </w:pPr>
            <w:r w:rsidRPr="004E3250">
              <w:rPr>
                <w:rFonts w:ascii="Arial" w:hAnsi="Arial" w:cs="Arial"/>
                <w:sz w:val="14"/>
                <w:szCs w:val="14"/>
                <w:lang w:eastAsia="es-CO"/>
              </w:rPr>
              <w:t xml:space="preserve"> $                                            400.000 </w:t>
            </w:r>
          </w:p>
        </w:tc>
      </w:tr>
    </w:tbl>
    <w:p w:rsidR="000E1169" w:rsidRDefault="00E3518B" w:rsidP="009D660B">
      <w:pPr>
        <w:autoSpaceDE w:val="0"/>
        <w:autoSpaceDN w:val="0"/>
        <w:adjustRightInd w:val="0"/>
        <w:jc w:val="center"/>
        <w:rPr>
          <w:rFonts w:ascii="Tahoma" w:hAnsi="Tahoma" w:cs="Tahoma"/>
          <w:sz w:val="22"/>
          <w:szCs w:val="22"/>
          <w:lang w:val="es-ES_tradnl" w:eastAsia="es-CO"/>
        </w:rPr>
      </w:pPr>
      <w:r w:rsidRPr="00E3518B">
        <w:rPr>
          <w:rFonts w:ascii="Tahoma" w:hAnsi="Tahoma" w:cs="Tahoma"/>
          <w:sz w:val="22"/>
          <w:szCs w:val="22"/>
          <w:lang w:val="es-ES_tradnl" w:eastAsia="es-CO"/>
        </w:rPr>
        <w:t xml:space="preserve"> </w:t>
      </w:r>
    </w:p>
    <w:p w:rsidR="009D660B" w:rsidRPr="009D660B" w:rsidRDefault="004838D8" w:rsidP="009D660B">
      <w:pPr>
        <w:autoSpaceDE w:val="0"/>
        <w:autoSpaceDN w:val="0"/>
        <w:adjustRightInd w:val="0"/>
        <w:jc w:val="center"/>
        <w:rPr>
          <w:rFonts w:ascii="Tahoma" w:hAnsi="Tahoma" w:cs="Tahoma"/>
          <w:b/>
          <w:bCs/>
          <w:sz w:val="16"/>
          <w:szCs w:val="16"/>
          <w:lang w:val="es-CO"/>
        </w:rPr>
      </w:pPr>
      <w:r>
        <w:rPr>
          <w:rFonts w:ascii="Tahoma" w:hAnsi="Tahoma" w:cs="Tahoma"/>
          <w:b/>
          <w:bCs/>
          <w:sz w:val="16"/>
          <w:szCs w:val="16"/>
          <w:lang w:val="es-CO"/>
        </w:rPr>
        <w:t>PROYECTO 5</w:t>
      </w:r>
      <w:r w:rsidR="009D660B" w:rsidRPr="009D660B">
        <w:rPr>
          <w:rFonts w:ascii="Tahoma" w:hAnsi="Tahoma" w:cs="Tahoma"/>
          <w:b/>
          <w:bCs/>
          <w:sz w:val="16"/>
          <w:szCs w:val="16"/>
          <w:lang w:val="es-CO"/>
        </w:rPr>
        <w:t>. TODOS SUMAMOS</w:t>
      </w:r>
    </w:p>
    <w:p w:rsidR="009D660B" w:rsidRPr="009D660B" w:rsidRDefault="009D660B" w:rsidP="009D660B">
      <w:pPr>
        <w:autoSpaceDE w:val="0"/>
        <w:autoSpaceDN w:val="0"/>
        <w:adjustRightInd w:val="0"/>
        <w:ind w:left="2833" w:firstLine="707"/>
        <w:rPr>
          <w:rFonts w:ascii="Tahoma" w:hAnsi="Tahoma" w:cs="Tahoma"/>
          <w:sz w:val="16"/>
          <w:szCs w:val="16"/>
          <w:lang w:val="es-ES_tradnl" w:eastAsia="es-CO"/>
        </w:rPr>
      </w:pPr>
      <w:r w:rsidRPr="009D660B">
        <w:rPr>
          <w:rFonts w:ascii="Tahoma" w:hAnsi="Tahoma" w:cs="Tahoma"/>
          <w:sz w:val="16"/>
          <w:szCs w:val="16"/>
          <w:lang w:val="es-ES_tradnl" w:eastAsia="es-CO"/>
        </w:rPr>
        <w:t xml:space="preserve">Componente </w:t>
      </w:r>
      <w:r>
        <w:rPr>
          <w:rFonts w:ascii="Tahoma" w:hAnsi="Tahoma" w:cs="Tahoma"/>
          <w:sz w:val="16"/>
          <w:szCs w:val="16"/>
          <w:lang w:val="es-ES_tradnl" w:eastAsia="es-CO"/>
        </w:rPr>
        <w:t>económico</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Pr="00DF5759" w:rsidRDefault="001F5470" w:rsidP="001F5470">
      <w:pPr>
        <w:autoSpaceDE w:val="0"/>
        <w:autoSpaceDN w:val="0"/>
        <w:adjustRightInd w:val="0"/>
        <w:jc w:val="both"/>
        <w:rPr>
          <w:rFonts w:ascii="Tahoma" w:hAnsi="Tahoma" w:cs="Tahoma"/>
          <w:b/>
          <w:sz w:val="22"/>
          <w:szCs w:val="22"/>
          <w:u w:val="single"/>
        </w:rPr>
      </w:pPr>
      <w:r w:rsidRPr="00DF5759">
        <w:rPr>
          <w:rFonts w:ascii="Tahoma" w:hAnsi="Tahoma" w:cs="Tahoma"/>
          <w:b/>
          <w:sz w:val="22"/>
          <w:szCs w:val="22"/>
          <w:u w:val="single"/>
        </w:rPr>
        <w:t>Etapas</w:t>
      </w:r>
    </w:p>
    <w:p w:rsidR="001F5470" w:rsidRPr="001F5470" w:rsidRDefault="001F5470" w:rsidP="001F5470">
      <w:pPr>
        <w:autoSpaceDE w:val="0"/>
        <w:autoSpaceDN w:val="0"/>
        <w:adjustRightInd w:val="0"/>
        <w:jc w:val="both"/>
        <w:rPr>
          <w:rFonts w:ascii="Tahoma" w:hAnsi="Tahoma" w:cs="Tahoma"/>
          <w:color w:val="FF0000"/>
          <w:sz w:val="22"/>
          <w:szCs w:val="22"/>
        </w:rPr>
      </w:pPr>
    </w:p>
    <w:p w:rsidR="000E1169" w:rsidRPr="00DF2D10" w:rsidRDefault="000E1169" w:rsidP="007320CA">
      <w:pPr>
        <w:numPr>
          <w:ilvl w:val="0"/>
          <w:numId w:val="6"/>
        </w:numPr>
        <w:autoSpaceDE w:val="0"/>
        <w:autoSpaceDN w:val="0"/>
        <w:adjustRightInd w:val="0"/>
        <w:jc w:val="both"/>
        <w:rPr>
          <w:rFonts w:ascii="Tahoma" w:hAnsi="Tahoma" w:cs="Tahoma"/>
          <w:color w:val="FF0000"/>
          <w:sz w:val="22"/>
          <w:szCs w:val="22"/>
          <w:lang w:eastAsia="es-CO"/>
        </w:rPr>
      </w:pPr>
      <w:r w:rsidRPr="007F1350">
        <w:rPr>
          <w:rFonts w:ascii="Tahoma" w:hAnsi="Tahoma" w:cs="Tahoma"/>
          <w:sz w:val="22"/>
          <w:szCs w:val="22"/>
          <w:lang w:eastAsia="es-CO"/>
        </w:rPr>
        <w:t xml:space="preserve">Año 1:  </w:t>
      </w:r>
      <w:r w:rsidR="00DF5759">
        <w:rPr>
          <w:rFonts w:ascii="Tahoma" w:hAnsi="Tahoma" w:cs="Tahoma"/>
          <w:sz w:val="22"/>
          <w:szCs w:val="22"/>
          <w:lang w:eastAsia="es-CO"/>
        </w:rPr>
        <w:t>Línea</w:t>
      </w:r>
      <w:r>
        <w:rPr>
          <w:rFonts w:ascii="Tahoma" w:hAnsi="Tahoma" w:cs="Tahoma"/>
          <w:sz w:val="22"/>
          <w:szCs w:val="22"/>
          <w:lang w:eastAsia="es-CO"/>
        </w:rPr>
        <w:t xml:space="preserve"> base de </w:t>
      </w:r>
      <w:r w:rsidR="00DF5759">
        <w:rPr>
          <w:rFonts w:ascii="Tahoma" w:hAnsi="Tahoma" w:cs="Tahoma"/>
          <w:sz w:val="22"/>
          <w:szCs w:val="22"/>
          <w:lang w:eastAsia="es-CO"/>
        </w:rPr>
        <w:t>PRAES y PROCEDA; d</w:t>
      </w:r>
      <w:r w:rsidRPr="007F1350">
        <w:rPr>
          <w:rFonts w:ascii="Tahoma" w:hAnsi="Tahoma" w:cs="Tahoma"/>
          <w:sz w:val="22"/>
          <w:szCs w:val="22"/>
          <w:lang w:eastAsia="es-CO"/>
        </w:rPr>
        <w:t>iagnóstico de la capacidad instalada de la oferta turística del sector urbano y rural; Identificación de potencialidades turísticas del municipio (arqueológicas, de aventura, gastronómicas, etc.)</w:t>
      </w:r>
      <w:r>
        <w:rPr>
          <w:rFonts w:ascii="Tahoma" w:hAnsi="Tahoma" w:cs="Tahoma"/>
          <w:sz w:val="22"/>
          <w:szCs w:val="22"/>
          <w:lang w:eastAsia="es-CO"/>
        </w:rPr>
        <w:t xml:space="preserve">; Gestión de incentivos para operadores turísticos conformados; </w:t>
      </w:r>
      <w:r w:rsidRPr="002B354A">
        <w:rPr>
          <w:rFonts w:ascii="Tahoma" w:hAnsi="Tahoma" w:cs="Tahoma"/>
          <w:sz w:val="22"/>
          <w:szCs w:val="22"/>
          <w:lang w:eastAsia="es-CO"/>
        </w:rPr>
        <w:t>Gestión de alianzas con la Corporación Autónoma Regional de Cundinamarca – CAR para la ejecución de programas formación en Turismo de Naturaleza</w:t>
      </w:r>
    </w:p>
    <w:p w:rsidR="000E1169" w:rsidRPr="00DF2D10" w:rsidRDefault="000E1169" w:rsidP="000E1169">
      <w:pPr>
        <w:autoSpaceDE w:val="0"/>
        <w:autoSpaceDN w:val="0"/>
        <w:adjustRightInd w:val="0"/>
        <w:ind w:left="360"/>
        <w:jc w:val="both"/>
        <w:rPr>
          <w:rFonts w:ascii="Tahoma" w:hAnsi="Tahoma" w:cs="Tahoma"/>
          <w:color w:val="FF0000"/>
          <w:sz w:val="22"/>
          <w:szCs w:val="22"/>
          <w:lang w:eastAsia="es-CO"/>
        </w:rPr>
      </w:pPr>
    </w:p>
    <w:p w:rsidR="000E1169" w:rsidRPr="002B354A" w:rsidRDefault="000E1169" w:rsidP="007320CA">
      <w:pPr>
        <w:numPr>
          <w:ilvl w:val="0"/>
          <w:numId w:val="6"/>
        </w:numPr>
        <w:autoSpaceDE w:val="0"/>
        <w:autoSpaceDN w:val="0"/>
        <w:adjustRightInd w:val="0"/>
        <w:jc w:val="both"/>
        <w:rPr>
          <w:rFonts w:ascii="Tahoma" w:hAnsi="Tahoma" w:cs="Tahoma"/>
          <w:sz w:val="22"/>
          <w:szCs w:val="22"/>
          <w:lang w:eastAsia="es-CO"/>
        </w:rPr>
      </w:pPr>
      <w:r w:rsidRPr="002B354A">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proyecto </w:t>
      </w:r>
      <w:r w:rsidR="00DF5759">
        <w:rPr>
          <w:rFonts w:ascii="Tahoma" w:hAnsi="Tahoma" w:cs="Tahoma"/>
          <w:sz w:val="22"/>
          <w:szCs w:val="22"/>
          <w:lang w:eastAsia="es-CO"/>
        </w:rPr>
        <w:t>5 Todos Sumamos</w:t>
      </w:r>
    </w:p>
    <w:p w:rsidR="000E1169" w:rsidRPr="002B354A" w:rsidRDefault="000E1169" w:rsidP="000E1169">
      <w:pPr>
        <w:autoSpaceDE w:val="0"/>
        <w:autoSpaceDN w:val="0"/>
        <w:adjustRightInd w:val="0"/>
        <w:jc w:val="both"/>
        <w:rPr>
          <w:rFonts w:ascii="Tahoma" w:hAnsi="Tahoma" w:cs="Tahoma"/>
          <w:sz w:val="22"/>
          <w:szCs w:val="22"/>
          <w:lang w:eastAsia="es-CO"/>
        </w:rPr>
      </w:pPr>
    </w:p>
    <w:p w:rsidR="001F5470" w:rsidRPr="00DF5759" w:rsidRDefault="000E1169" w:rsidP="007320CA">
      <w:pPr>
        <w:numPr>
          <w:ilvl w:val="0"/>
          <w:numId w:val="6"/>
        </w:numPr>
        <w:autoSpaceDE w:val="0"/>
        <w:autoSpaceDN w:val="0"/>
        <w:adjustRightInd w:val="0"/>
        <w:jc w:val="both"/>
        <w:rPr>
          <w:rFonts w:ascii="Tahoma" w:hAnsi="Tahoma" w:cs="Tahoma"/>
          <w:sz w:val="22"/>
          <w:szCs w:val="22"/>
          <w:lang w:eastAsia="es-CO"/>
        </w:rPr>
      </w:pPr>
      <w:r w:rsidRPr="002B354A">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1F5470" w:rsidRPr="001B7985" w:rsidRDefault="001F5470" w:rsidP="001F5470">
      <w:pPr>
        <w:pStyle w:val="Ttulo1"/>
        <w:numPr>
          <w:ilvl w:val="0"/>
          <w:numId w:val="0"/>
        </w:numPr>
        <w:ind w:left="432"/>
        <w:jc w:val="left"/>
        <w:rPr>
          <w:rFonts w:ascii="Tahoma" w:hAnsi="Tahoma" w:cs="Tahoma"/>
          <w:color w:val="auto"/>
          <w:sz w:val="22"/>
          <w:szCs w:val="22"/>
          <w:lang w:val="es-CO"/>
        </w:rPr>
      </w:pPr>
      <w:bookmarkStart w:id="202" w:name="_Toc30263442"/>
      <w:r w:rsidRPr="001B7985">
        <w:rPr>
          <w:rFonts w:ascii="Tahoma" w:hAnsi="Tahoma" w:cs="Tahoma"/>
          <w:color w:val="auto"/>
          <w:sz w:val="22"/>
          <w:szCs w:val="22"/>
          <w:lang w:val="es-CO"/>
        </w:rPr>
        <w:t xml:space="preserve">PROYECTO </w:t>
      </w:r>
      <w:r w:rsidR="00461835">
        <w:rPr>
          <w:rFonts w:ascii="Tahoma" w:hAnsi="Tahoma" w:cs="Tahoma"/>
          <w:color w:val="auto"/>
          <w:sz w:val="22"/>
          <w:szCs w:val="22"/>
          <w:lang w:val="es-CO"/>
        </w:rPr>
        <w:t>6</w:t>
      </w:r>
      <w:r w:rsidRPr="001B7985">
        <w:rPr>
          <w:rFonts w:ascii="Tahoma" w:hAnsi="Tahoma" w:cs="Tahoma"/>
          <w:color w:val="auto"/>
          <w:sz w:val="22"/>
          <w:szCs w:val="22"/>
          <w:lang w:val="es-CO"/>
        </w:rPr>
        <w:t xml:space="preserve">. </w:t>
      </w:r>
      <w:r w:rsidR="007609E1" w:rsidRPr="007609E1">
        <w:rPr>
          <w:rFonts w:ascii="Tahoma" w:hAnsi="Tahoma" w:cs="Tahoma"/>
          <w:color w:val="auto"/>
          <w:sz w:val="22"/>
          <w:szCs w:val="22"/>
          <w:lang w:val="es-CO"/>
        </w:rPr>
        <w:t>ASOCIATIVIDAD</w:t>
      </w:r>
      <w:bookmarkEnd w:id="202"/>
    </w:p>
    <w:p w:rsidR="001F5470" w:rsidRPr="00461835" w:rsidRDefault="001F5470" w:rsidP="001F5470">
      <w:pPr>
        <w:autoSpaceDE w:val="0"/>
        <w:autoSpaceDN w:val="0"/>
        <w:adjustRightInd w:val="0"/>
        <w:jc w:val="both"/>
        <w:rPr>
          <w:rFonts w:ascii="Tahoma" w:hAnsi="Tahoma" w:cs="Tahoma"/>
          <w:b/>
          <w:sz w:val="22"/>
          <w:szCs w:val="22"/>
          <w:u w:val="single"/>
        </w:rPr>
      </w:pPr>
    </w:p>
    <w:p w:rsidR="00461835" w:rsidRPr="00461835" w:rsidRDefault="00461835" w:rsidP="00461835">
      <w:pPr>
        <w:autoSpaceDE w:val="0"/>
        <w:autoSpaceDN w:val="0"/>
        <w:adjustRightInd w:val="0"/>
        <w:jc w:val="both"/>
        <w:rPr>
          <w:rFonts w:ascii="Tahoma" w:hAnsi="Tahoma" w:cs="Tahoma"/>
          <w:b/>
          <w:sz w:val="22"/>
          <w:szCs w:val="22"/>
          <w:u w:val="single"/>
        </w:rPr>
      </w:pPr>
      <w:r w:rsidRPr="00461835">
        <w:rPr>
          <w:rFonts w:ascii="Tahoma" w:hAnsi="Tahoma" w:cs="Tahoma"/>
          <w:b/>
          <w:sz w:val="22"/>
          <w:szCs w:val="22"/>
          <w:u w:val="single"/>
        </w:rPr>
        <w:t>Objetivo</w:t>
      </w:r>
    </w:p>
    <w:p w:rsidR="00461835" w:rsidRPr="00461835" w:rsidRDefault="00461835" w:rsidP="00461835">
      <w:pPr>
        <w:autoSpaceDE w:val="0"/>
        <w:autoSpaceDN w:val="0"/>
        <w:adjustRightInd w:val="0"/>
        <w:jc w:val="both"/>
        <w:rPr>
          <w:rFonts w:ascii="Tahoma" w:hAnsi="Tahoma" w:cs="Tahoma"/>
          <w:sz w:val="22"/>
          <w:szCs w:val="22"/>
          <w:lang w:eastAsia="es-CO"/>
        </w:rPr>
      </w:pPr>
    </w:p>
    <w:p w:rsidR="00461835" w:rsidRPr="00461835" w:rsidRDefault="00461835" w:rsidP="00461835">
      <w:pPr>
        <w:autoSpaceDE w:val="0"/>
        <w:autoSpaceDN w:val="0"/>
        <w:adjustRightInd w:val="0"/>
        <w:jc w:val="both"/>
        <w:rPr>
          <w:rFonts w:ascii="Tahoma" w:hAnsi="Tahoma" w:cs="Tahoma"/>
          <w:sz w:val="22"/>
          <w:szCs w:val="22"/>
          <w:lang w:eastAsia="es-CO"/>
        </w:rPr>
      </w:pPr>
      <w:r w:rsidRPr="00461835">
        <w:rPr>
          <w:rFonts w:ascii="Tahoma" w:hAnsi="Tahoma" w:cs="Tahoma"/>
          <w:sz w:val="22"/>
          <w:szCs w:val="22"/>
          <w:lang w:eastAsia="es-CO"/>
        </w:rPr>
        <w:t xml:space="preserve">Fortalecer </w:t>
      </w:r>
      <w:r>
        <w:rPr>
          <w:rFonts w:ascii="Tahoma" w:hAnsi="Tahoma" w:cs="Tahoma"/>
          <w:sz w:val="22"/>
          <w:szCs w:val="22"/>
          <w:lang w:eastAsia="es-CO"/>
        </w:rPr>
        <w:t xml:space="preserve">la asociatividad como componente fundamental de </w:t>
      </w:r>
      <w:r w:rsidRPr="00461835">
        <w:rPr>
          <w:rFonts w:ascii="Tahoma" w:hAnsi="Tahoma" w:cs="Tahoma"/>
          <w:sz w:val="22"/>
          <w:szCs w:val="22"/>
          <w:lang w:eastAsia="es-CO"/>
        </w:rPr>
        <w:t>la gestión ambiental del municipio</w:t>
      </w:r>
    </w:p>
    <w:p w:rsidR="001F5470" w:rsidRPr="005F4E82" w:rsidRDefault="001F5470" w:rsidP="001F5470">
      <w:pPr>
        <w:autoSpaceDE w:val="0"/>
        <w:autoSpaceDN w:val="0"/>
        <w:adjustRightInd w:val="0"/>
        <w:jc w:val="both"/>
        <w:rPr>
          <w:rFonts w:ascii="Tahoma" w:hAnsi="Tahoma" w:cs="Tahoma"/>
          <w:sz w:val="22"/>
          <w:szCs w:val="22"/>
          <w:lang w:val="es-CO"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Default="007609E1" w:rsidP="001F5470">
      <w:pPr>
        <w:autoSpaceDE w:val="0"/>
        <w:autoSpaceDN w:val="0"/>
        <w:adjustRightInd w:val="0"/>
        <w:jc w:val="both"/>
        <w:rPr>
          <w:rFonts w:ascii="Tahoma" w:hAnsi="Tahoma" w:cs="Tahoma"/>
          <w:sz w:val="22"/>
          <w:szCs w:val="22"/>
          <w:lang w:val="es-ES_tradnl" w:eastAsia="es-CO"/>
        </w:rPr>
      </w:pPr>
      <w:r w:rsidRPr="007609E1">
        <w:rPr>
          <w:rFonts w:ascii="Tahoma" w:hAnsi="Tahoma" w:cs="Tahoma"/>
          <w:sz w:val="22"/>
          <w:szCs w:val="22"/>
          <w:lang w:val="es-ES_tradnl" w:eastAsia="es-CO"/>
        </w:rPr>
        <w:t>Consolidar por lo menos una (1) organización representativa de la comunidad de carácter ambiental en cada año de vigencia</w:t>
      </w:r>
      <w:r>
        <w:rPr>
          <w:rFonts w:ascii="Tahoma" w:hAnsi="Tahoma" w:cs="Tahoma"/>
          <w:sz w:val="22"/>
          <w:szCs w:val="22"/>
          <w:lang w:val="es-ES_tradnl" w:eastAsia="es-CO"/>
        </w:rPr>
        <w:t>.</w:t>
      </w:r>
    </w:p>
    <w:p w:rsidR="007609E1" w:rsidRDefault="007609E1" w:rsidP="001F5470">
      <w:pPr>
        <w:autoSpaceDE w:val="0"/>
        <w:autoSpaceDN w:val="0"/>
        <w:adjustRightInd w:val="0"/>
        <w:jc w:val="both"/>
        <w:rPr>
          <w:rFonts w:ascii="Tahoma" w:hAnsi="Tahoma" w:cs="Tahoma"/>
          <w:sz w:val="22"/>
          <w:szCs w:val="22"/>
          <w:lang w:val="es-ES_tradnl"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1F5470" w:rsidRDefault="001F5470" w:rsidP="001F5470">
      <w:pPr>
        <w:autoSpaceDE w:val="0"/>
        <w:autoSpaceDN w:val="0"/>
        <w:adjustRightInd w:val="0"/>
        <w:jc w:val="both"/>
        <w:rPr>
          <w:rFonts w:ascii="Tahoma" w:hAnsi="Tahoma" w:cs="Tahoma"/>
          <w:sz w:val="22"/>
          <w:szCs w:val="22"/>
          <w:lang w:val="es-ES_tradnl" w:eastAsia="es-CO"/>
        </w:rPr>
      </w:pPr>
    </w:p>
    <w:p w:rsidR="007609E1" w:rsidRDefault="007609E1" w:rsidP="001F5470">
      <w:pPr>
        <w:autoSpaceDE w:val="0"/>
        <w:autoSpaceDN w:val="0"/>
        <w:adjustRightInd w:val="0"/>
        <w:jc w:val="both"/>
        <w:rPr>
          <w:rFonts w:ascii="Tahoma" w:hAnsi="Tahoma" w:cs="Tahoma"/>
          <w:sz w:val="22"/>
          <w:szCs w:val="22"/>
          <w:lang w:val="es-ES_tradnl" w:eastAsia="es-CO"/>
        </w:rPr>
      </w:pPr>
      <w:r w:rsidRPr="007609E1">
        <w:rPr>
          <w:rFonts w:ascii="Tahoma" w:hAnsi="Tahoma" w:cs="Tahoma"/>
          <w:sz w:val="22"/>
          <w:szCs w:val="22"/>
          <w:lang w:val="es-ES_tradnl" w:eastAsia="es-CO"/>
        </w:rPr>
        <w:t>Fortalecer la participación comunitaria como componente fundamental de la planificación de la educación ambiental</w:t>
      </w:r>
      <w:r>
        <w:rPr>
          <w:rFonts w:ascii="Tahoma" w:hAnsi="Tahoma" w:cs="Tahoma"/>
          <w:sz w:val="22"/>
          <w:szCs w:val="22"/>
          <w:lang w:val="es-ES_tradnl" w:eastAsia="es-CO"/>
        </w:rPr>
        <w:t>.</w:t>
      </w:r>
    </w:p>
    <w:p w:rsidR="007609E1" w:rsidRDefault="007609E1" w:rsidP="001F5470">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1219"/>
        <w:gridCol w:w="1172"/>
        <w:gridCol w:w="452"/>
        <w:gridCol w:w="452"/>
        <w:gridCol w:w="452"/>
        <w:gridCol w:w="452"/>
        <w:gridCol w:w="1206"/>
        <w:gridCol w:w="1234"/>
        <w:gridCol w:w="931"/>
      </w:tblGrid>
      <w:tr w:rsidR="00C41CB9" w:rsidRPr="00780EF9" w:rsidTr="00DF07E2">
        <w:trPr>
          <w:trHeight w:val="253"/>
        </w:trPr>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ACTIVIDADES</w:t>
            </w:r>
          </w:p>
        </w:tc>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LOCALIZACIÓN</w:t>
            </w:r>
          </w:p>
        </w:tc>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META</w:t>
            </w:r>
          </w:p>
        </w:tc>
        <w:tc>
          <w:tcPr>
            <w:tcW w:w="0" w:type="auto"/>
            <w:gridSpan w:val="4"/>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INDICADOR DE GESTIÓN</w:t>
            </w:r>
          </w:p>
        </w:tc>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RESPONSABLE DE LA EJECUCIÓN</w:t>
            </w:r>
          </w:p>
        </w:tc>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ENTIDAD QUE PUEDE APOYAR LAS ACCIONES</w:t>
            </w:r>
          </w:p>
        </w:tc>
      </w:tr>
      <w:tr w:rsidR="00C41CB9" w:rsidRPr="00780EF9" w:rsidTr="00DF07E2">
        <w:trPr>
          <w:trHeight w:val="582"/>
        </w:trPr>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c>
          <w:tcPr>
            <w:tcW w:w="0" w:type="auto"/>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2020</w:t>
            </w:r>
          </w:p>
        </w:tc>
        <w:tc>
          <w:tcPr>
            <w:tcW w:w="0" w:type="auto"/>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2021</w:t>
            </w:r>
          </w:p>
        </w:tc>
        <w:tc>
          <w:tcPr>
            <w:tcW w:w="0" w:type="auto"/>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2022</w:t>
            </w:r>
          </w:p>
        </w:tc>
        <w:tc>
          <w:tcPr>
            <w:tcW w:w="0" w:type="auto"/>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2023</w:t>
            </w:r>
          </w:p>
        </w:tc>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r>
      <w:tr w:rsidR="00C41CB9" w:rsidRPr="00780EF9" w:rsidTr="00DF07E2">
        <w:trPr>
          <w:trHeight w:val="1050"/>
        </w:trPr>
        <w:tc>
          <w:tcPr>
            <w:tcW w:w="0" w:type="auto"/>
            <w:shd w:val="clear" w:color="auto" w:fill="auto"/>
            <w:vAlign w:val="center"/>
            <w:hideMark/>
          </w:tcPr>
          <w:p w:rsidR="00C41CB9" w:rsidRDefault="00C41CB9" w:rsidP="003B2794">
            <w:pPr>
              <w:jc w:val="both"/>
              <w:rPr>
                <w:rFonts w:ascii="Arial" w:hAnsi="Arial" w:cs="Arial"/>
                <w:sz w:val="14"/>
                <w:szCs w:val="14"/>
                <w:lang w:eastAsia="es-CO"/>
              </w:rPr>
            </w:pPr>
            <w:r w:rsidRPr="00780EF9">
              <w:rPr>
                <w:rFonts w:ascii="Arial" w:hAnsi="Arial" w:cs="Arial"/>
                <w:sz w:val="14"/>
                <w:szCs w:val="14"/>
                <w:lang w:eastAsia="es-CO"/>
              </w:rPr>
              <w:t>Promoción de la gestión de proyectos comunitarios de reforestación de hectáreas priorizadas con especies nativas</w:t>
            </w:r>
          </w:p>
          <w:p w:rsidR="00D528D7" w:rsidRPr="00780EF9" w:rsidRDefault="00D528D7" w:rsidP="003B2794">
            <w:pPr>
              <w:jc w:val="both"/>
              <w:rPr>
                <w:rFonts w:ascii="Arial" w:hAnsi="Arial" w:cs="Arial"/>
                <w:sz w:val="14"/>
                <w:szCs w:val="14"/>
                <w:lang w:eastAsia="es-CO"/>
              </w:rPr>
            </w:pPr>
          </w:p>
        </w:tc>
        <w:tc>
          <w:tcPr>
            <w:tcW w:w="0" w:type="auto"/>
            <w:shd w:val="clear" w:color="auto" w:fill="auto"/>
            <w:vAlign w:val="center"/>
            <w:hideMark/>
          </w:tcPr>
          <w:p w:rsidR="00C41CB9" w:rsidRPr="00780EF9" w:rsidRDefault="00C41CB9" w:rsidP="003B2794">
            <w:pPr>
              <w:jc w:val="both"/>
              <w:rPr>
                <w:rFonts w:ascii="Arial" w:hAnsi="Arial" w:cs="Arial"/>
                <w:sz w:val="14"/>
                <w:szCs w:val="14"/>
                <w:lang w:eastAsia="es-CO"/>
              </w:rPr>
            </w:pPr>
            <w:r w:rsidRPr="00780EF9">
              <w:rPr>
                <w:rFonts w:ascii="Arial" w:hAnsi="Arial" w:cs="Arial"/>
                <w:sz w:val="14"/>
                <w:szCs w:val="14"/>
                <w:lang w:eastAsia="es-CO"/>
              </w:rPr>
              <w:t>zona rural, veredas</w:t>
            </w:r>
          </w:p>
        </w:tc>
        <w:tc>
          <w:tcPr>
            <w:tcW w:w="0" w:type="auto"/>
            <w:vMerge w:val="restart"/>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Consolidar por lo menos una (1) organización representativa de la comunidad de carácter ambiental en cada año de vigencia</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1</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1</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1</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1</w:t>
            </w:r>
          </w:p>
        </w:tc>
        <w:tc>
          <w:tcPr>
            <w:tcW w:w="0" w:type="auto"/>
            <w:vMerge w:val="restart"/>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(Número de asociados vinculados en los procesos de formación en trámites, legalidad y gestión ambiental / Número de asociados proyectados en los procesos de formación en trámites, legalidad y gestión ambiental) * 100</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Alcaldía</w:t>
            </w:r>
            <w:r w:rsidRPr="00780EF9">
              <w:rPr>
                <w:rFonts w:ascii="Arial" w:hAnsi="Arial" w:cs="Arial"/>
                <w:sz w:val="14"/>
                <w:szCs w:val="14"/>
                <w:lang w:eastAsia="es-CO"/>
              </w:rPr>
              <w:br/>
            </w:r>
            <w:r w:rsidRPr="00780EF9">
              <w:rPr>
                <w:rFonts w:ascii="Arial" w:hAnsi="Arial" w:cs="Arial"/>
                <w:sz w:val="14"/>
                <w:szCs w:val="14"/>
                <w:lang w:eastAsia="es-CO"/>
              </w:rPr>
              <w:br/>
              <w:t>SECRETARIA DE GOBIERNO</w:t>
            </w:r>
            <w:r w:rsidRPr="00780EF9">
              <w:rPr>
                <w:rFonts w:ascii="Arial" w:hAnsi="Arial" w:cs="Arial"/>
                <w:sz w:val="14"/>
                <w:szCs w:val="14"/>
                <w:lang w:eastAsia="es-CO"/>
              </w:rPr>
              <w:br/>
            </w:r>
            <w:r w:rsidRPr="00780EF9">
              <w:rPr>
                <w:rFonts w:ascii="Arial" w:hAnsi="Arial" w:cs="Arial"/>
                <w:sz w:val="14"/>
                <w:szCs w:val="14"/>
                <w:lang w:eastAsia="es-CO"/>
              </w:rPr>
              <w:br/>
              <w:t>JAC</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CAR</w:t>
            </w:r>
            <w:r w:rsidRPr="00780EF9">
              <w:rPr>
                <w:rFonts w:ascii="Arial" w:hAnsi="Arial" w:cs="Arial"/>
                <w:sz w:val="14"/>
                <w:szCs w:val="14"/>
                <w:lang w:eastAsia="es-CO"/>
              </w:rPr>
              <w:br/>
            </w:r>
            <w:r w:rsidRPr="00780EF9">
              <w:rPr>
                <w:rFonts w:ascii="Arial" w:hAnsi="Arial" w:cs="Arial"/>
                <w:sz w:val="14"/>
                <w:szCs w:val="14"/>
                <w:lang w:eastAsia="es-CO"/>
              </w:rPr>
              <w:br/>
              <w:t>IDACO</w:t>
            </w:r>
          </w:p>
        </w:tc>
      </w:tr>
      <w:tr w:rsidR="00C41CB9" w:rsidRPr="00780EF9" w:rsidTr="00DF07E2">
        <w:trPr>
          <w:trHeight w:val="1380"/>
        </w:trPr>
        <w:tc>
          <w:tcPr>
            <w:tcW w:w="0" w:type="auto"/>
            <w:shd w:val="clear" w:color="auto" w:fill="auto"/>
            <w:vAlign w:val="center"/>
            <w:hideMark/>
          </w:tcPr>
          <w:p w:rsidR="00C41CB9" w:rsidRDefault="00C41CB9" w:rsidP="003B2794">
            <w:pPr>
              <w:jc w:val="both"/>
              <w:rPr>
                <w:rFonts w:ascii="Arial" w:hAnsi="Arial" w:cs="Arial"/>
                <w:sz w:val="14"/>
                <w:szCs w:val="14"/>
                <w:lang w:eastAsia="es-CO"/>
              </w:rPr>
            </w:pPr>
            <w:r w:rsidRPr="00780EF9">
              <w:rPr>
                <w:rFonts w:ascii="Arial" w:hAnsi="Arial" w:cs="Arial"/>
                <w:sz w:val="14"/>
                <w:szCs w:val="14"/>
                <w:lang w:eastAsia="es-CO"/>
              </w:rPr>
              <w:t>Impulso y apoyo de la gestión de una (1) asociación de recuperadores como opción de ingresos económicos y de reciclaje</w:t>
            </w:r>
          </w:p>
          <w:p w:rsidR="00D528D7" w:rsidRPr="00780EF9" w:rsidRDefault="00D528D7" w:rsidP="003B2794">
            <w:pPr>
              <w:jc w:val="both"/>
              <w:rPr>
                <w:rFonts w:ascii="Arial" w:hAnsi="Arial" w:cs="Arial"/>
                <w:sz w:val="14"/>
                <w:szCs w:val="14"/>
                <w:lang w:eastAsia="es-CO"/>
              </w:rPr>
            </w:pPr>
          </w:p>
        </w:tc>
        <w:tc>
          <w:tcPr>
            <w:tcW w:w="0" w:type="auto"/>
            <w:shd w:val="clear" w:color="auto" w:fill="auto"/>
            <w:vAlign w:val="center"/>
            <w:hideMark/>
          </w:tcPr>
          <w:p w:rsidR="00C41CB9" w:rsidRPr="00780EF9" w:rsidRDefault="00C41CB9" w:rsidP="003B2794">
            <w:pPr>
              <w:jc w:val="both"/>
              <w:rPr>
                <w:rFonts w:ascii="Arial" w:hAnsi="Arial" w:cs="Arial"/>
                <w:sz w:val="14"/>
                <w:szCs w:val="14"/>
                <w:lang w:eastAsia="es-CO"/>
              </w:rPr>
            </w:pPr>
            <w:r w:rsidRPr="00780EF9">
              <w:rPr>
                <w:rFonts w:ascii="Arial" w:hAnsi="Arial" w:cs="Arial"/>
                <w:sz w:val="14"/>
                <w:szCs w:val="14"/>
                <w:lang w:eastAsia="es-CO"/>
              </w:rPr>
              <w:t>zona urbana, zona rural, veredas</w:t>
            </w: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r>
      <w:tr w:rsidR="00C41CB9" w:rsidRPr="00780EF9" w:rsidTr="00DF07E2">
        <w:trPr>
          <w:trHeight w:val="1485"/>
        </w:trPr>
        <w:tc>
          <w:tcPr>
            <w:tcW w:w="0" w:type="auto"/>
            <w:shd w:val="clear" w:color="auto" w:fill="auto"/>
            <w:vAlign w:val="center"/>
            <w:hideMark/>
          </w:tcPr>
          <w:p w:rsidR="00C41CB9" w:rsidRDefault="00C41CB9" w:rsidP="003B2794">
            <w:pPr>
              <w:jc w:val="both"/>
              <w:rPr>
                <w:rFonts w:ascii="Arial" w:hAnsi="Arial" w:cs="Arial"/>
                <w:sz w:val="14"/>
                <w:szCs w:val="14"/>
                <w:lang w:eastAsia="es-CO"/>
              </w:rPr>
            </w:pPr>
            <w:r w:rsidRPr="00780EF9">
              <w:rPr>
                <w:rFonts w:ascii="Arial" w:hAnsi="Arial" w:cs="Arial"/>
                <w:sz w:val="14"/>
                <w:szCs w:val="14"/>
                <w:lang w:eastAsia="es-CO"/>
              </w:rPr>
              <w:lastRenderedPageBreak/>
              <w:t>Apoyo a las asociaciones de acueducto rurales para que realicen proyectos encaminados a la conservación y protección de las fuentes hídricas.</w:t>
            </w:r>
          </w:p>
          <w:p w:rsidR="00D528D7" w:rsidRPr="00780EF9" w:rsidRDefault="00D528D7" w:rsidP="003B2794">
            <w:pPr>
              <w:jc w:val="both"/>
              <w:rPr>
                <w:rFonts w:ascii="Arial" w:hAnsi="Arial" w:cs="Arial"/>
                <w:sz w:val="14"/>
                <w:szCs w:val="14"/>
                <w:lang w:eastAsia="es-CO"/>
              </w:rPr>
            </w:pPr>
          </w:p>
        </w:tc>
        <w:tc>
          <w:tcPr>
            <w:tcW w:w="0" w:type="auto"/>
            <w:shd w:val="clear" w:color="auto" w:fill="auto"/>
            <w:vAlign w:val="center"/>
            <w:hideMark/>
          </w:tcPr>
          <w:p w:rsidR="00C41CB9" w:rsidRPr="00780EF9" w:rsidRDefault="00C41CB9" w:rsidP="003B2794">
            <w:pPr>
              <w:jc w:val="both"/>
              <w:rPr>
                <w:rFonts w:ascii="Arial" w:hAnsi="Arial" w:cs="Arial"/>
                <w:sz w:val="14"/>
                <w:szCs w:val="14"/>
                <w:lang w:eastAsia="es-CO"/>
              </w:rPr>
            </w:pPr>
            <w:r w:rsidRPr="00780EF9">
              <w:rPr>
                <w:rFonts w:ascii="Arial" w:hAnsi="Arial" w:cs="Arial"/>
                <w:sz w:val="14"/>
                <w:szCs w:val="14"/>
                <w:lang w:eastAsia="es-CO"/>
              </w:rPr>
              <w:t>zona rural, veredas</w:t>
            </w: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r>
    </w:tbl>
    <w:p w:rsidR="00D528D7" w:rsidRDefault="00D528D7" w:rsidP="00D528D7">
      <w:pPr>
        <w:jc w:val="center"/>
        <w:rPr>
          <w:rFonts w:ascii="Tahoma" w:hAnsi="Tahoma" w:cs="Tahoma"/>
          <w:b/>
          <w:sz w:val="16"/>
          <w:szCs w:val="16"/>
        </w:rPr>
      </w:pPr>
    </w:p>
    <w:p w:rsidR="00C41CB9" w:rsidRPr="00D528D7" w:rsidRDefault="00D528D7" w:rsidP="00D528D7">
      <w:pPr>
        <w:jc w:val="center"/>
        <w:rPr>
          <w:rFonts w:ascii="Tahoma" w:hAnsi="Tahoma" w:cs="Tahoma"/>
          <w:b/>
          <w:sz w:val="16"/>
          <w:szCs w:val="16"/>
        </w:rPr>
      </w:pPr>
      <w:r w:rsidRPr="00D528D7">
        <w:rPr>
          <w:rFonts w:ascii="Tahoma" w:hAnsi="Tahoma" w:cs="Tahoma"/>
          <w:b/>
          <w:sz w:val="16"/>
          <w:szCs w:val="16"/>
        </w:rPr>
        <w:t>PROYECTO 6</w:t>
      </w:r>
      <w:r w:rsidR="00C41CB9" w:rsidRPr="00D528D7">
        <w:rPr>
          <w:rFonts w:ascii="Tahoma" w:hAnsi="Tahoma" w:cs="Tahoma"/>
          <w:b/>
          <w:sz w:val="16"/>
          <w:szCs w:val="16"/>
        </w:rPr>
        <w:t>. ASOCIATIVIDAD</w:t>
      </w:r>
    </w:p>
    <w:p w:rsidR="00C41CB9" w:rsidRPr="00D528D7" w:rsidRDefault="00C41CB9" w:rsidP="00D528D7">
      <w:pPr>
        <w:jc w:val="center"/>
        <w:rPr>
          <w:rFonts w:ascii="Tahoma" w:hAnsi="Tahoma" w:cs="Tahoma"/>
          <w:sz w:val="16"/>
          <w:szCs w:val="16"/>
        </w:rPr>
      </w:pPr>
      <w:r w:rsidRPr="00D528D7">
        <w:rPr>
          <w:rFonts w:ascii="Tahoma" w:hAnsi="Tahoma" w:cs="Tahoma"/>
          <w:sz w:val="16"/>
          <w:szCs w:val="16"/>
        </w:rPr>
        <w:t>Componente metodológico</w:t>
      </w:r>
    </w:p>
    <w:p w:rsidR="00C41CB9" w:rsidRDefault="00C41CB9" w:rsidP="001F5470">
      <w:pPr>
        <w:autoSpaceDE w:val="0"/>
        <w:autoSpaceDN w:val="0"/>
        <w:adjustRightInd w:val="0"/>
        <w:jc w:val="both"/>
        <w:rPr>
          <w:rFonts w:ascii="Tahoma" w:hAnsi="Tahoma" w:cs="Tahoma"/>
          <w:sz w:val="22"/>
          <w:szCs w:val="22"/>
          <w:lang w:val="es-ES_tradnl" w:eastAsia="es-CO"/>
        </w:rPr>
      </w:pPr>
    </w:p>
    <w:tbl>
      <w:tblPr>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3"/>
        <w:gridCol w:w="1198"/>
        <w:gridCol w:w="1031"/>
        <w:gridCol w:w="452"/>
        <w:gridCol w:w="452"/>
        <w:gridCol w:w="452"/>
        <w:gridCol w:w="452"/>
        <w:gridCol w:w="647"/>
        <w:gridCol w:w="647"/>
        <w:gridCol w:w="647"/>
        <w:gridCol w:w="647"/>
        <w:gridCol w:w="1198"/>
      </w:tblGrid>
      <w:tr w:rsidR="00C41CB9" w:rsidRPr="00780EF9" w:rsidTr="003B2794">
        <w:trPr>
          <w:trHeight w:val="203"/>
        </w:trPr>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ACTIVIDADES</w:t>
            </w:r>
          </w:p>
        </w:tc>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LOCALIZACIÓN</w:t>
            </w:r>
          </w:p>
        </w:tc>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META</w:t>
            </w:r>
          </w:p>
        </w:tc>
        <w:tc>
          <w:tcPr>
            <w:tcW w:w="0" w:type="auto"/>
            <w:gridSpan w:val="4"/>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METAS ANUALES</w:t>
            </w:r>
          </w:p>
        </w:tc>
        <w:tc>
          <w:tcPr>
            <w:tcW w:w="0" w:type="auto"/>
            <w:gridSpan w:val="4"/>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PRESUPUESTO</w:t>
            </w:r>
          </w:p>
        </w:tc>
        <w:tc>
          <w:tcPr>
            <w:tcW w:w="0" w:type="auto"/>
            <w:vMerge w:val="restart"/>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PRESUPUESTO TOTAL</w:t>
            </w:r>
          </w:p>
        </w:tc>
      </w:tr>
      <w:tr w:rsidR="00C41CB9" w:rsidRPr="00780EF9" w:rsidTr="003B2794">
        <w:trPr>
          <w:trHeight w:val="322"/>
        </w:trPr>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c>
          <w:tcPr>
            <w:tcW w:w="0" w:type="auto"/>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2020</w:t>
            </w:r>
          </w:p>
        </w:tc>
        <w:tc>
          <w:tcPr>
            <w:tcW w:w="0" w:type="auto"/>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2021</w:t>
            </w:r>
          </w:p>
        </w:tc>
        <w:tc>
          <w:tcPr>
            <w:tcW w:w="0" w:type="auto"/>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2022</w:t>
            </w:r>
          </w:p>
        </w:tc>
        <w:tc>
          <w:tcPr>
            <w:tcW w:w="0" w:type="auto"/>
            <w:shd w:val="clear" w:color="auto" w:fill="auto"/>
            <w:noWrap/>
            <w:vAlign w:val="center"/>
            <w:hideMark/>
          </w:tcPr>
          <w:p w:rsidR="00C41CB9" w:rsidRPr="00780EF9" w:rsidRDefault="00C41CB9" w:rsidP="003B2794">
            <w:pPr>
              <w:jc w:val="center"/>
              <w:rPr>
                <w:rFonts w:ascii="Arial" w:hAnsi="Arial" w:cs="Arial"/>
                <w:b/>
                <w:bCs/>
                <w:color w:val="000000"/>
                <w:sz w:val="14"/>
                <w:szCs w:val="14"/>
                <w:lang w:eastAsia="es-CO"/>
              </w:rPr>
            </w:pPr>
            <w:r w:rsidRPr="00780EF9">
              <w:rPr>
                <w:rFonts w:ascii="Arial" w:hAnsi="Arial" w:cs="Arial"/>
                <w:b/>
                <w:bCs/>
                <w:color w:val="000000"/>
                <w:sz w:val="14"/>
                <w:szCs w:val="14"/>
                <w:lang w:eastAsia="es-CO"/>
              </w:rPr>
              <w:t>2023</w:t>
            </w:r>
          </w:p>
        </w:tc>
        <w:tc>
          <w:tcPr>
            <w:tcW w:w="0" w:type="auto"/>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2020</w:t>
            </w:r>
          </w:p>
        </w:tc>
        <w:tc>
          <w:tcPr>
            <w:tcW w:w="0" w:type="auto"/>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2021</w:t>
            </w:r>
          </w:p>
        </w:tc>
        <w:tc>
          <w:tcPr>
            <w:tcW w:w="0" w:type="auto"/>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2022</w:t>
            </w:r>
          </w:p>
        </w:tc>
        <w:tc>
          <w:tcPr>
            <w:tcW w:w="0" w:type="auto"/>
            <w:shd w:val="clear" w:color="auto" w:fill="auto"/>
            <w:vAlign w:val="center"/>
            <w:hideMark/>
          </w:tcPr>
          <w:p w:rsidR="00C41CB9" w:rsidRPr="00780EF9" w:rsidRDefault="00C41CB9" w:rsidP="003B2794">
            <w:pPr>
              <w:jc w:val="center"/>
              <w:rPr>
                <w:rFonts w:ascii="Arial" w:hAnsi="Arial" w:cs="Arial"/>
                <w:b/>
                <w:bCs/>
                <w:sz w:val="14"/>
                <w:szCs w:val="14"/>
                <w:lang w:eastAsia="es-CO"/>
              </w:rPr>
            </w:pPr>
            <w:r w:rsidRPr="00780EF9">
              <w:rPr>
                <w:rFonts w:ascii="Arial" w:hAnsi="Arial" w:cs="Arial"/>
                <w:b/>
                <w:bCs/>
                <w:sz w:val="14"/>
                <w:szCs w:val="14"/>
                <w:lang w:eastAsia="es-CO"/>
              </w:rPr>
              <w:t>2023</w:t>
            </w:r>
          </w:p>
        </w:tc>
        <w:tc>
          <w:tcPr>
            <w:tcW w:w="0" w:type="auto"/>
            <w:vMerge/>
            <w:shd w:val="clear" w:color="auto" w:fill="auto"/>
            <w:vAlign w:val="center"/>
            <w:hideMark/>
          </w:tcPr>
          <w:p w:rsidR="00C41CB9" w:rsidRPr="00780EF9" w:rsidRDefault="00C41CB9" w:rsidP="003B2794">
            <w:pPr>
              <w:rPr>
                <w:rFonts w:ascii="Arial" w:hAnsi="Arial" w:cs="Arial"/>
                <w:b/>
                <w:bCs/>
                <w:sz w:val="14"/>
                <w:szCs w:val="14"/>
                <w:lang w:eastAsia="es-CO"/>
              </w:rPr>
            </w:pPr>
          </w:p>
        </w:tc>
      </w:tr>
      <w:tr w:rsidR="00C41CB9" w:rsidRPr="00780EF9" w:rsidTr="003B2794">
        <w:trPr>
          <w:trHeight w:val="1050"/>
        </w:trPr>
        <w:tc>
          <w:tcPr>
            <w:tcW w:w="0" w:type="auto"/>
            <w:shd w:val="clear" w:color="auto" w:fill="auto"/>
            <w:vAlign w:val="center"/>
            <w:hideMark/>
          </w:tcPr>
          <w:p w:rsidR="00C41CB9" w:rsidRDefault="00C41CB9" w:rsidP="003B2794">
            <w:pPr>
              <w:jc w:val="both"/>
              <w:rPr>
                <w:rFonts w:ascii="Arial" w:hAnsi="Arial" w:cs="Arial"/>
                <w:sz w:val="14"/>
                <w:szCs w:val="14"/>
                <w:lang w:eastAsia="es-CO"/>
              </w:rPr>
            </w:pPr>
            <w:r w:rsidRPr="00780EF9">
              <w:rPr>
                <w:rFonts w:ascii="Arial" w:hAnsi="Arial" w:cs="Arial"/>
                <w:sz w:val="14"/>
                <w:szCs w:val="14"/>
                <w:lang w:eastAsia="es-CO"/>
              </w:rPr>
              <w:t>Promoción de la gestión de proyectos comunitarios de reforestación de hectáreas priorizadas con especies nativas</w:t>
            </w:r>
          </w:p>
          <w:p w:rsidR="00D528D7" w:rsidRPr="00780EF9" w:rsidRDefault="00D528D7" w:rsidP="003B2794">
            <w:pPr>
              <w:jc w:val="both"/>
              <w:rPr>
                <w:rFonts w:ascii="Arial" w:hAnsi="Arial" w:cs="Arial"/>
                <w:sz w:val="14"/>
                <w:szCs w:val="14"/>
                <w:lang w:eastAsia="es-CO"/>
              </w:rPr>
            </w:pPr>
          </w:p>
        </w:tc>
        <w:tc>
          <w:tcPr>
            <w:tcW w:w="0" w:type="auto"/>
            <w:shd w:val="clear" w:color="auto" w:fill="auto"/>
            <w:vAlign w:val="center"/>
            <w:hideMark/>
          </w:tcPr>
          <w:p w:rsidR="00C41CB9" w:rsidRPr="00780EF9" w:rsidRDefault="00C41CB9" w:rsidP="003B2794">
            <w:pPr>
              <w:jc w:val="both"/>
              <w:rPr>
                <w:rFonts w:ascii="Arial" w:hAnsi="Arial" w:cs="Arial"/>
                <w:sz w:val="14"/>
                <w:szCs w:val="14"/>
                <w:lang w:eastAsia="es-CO"/>
              </w:rPr>
            </w:pPr>
            <w:r w:rsidRPr="00780EF9">
              <w:rPr>
                <w:rFonts w:ascii="Arial" w:hAnsi="Arial" w:cs="Arial"/>
                <w:sz w:val="14"/>
                <w:szCs w:val="14"/>
                <w:lang w:eastAsia="es-CO"/>
              </w:rPr>
              <w:t>zona rural, veredas</w:t>
            </w:r>
          </w:p>
        </w:tc>
        <w:tc>
          <w:tcPr>
            <w:tcW w:w="0" w:type="auto"/>
            <w:vMerge w:val="restart"/>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Consolidar por lo menos una (1) organización representativa de la comunidad de carácter ambiental en cada año de vigencia</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1</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1</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1</w:t>
            </w:r>
          </w:p>
        </w:tc>
        <w:tc>
          <w:tcPr>
            <w:tcW w:w="0" w:type="auto"/>
            <w:vMerge w:val="restart"/>
            <w:shd w:val="clear" w:color="auto" w:fill="auto"/>
            <w:vAlign w:val="center"/>
            <w:hideMark/>
          </w:tcPr>
          <w:p w:rsidR="00C41CB9" w:rsidRPr="00780EF9" w:rsidRDefault="00C41CB9" w:rsidP="003B2794">
            <w:pPr>
              <w:jc w:val="center"/>
              <w:rPr>
                <w:rFonts w:ascii="Arial" w:hAnsi="Arial" w:cs="Arial"/>
                <w:sz w:val="14"/>
                <w:szCs w:val="14"/>
                <w:lang w:eastAsia="es-CO"/>
              </w:rPr>
            </w:pPr>
            <w:r w:rsidRPr="00780EF9">
              <w:rPr>
                <w:rFonts w:ascii="Arial" w:hAnsi="Arial" w:cs="Arial"/>
                <w:sz w:val="14"/>
                <w:szCs w:val="14"/>
                <w:lang w:eastAsia="es-CO"/>
              </w:rPr>
              <w:t>1</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400.000 </w:t>
            </w:r>
          </w:p>
        </w:tc>
      </w:tr>
      <w:tr w:rsidR="00C41CB9" w:rsidRPr="00780EF9" w:rsidTr="003B2794">
        <w:trPr>
          <w:trHeight w:val="1380"/>
        </w:trPr>
        <w:tc>
          <w:tcPr>
            <w:tcW w:w="0" w:type="auto"/>
            <w:shd w:val="clear" w:color="auto" w:fill="auto"/>
            <w:vAlign w:val="center"/>
            <w:hideMark/>
          </w:tcPr>
          <w:p w:rsidR="00C41CB9" w:rsidRDefault="00C41CB9" w:rsidP="003B2794">
            <w:pPr>
              <w:jc w:val="both"/>
              <w:rPr>
                <w:rFonts w:ascii="Arial" w:hAnsi="Arial" w:cs="Arial"/>
                <w:sz w:val="14"/>
                <w:szCs w:val="14"/>
                <w:lang w:eastAsia="es-CO"/>
              </w:rPr>
            </w:pPr>
            <w:r w:rsidRPr="00780EF9">
              <w:rPr>
                <w:rFonts w:ascii="Arial" w:hAnsi="Arial" w:cs="Arial"/>
                <w:sz w:val="14"/>
                <w:szCs w:val="14"/>
                <w:lang w:eastAsia="es-CO"/>
              </w:rPr>
              <w:t>Impulso y apoyo de la gestión de una (1) asociación de recuperadores como opción de ingresos económicos y de reciclaje</w:t>
            </w:r>
          </w:p>
          <w:p w:rsidR="00D528D7" w:rsidRPr="00780EF9" w:rsidRDefault="00D528D7" w:rsidP="003B2794">
            <w:pPr>
              <w:jc w:val="both"/>
              <w:rPr>
                <w:rFonts w:ascii="Arial" w:hAnsi="Arial" w:cs="Arial"/>
                <w:sz w:val="14"/>
                <w:szCs w:val="14"/>
                <w:lang w:eastAsia="es-CO"/>
              </w:rPr>
            </w:pPr>
          </w:p>
        </w:tc>
        <w:tc>
          <w:tcPr>
            <w:tcW w:w="0" w:type="auto"/>
            <w:shd w:val="clear" w:color="auto" w:fill="auto"/>
            <w:vAlign w:val="center"/>
            <w:hideMark/>
          </w:tcPr>
          <w:p w:rsidR="00C41CB9" w:rsidRPr="00780EF9" w:rsidRDefault="00C41CB9" w:rsidP="003B2794">
            <w:pPr>
              <w:jc w:val="both"/>
              <w:rPr>
                <w:rFonts w:ascii="Arial" w:hAnsi="Arial" w:cs="Arial"/>
                <w:sz w:val="14"/>
                <w:szCs w:val="14"/>
                <w:lang w:eastAsia="es-CO"/>
              </w:rPr>
            </w:pPr>
            <w:r w:rsidRPr="00780EF9">
              <w:rPr>
                <w:rFonts w:ascii="Arial" w:hAnsi="Arial" w:cs="Arial"/>
                <w:sz w:val="14"/>
                <w:szCs w:val="14"/>
                <w:lang w:eastAsia="es-CO"/>
              </w:rPr>
              <w:t>zona urbana, zona rural, veredas</w:t>
            </w: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400.000 </w:t>
            </w:r>
          </w:p>
        </w:tc>
      </w:tr>
      <w:tr w:rsidR="00C41CB9" w:rsidRPr="00780EF9" w:rsidTr="003B2794">
        <w:trPr>
          <w:trHeight w:val="1485"/>
        </w:trPr>
        <w:tc>
          <w:tcPr>
            <w:tcW w:w="0" w:type="auto"/>
            <w:shd w:val="clear" w:color="auto" w:fill="auto"/>
            <w:vAlign w:val="center"/>
            <w:hideMark/>
          </w:tcPr>
          <w:p w:rsidR="00C41CB9" w:rsidRDefault="00C41CB9" w:rsidP="003B2794">
            <w:pPr>
              <w:jc w:val="both"/>
              <w:rPr>
                <w:rFonts w:ascii="Arial" w:hAnsi="Arial" w:cs="Arial"/>
                <w:sz w:val="14"/>
                <w:szCs w:val="14"/>
                <w:lang w:eastAsia="es-CO"/>
              </w:rPr>
            </w:pPr>
            <w:r w:rsidRPr="00780EF9">
              <w:rPr>
                <w:rFonts w:ascii="Arial" w:hAnsi="Arial" w:cs="Arial"/>
                <w:sz w:val="14"/>
                <w:szCs w:val="14"/>
                <w:lang w:eastAsia="es-CO"/>
              </w:rPr>
              <w:t>Apoyo a las asociaciones de acueducto rurales para que realicen proyectos encaminados a la conservación y protección de las fuentes hídricas.</w:t>
            </w:r>
          </w:p>
          <w:p w:rsidR="00D528D7" w:rsidRPr="00780EF9" w:rsidRDefault="00D528D7" w:rsidP="003B2794">
            <w:pPr>
              <w:jc w:val="both"/>
              <w:rPr>
                <w:rFonts w:ascii="Arial" w:hAnsi="Arial" w:cs="Arial"/>
                <w:sz w:val="14"/>
                <w:szCs w:val="14"/>
                <w:lang w:eastAsia="es-CO"/>
              </w:rPr>
            </w:pPr>
          </w:p>
        </w:tc>
        <w:tc>
          <w:tcPr>
            <w:tcW w:w="0" w:type="auto"/>
            <w:shd w:val="clear" w:color="auto" w:fill="auto"/>
            <w:vAlign w:val="center"/>
            <w:hideMark/>
          </w:tcPr>
          <w:p w:rsidR="00C41CB9" w:rsidRPr="00780EF9" w:rsidRDefault="00C41CB9" w:rsidP="003B2794">
            <w:pPr>
              <w:jc w:val="both"/>
              <w:rPr>
                <w:rFonts w:ascii="Arial" w:hAnsi="Arial" w:cs="Arial"/>
                <w:sz w:val="14"/>
                <w:szCs w:val="14"/>
                <w:lang w:eastAsia="es-CO"/>
              </w:rPr>
            </w:pPr>
            <w:r w:rsidRPr="00780EF9">
              <w:rPr>
                <w:rFonts w:ascii="Arial" w:hAnsi="Arial" w:cs="Arial"/>
                <w:sz w:val="14"/>
                <w:szCs w:val="14"/>
                <w:lang w:eastAsia="es-CO"/>
              </w:rPr>
              <w:t>zona rural, veredas</w:t>
            </w: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vMerge/>
            <w:shd w:val="clear" w:color="auto" w:fill="auto"/>
            <w:vAlign w:val="center"/>
            <w:hideMark/>
          </w:tcPr>
          <w:p w:rsidR="00C41CB9" w:rsidRPr="00780EF9" w:rsidRDefault="00C41CB9" w:rsidP="003B2794">
            <w:pPr>
              <w:rPr>
                <w:rFonts w:ascii="Arial" w:hAnsi="Arial" w:cs="Arial"/>
                <w:sz w:val="14"/>
                <w:szCs w:val="14"/>
                <w:lang w:eastAsia="es-CO"/>
              </w:rPr>
            </w:pP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100.000 </w:t>
            </w:r>
          </w:p>
        </w:tc>
        <w:tc>
          <w:tcPr>
            <w:tcW w:w="0" w:type="auto"/>
            <w:shd w:val="clear" w:color="auto" w:fill="auto"/>
            <w:vAlign w:val="center"/>
            <w:hideMark/>
          </w:tcPr>
          <w:p w:rsidR="00C41CB9" w:rsidRPr="00780EF9" w:rsidRDefault="00C41CB9" w:rsidP="003B2794">
            <w:pPr>
              <w:rPr>
                <w:rFonts w:ascii="Arial" w:hAnsi="Arial" w:cs="Arial"/>
                <w:sz w:val="14"/>
                <w:szCs w:val="14"/>
                <w:lang w:eastAsia="es-CO"/>
              </w:rPr>
            </w:pPr>
            <w:r w:rsidRPr="00780EF9">
              <w:rPr>
                <w:rFonts w:ascii="Arial" w:hAnsi="Arial" w:cs="Arial"/>
                <w:sz w:val="14"/>
                <w:szCs w:val="14"/>
                <w:lang w:eastAsia="es-CO"/>
              </w:rPr>
              <w:t xml:space="preserve"> $                                            400.000 </w:t>
            </w:r>
          </w:p>
        </w:tc>
      </w:tr>
    </w:tbl>
    <w:p w:rsidR="00D528D7" w:rsidRDefault="00D528D7" w:rsidP="00D528D7">
      <w:pPr>
        <w:jc w:val="center"/>
        <w:rPr>
          <w:rFonts w:ascii="Tahoma" w:hAnsi="Tahoma" w:cs="Tahoma"/>
          <w:sz w:val="16"/>
          <w:szCs w:val="16"/>
        </w:rPr>
      </w:pPr>
    </w:p>
    <w:p w:rsidR="00C41CB9" w:rsidRPr="00D528D7" w:rsidRDefault="00D528D7" w:rsidP="00D528D7">
      <w:pPr>
        <w:jc w:val="center"/>
        <w:rPr>
          <w:rFonts w:ascii="Tahoma" w:hAnsi="Tahoma" w:cs="Tahoma"/>
          <w:b/>
          <w:sz w:val="16"/>
          <w:szCs w:val="16"/>
        </w:rPr>
      </w:pPr>
      <w:r>
        <w:rPr>
          <w:rFonts w:ascii="Tahoma" w:hAnsi="Tahoma" w:cs="Tahoma"/>
          <w:b/>
          <w:sz w:val="16"/>
          <w:szCs w:val="16"/>
        </w:rPr>
        <w:t>PROYECTO 6</w:t>
      </w:r>
      <w:r w:rsidR="00C41CB9" w:rsidRPr="00D528D7">
        <w:rPr>
          <w:rFonts w:ascii="Tahoma" w:hAnsi="Tahoma" w:cs="Tahoma"/>
          <w:b/>
          <w:sz w:val="16"/>
          <w:szCs w:val="16"/>
        </w:rPr>
        <w:t>. ASOCIATIVIDAD</w:t>
      </w:r>
    </w:p>
    <w:p w:rsidR="00C41CB9" w:rsidRPr="00D528D7" w:rsidRDefault="00C41CB9" w:rsidP="00D528D7">
      <w:pPr>
        <w:jc w:val="center"/>
        <w:rPr>
          <w:rFonts w:ascii="Tahoma" w:hAnsi="Tahoma" w:cs="Tahoma"/>
          <w:sz w:val="16"/>
          <w:szCs w:val="16"/>
        </w:rPr>
      </w:pPr>
      <w:r w:rsidRPr="00D528D7">
        <w:rPr>
          <w:rFonts w:ascii="Tahoma" w:hAnsi="Tahoma" w:cs="Tahoma"/>
          <w:sz w:val="16"/>
          <w:szCs w:val="16"/>
        </w:rPr>
        <w:t>Componente económico</w:t>
      </w:r>
    </w:p>
    <w:p w:rsidR="001F5470" w:rsidRPr="00DF07E2" w:rsidRDefault="001F5470" w:rsidP="001F5470">
      <w:pPr>
        <w:autoSpaceDE w:val="0"/>
        <w:autoSpaceDN w:val="0"/>
        <w:adjustRightInd w:val="0"/>
        <w:jc w:val="both"/>
        <w:rPr>
          <w:sz w:val="20"/>
          <w:szCs w:val="20"/>
          <w:lang w:val="es-CO" w:eastAsia="es-CO"/>
        </w:rPr>
      </w:pPr>
      <w:r w:rsidRPr="00DF07E2">
        <w:fldChar w:fldCharType="begin"/>
      </w:r>
      <w:r w:rsidRPr="00DF07E2">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DF07E2">
        <w:fldChar w:fldCharType="separate"/>
      </w:r>
    </w:p>
    <w:p w:rsidR="001F5470" w:rsidRPr="00DF07E2" w:rsidRDefault="001F5470" w:rsidP="001F5470">
      <w:pPr>
        <w:autoSpaceDE w:val="0"/>
        <w:autoSpaceDN w:val="0"/>
        <w:adjustRightInd w:val="0"/>
        <w:jc w:val="both"/>
        <w:rPr>
          <w:rFonts w:ascii="Tahoma" w:hAnsi="Tahoma" w:cs="Tahoma"/>
          <w:b/>
          <w:sz w:val="22"/>
          <w:szCs w:val="22"/>
          <w:u w:val="single"/>
        </w:rPr>
      </w:pPr>
      <w:r w:rsidRPr="00DF07E2">
        <w:rPr>
          <w:rFonts w:ascii="Tahoma" w:hAnsi="Tahoma" w:cs="Tahoma"/>
          <w:b/>
          <w:sz w:val="22"/>
          <w:szCs w:val="22"/>
          <w:u w:val="single"/>
        </w:rPr>
        <w:fldChar w:fldCharType="end"/>
      </w:r>
      <w:r w:rsidRPr="00DF07E2">
        <w:rPr>
          <w:rFonts w:ascii="Tahoma" w:hAnsi="Tahoma" w:cs="Tahoma"/>
          <w:b/>
          <w:sz w:val="22"/>
          <w:szCs w:val="22"/>
          <w:u w:val="single"/>
        </w:rPr>
        <w:t>Etapas</w:t>
      </w:r>
    </w:p>
    <w:p w:rsidR="001F5470" w:rsidRPr="00DF07E2" w:rsidRDefault="001F5470" w:rsidP="001F5470">
      <w:pPr>
        <w:autoSpaceDE w:val="0"/>
        <w:autoSpaceDN w:val="0"/>
        <w:adjustRightInd w:val="0"/>
        <w:jc w:val="both"/>
        <w:rPr>
          <w:rFonts w:ascii="Tahoma" w:hAnsi="Tahoma" w:cs="Tahoma"/>
          <w:sz w:val="22"/>
          <w:szCs w:val="22"/>
        </w:rPr>
      </w:pPr>
    </w:p>
    <w:p w:rsidR="001F5470" w:rsidRPr="00DF07E2" w:rsidRDefault="001F5470" w:rsidP="007320CA">
      <w:pPr>
        <w:numPr>
          <w:ilvl w:val="0"/>
          <w:numId w:val="6"/>
        </w:numPr>
        <w:autoSpaceDE w:val="0"/>
        <w:autoSpaceDN w:val="0"/>
        <w:adjustRightInd w:val="0"/>
        <w:jc w:val="both"/>
        <w:rPr>
          <w:rFonts w:ascii="Tahoma" w:hAnsi="Tahoma" w:cs="Tahoma"/>
          <w:sz w:val="22"/>
          <w:szCs w:val="22"/>
          <w:lang w:eastAsia="es-CO"/>
        </w:rPr>
      </w:pPr>
      <w:r w:rsidRPr="00DF07E2">
        <w:rPr>
          <w:rFonts w:ascii="Tahoma" w:hAnsi="Tahoma" w:cs="Tahoma"/>
          <w:sz w:val="22"/>
          <w:szCs w:val="22"/>
          <w:lang w:eastAsia="es-CO"/>
        </w:rPr>
        <w:t xml:space="preserve">Año 1: </w:t>
      </w:r>
      <w:r w:rsidR="00DF07E2" w:rsidRPr="00DF07E2">
        <w:rPr>
          <w:rFonts w:ascii="Tahoma" w:hAnsi="Tahoma" w:cs="Tahoma"/>
          <w:sz w:val="22"/>
          <w:szCs w:val="22"/>
          <w:lang w:eastAsia="es-CO"/>
        </w:rPr>
        <w:t>Socialización del proyecto con comunidades; a</w:t>
      </w:r>
      <w:r w:rsidRPr="00DF07E2">
        <w:rPr>
          <w:rFonts w:ascii="Tahoma" w:hAnsi="Tahoma" w:cs="Tahoma"/>
          <w:sz w:val="22"/>
          <w:szCs w:val="22"/>
          <w:lang w:eastAsia="es-CO"/>
        </w:rPr>
        <w:t xml:space="preserve">poyo a la formulación de </w:t>
      </w:r>
      <w:r w:rsidR="00DF07E2" w:rsidRPr="00DF07E2">
        <w:rPr>
          <w:rFonts w:ascii="Tahoma" w:hAnsi="Tahoma" w:cs="Tahoma"/>
          <w:sz w:val="22"/>
          <w:szCs w:val="22"/>
          <w:lang w:eastAsia="es-CO"/>
        </w:rPr>
        <w:t>proyectos de iniciativa comunitaria</w:t>
      </w:r>
      <w:r w:rsidRPr="00DF07E2">
        <w:rPr>
          <w:rFonts w:ascii="Tahoma" w:hAnsi="Tahoma" w:cs="Tahoma"/>
          <w:sz w:val="22"/>
          <w:szCs w:val="22"/>
          <w:lang w:eastAsia="es-CO"/>
        </w:rPr>
        <w:t>, asegurando los términos de viabilidad y de respuesta a problemáticas y potencialidades ambientales; Diseño del modelo de intervención</w:t>
      </w:r>
      <w:r w:rsidR="00DF07E2" w:rsidRPr="00DF07E2">
        <w:rPr>
          <w:rFonts w:ascii="Tahoma" w:hAnsi="Tahoma" w:cs="Tahoma"/>
          <w:sz w:val="22"/>
          <w:szCs w:val="22"/>
          <w:lang w:eastAsia="es-CO"/>
        </w:rPr>
        <w:t xml:space="preserve">; gestión de recursos para el desarrollo del proyecto 6 Asociatividad </w:t>
      </w:r>
    </w:p>
    <w:p w:rsidR="001F5470" w:rsidRPr="00DF07E2" w:rsidRDefault="001F5470" w:rsidP="001F5470">
      <w:pPr>
        <w:autoSpaceDE w:val="0"/>
        <w:autoSpaceDN w:val="0"/>
        <w:adjustRightInd w:val="0"/>
        <w:jc w:val="both"/>
        <w:rPr>
          <w:rFonts w:ascii="Tahoma" w:hAnsi="Tahoma" w:cs="Tahoma"/>
          <w:sz w:val="22"/>
          <w:szCs w:val="22"/>
          <w:lang w:eastAsia="es-CO"/>
        </w:rPr>
      </w:pPr>
    </w:p>
    <w:p w:rsidR="001F5470" w:rsidRPr="00DF07E2" w:rsidRDefault="001F5470" w:rsidP="007320CA">
      <w:pPr>
        <w:numPr>
          <w:ilvl w:val="0"/>
          <w:numId w:val="6"/>
        </w:numPr>
        <w:autoSpaceDE w:val="0"/>
        <w:autoSpaceDN w:val="0"/>
        <w:adjustRightInd w:val="0"/>
        <w:jc w:val="both"/>
        <w:rPr>
          <w:rFonts w:ascii="Tahoma" w:hAnsi="Tahoma" w:cs="Tahoma"/>
          <w:sz w:val="22"/>
          <w:szCs w:val="22"/>
          <w:lang w:eastAsia="es-CO"/>
        </w:rPr>
      </w:pPr>
      <w:r w:rsidRPr="00DF07E2">
        <w:rPr>
          <w:rFonts w:ascii="Tahoma" w:hAnsi="Tahoma" w:cs="Tahoma"/>
          <w:sz w:val="22"/>
          <w:szCs w:val="22"/>
          <w:lang w:eastAsia="es-CO"/>
        </w:rPr>
        <w:t xml:space="preserve">Año 2-3: Ejecución de las acciones contempladas en el modelo de intervención concertado en CIDEA en articulación con las comunidades; Inicio de las actividades de implementación definidas en </w:t>
      </w:r>
      <w:r w:rsidR="00DF07E2" w:rsidRPr="00DF07E2">
        <w:rPr>
          <w:rFonts w:ascii="Tahoma" w:hAnsi="Tahoma" w:cs="Tahoma"/>
          <w:sz w:val="22"/>
          <w:szCs w:val="22"/>
          <w:lang w:eastAsia="es-CO"/>
        </w:rPr>
        <w:t>el componente metodológico del proyecto 6. Asociatividad</w:t>
      </w:r>
    </w:p>
    <w:p w:rsidR="00DF07E2" w:rsidRPr="00DF07E2" w:rsidRDefault="00DF07E2" w:rsidP="00DF07E2">
      <w:pPr>
        <w:autoSpaceDE w:val="0"/>
        <w:autoSpaceDN w:val="0"/>
        <w:adjustRightInd w:val="0"/>
        <w:jc w:val="both"/>
        <w:rPr>
          <w:rFonts w:ascii="Tahoma" w:hAnsi="Tahoma" w:cs="Tahoma"/>
          <w:sz w:val="22"/>
          <w:szCs w:val="22"/>
          <w:lang w:eastAsia="es-CO"/>
        </w:rPr>
      </w:pPr>
    </w:p>
    <w:p w:rsidR="001F5470" w:rsidRPr="00DF07E2" w:rsidRDefault="001F5470" w:rsidP="007320CA">
      <w:pPr>
        <w:numPr>
          <w:ilvl w:val="0"/>
          <w:numId w:val="6"/>
        </w:numPr>
        <w:autoSpaceDE w:val="0"/>
        <w:autoSpaceDN w:val="0"/>
        <w:adjustRightInd w:val="0"/>
        <w:jc w:val="both"/>
        <w:rPr>
          <w:rFonts w:ascii="Tahoma" w:hAnsi="Tahoma" w:cs="Tahoma"/>
          <w:sz w:val="22"/>
          <w:szCs w:val="22"/>
          <w:lang w:eastAsia="es-CO"/>
        </w:rPr>
      </w:pPr>
      <w:r w:rsidRPr="00DF07E2">
        <w:rPr>
          <w:rFonts w:ascii="Tahoma" w:hAnsi="Tahoma" w:cs="Tahoma"/>
          <w:sz w:val="22"/>
          <w:szCs w:val="22"/>
          <w:lang w:eastAsia="es-CO"/>
        </w:rPr>
        <w:t xml:space="preserve">Año 4: Aplicar estrategia de seguimiento y evaluación; revisión de cumplimiento de indicadores y objetivos; identificación de dificultades y aspectos susceptibles de mejora </w:t>
      </w:r>
    </w:p>
    <w:p w:rsidR="001F5470" w:rsidRPr="001B7985" w:rsidRDefault="00635AC0" w:rsidP="001F5470">
      <w:pPr>
        <w:pStyle w:val="Ttulo1"/>
        <w:numPr>
          <w:ilvl w:val="0"/>
          <w:numId w:val="0"/>
        </w:numPr>
        <w:ind w:left="432"/>
        <w:jc w:val="left"/>
        <w:rPr>
          <w:rFonts w:ascii="Tahoma" w:hAnsi="Tahoma" w:cs="Tahoma"/>
          <w:color w:val="auto"/>
          <w:sz w:val="22"/>
          <w:szCs w:val="22"/>
          <w:lang w:val="es-CO"/>
        </w:rPr>
      </w:pPr>
      <w:bookmarkStart w:id="203" w:name="_Toc30263443"/>
      <w:r>
        <w:rPr>
          <w:rFonts w:ascii="Tahoma" w:hAnsi="Tahoma" w:cs="Tahoma"/>
          <w:color w:val="auto"/>
          <w:sz w:val="22"/>
          <w:szCs w:val="22"/>
          <w:lang w:val="es-CO"/>
        </w:rPr>
        <w:t>PROYECTO 7</w:t>
      </w:r>
      <w:r w:rsidR="001F5470" w:rsidRPr="001B7985">
        <w:rPr>
          <w:rFonts w:ascii="Tahoma" w:hAnsi="Tahoma" w:cs="Tahoma"/>
          <w:color w:val="auto"/>
          <w:sz w:val="22"/>
          <w:szCs w:val="22"/>
          <w:lang w:val="es-CO"/>
        </w:rPr>
        <w:t xml:space="preserve">. </w:t>
      </w:r>
      <w:r w:rsidR="0089035D" w:rsidRPr="0089035D">
        <w:rPr>
          <w:rFonts w:ascii="Tahoma" w:hAnsi="Tahoma" w:cs="Tahoma"/>
          <w:color w:val="auto"/>
          <w:sz w:val="22"/>
          <w:szCs w:val="22"/>
          <w:lang w:val="es-CO"/>
        </w:rPr>
        <w:t>SOSTENIBILIDAD</w:t>
      </w:r>
      <w:bookmarkEnd w:id="203"/>
    </w:p>
    <w:p w:rsidR="001F5470" w:rsidRDefault="001F5470" w:rsidP="001F5470">
      <w:pPr>
        <w:autoSpaceDE w:val="0"/>
        <w:autoSpaceDN w:val="0"/>
        <w:adjustRightInd w:val="0"/>
        <w:jc w:val="both"/>
        <w:rPr>
          <w:rFonts w:ascii="Tahoma" w:hAnsi="Tahoma" w:cs="Tahoma"/>
          <w:b/>
          <w:sz w:val="22"/>
          <w:szCs w:val="22"/>
          <w:u w:val="single"/>
        </w:rPr>
      </w:pPr>
    </w:p>
    <w:p w:rsidR="00635AC0" w:rsidRPr="00EF4B3D" w:rsidRDefault="00635AC0" w:rsidP="00635AC0">
      <w:pPr>
        <w:autoSpaceDE w:val="0"/>
        <w:autoSpaceDN w:val="0"/>
        <w:adjustRightInd w:val="0"/>
        <w:jc w:val="both"/>
        <w:rPr>
          <w:rFonts w:ascii="Tahoma" w:hAnsi="Tahoma" w:cs="Tahoma"/>
          <w:b/>
          <w:sz w:val="22"/>
          <w:szCs w:val="22"/>
          <w:u w:val="single"/>
        </w:rPr>
      </w:pPr>
      <w:r w:rsidRPr="00EF4B3D">
        <w:rPr>
          <w:rFonts w:ascii="Tahoma" w:hAnsi="Tahoma" w:cs="Tahoma"/>
          <w:b/>
          <w:sz w:val="22"/>
          <w:szCs w:val="22"/>
          <w:u w:val="single"/>
        </w:rPr>
        <w:t>Objetivo</w:t>
      </w:r>
    </w:p>
    <w:p w:rsidR="00635AC0" w:rsidRPr="00EF4B3D" w:rsidRDefault="00635AC0" w:rsidP="00635AC0">
      <w:pPr>
        <w:autoSpaceDE w:val="0"/>
        <w:autoSpaceDN w:val="0"/>
        <w:adjustRightInd w:val="0"/>
        <w:jc w:val="both"/>
        <w:rPr>
          <w:rFonts w:ascii="Tahoma" w:hAnsi="Tahoma" w:cs="Tahoma"/>
          <w:sz w:val="22"/>
          <w:szCs w:val="22"/>
          <w:lang w:eastAsia="es-CO"/>
        </w:rPr>
      </w:pPr>
    </w:p>
    <w:p w:rsidR="00635AC0" w:rsidRPr="00EF4B3D" w:rsidRDefault="00EF4B3D" w:rsidP="00635AC0">
      <w:pPr>
        <w:autoSpaceDE w:val="0"/>
        <w:autoSpaceDN w:val="0"/>
        <w:adjustRightInd w:val="0"/>
        <w:jc w:val="both"/>
        <w:rPr>
          <w:rFonts w:ascii="Tahoma" w:hAnsi="Tahoma" w:cs="Tahoma"/>
          <w:sz w:val="22"/>
          <w:szCs w:val="22"/>
          <w:lang w:eastAsia="es-CO"/>
        </w:rPr>
      </w:pPr>
      <w:r w:rsidRPr="00EF4B3D">
        <w:rPr>
          <w:rFonts w:ascii="Tahoma" w:hAnsi="Tahoma" w:cs="Tahoma"/>
          <w:sz w:val="22"/>
          <w:szCs w:val="22"/>
          <w:lang w:eastAsia="es-CO"/>
        </w:rPr>
        <w:t>Fomentar prácticas de PML en la actividad agropecuaria del municipio</w:t>
      </w:r>
    </w:p>
    <w:p w:rsidR="001F5470" w:rsidRPr="005F4E82" w:rsidRDefault="001F5470" w:rsidP="001F5470">
      <w:pPr>
        <w:autoSpaceDE w:val="0"/>
        <w:autoSpaceDN w:val="0"/>
        <w:adjustRightInd w:val="0"/>
        <w:jc w:val="both"/>
        <w:rPr>
          <w:rFonts w:ascii="Tahoma" w:hAnsi="Tahoma" w:cs="Tahoma"/>
          <w:sz w:val="22"/>
          <w:szCs w:val="22"/>
          <w:lang w:val="es-CO"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Default="0089035D" w:rsidP="001F5470">
      <w:pPr>
        <w:autoSpaceDE w:val="0"/>
        <w:autoSpaceDN w:val="0"/>
        <w:adjustRightInd w:val="0"/>
        <w:jc w:val="both"/>
        <w:rPr>
          <w:rFonts w:ascii="Tahoma" w:hAnsi="Tahoma" w:cs="Tahoma"/>
          <w:sz w:val="22"/>
          <w:szCs w:val="22"/>
          <w:lang w:val="es-ES_tradnl" w:eastAsia="es-CO"/>
        </w:rPr>
      </w:pPr>
      <w:r w:rsidRPr="0089035D">
        <w:rPr>
          <w:rFonts w:ascii="Tahoma" w:hAnsi="Tahoma" w:cs="Tahoma"/>
          <w:sz w:val="22"/>
          <w:szCs w:val="22"/>
          <w:lang w:val="es-ES_tradnl" w:eastAsia="es-CO"/>
        </w:rPr>
        <w:t>Vincular mínimo 30 productores agropecuarios del municipio a programas de sostenibilidad del suelo en cada año de vigencia</w:t>
      </w:r>
      <w:r>
        <w:rPr>
          <w:rFonts w:ascii="Tahoma" w:hAnsi="Tahoma" w:cs="Tahoma"/>
          <w:sz w:val="22"/>
          <w:szCs w:val="22"/>
          <w:lang w:val="es-ES_tradnl" w:eastAsia="es-CO"/>
        </w:rPr>
        <w:t>.</w:t>
      </w:r>
    </w:p>
    <w:p w:rsidR="0089035D" w:rsidRDefault="0089035D" w:rsidP="001F5470">
      <w:pPr>
        <w:autoSpaceDE w:val="0"/>
        <w:autoSpaceDN w:val="0"/>
        <w:adjustRightInd w:val="0"/>
        <w:jc w:val="both"/>
        <w:rPr>
          <w:rFonts w:ascii="Tahoma" w:hAnsi="Tahoma" w:cs="Tahoma"/>
          <w:sz w:val="22"/>
          <w:szCs w:val="22"/>
          <w:lang w:val="es-ES_tradnl" w:eastAsia="es-CO"/>
        </w:rPr>
      </w:pPr>
    </w:p>
    <w:p w:rsidR="001F5470" w:rsidRPr="00E33C87" w:rsidRDefault="001F5470" w:rsidP="001F5470">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1F5470" w:rsidRDefault="001F5470" w:rsidP="001F5470">
      <w:pPr>
        <w:autoSpaceDE w:val="0"/>
        <w:autoSpaceDN w:val="0"/>
        <w:adjustRightInd w:val="0"/>
        <w:jc w:val="both"/>
        <w:rPr>
          <w:rFonts w:ascii="Tahoma" w:hAnsi="Tahoma" w:cs="Tahoma"/>
          <w:sz w:val="22"/>
          <w:szCs w:val="22"/>
          <w:lang w:val="es-ES_tradnl" w:eastAsia="es-CO"/>
        </w:rPr>
      </w:pPr>
    </w:p>
    <w:p w:rsidR="001F5470" w:rsidRDefault="0089035D" w:rsidP="001F5470">
      <w:pPr>
        <w:autoSpaceDE w:val="0"/>
        <w:autoSpaceDN w:val="0"/>
        <w:adjustRightInd w:val="0"/>
        <w:jc w:val="both"/>
        <w:rPr>
          <w:rFonts w:ascii="Tahoma" w:hAnsi="Tahoma" w:cs="Tahoma"/>
          <w:sz w:val="22"/>
          <w:szCs w:val="22"/>
          <w:lang w:val="es-ES_tradnl" w:eastAsia="es-CO"/>
        </w:rPr>
      </w:pPr>
      <w:r w:rsidRPr="0089035D">
        <w:rPr>
          <w:rFonts w:ascii="Tahoma" w:hAnsi="Tahoma" w:cs="Tahoma"/>
          <w:sz w:val="22"/>
          <w:szCs w:val="22"/>
          <w:lang w:val="es-ES_tradnl" w:eastAsia="es-CO"/>
        </w:rPr>
        <w:t>Consolidación de un Programa de Competitividad agrícola y pecuaria con uso sostenible de suelos</w:t>
      </w:r>
      <w:r>
        <w:rPr>
          <w:rFonts w:ascii="Tahoma" w:hAnsi="Tahoma" w:cs="Tahoma"/>
          <w:sz w:val="22"/>
          <w:szCs w:val="22"/>
          <w:lang w:val="es-ES_tradnl" w:eastAsia="es-CO"/>
        </w:rPr>
        <w:t>.</w:t>
      </w:r>
    </w:p>
    <w:p w:rsidR="0089035D" w:rsidRDefault="0089035D" w:rsidP="001F5470">
      <w:pPr>
        <w:autoSpaceDE w:val="0"/>
        <w:autoSpaceDN w:val="0"/>
        <w:adjustRightInd w:val="0"/>
        <w:jc w:val="both"/>
        <w:rPr>
          <w:rFonts w:ascii="Tahoma" w:hAnsi="Tahoma" w:cs="Tahoma"/>
          <w:sz w:val="22"/>
          <w:szCs w:val="22"/>
          <w:lang w:val="es-ES_tradnl"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5"/>
        <w:gridCol w:w="1193"/>
        <w:gridCol w:w="1024"/>
        <w:gridCol w:w="450"/>
        <w:gridCol w:w="450"/>
        <w:gridCol w:w="450"/>
        <w:gridCol w:w="450"/>
        <w:gridCol w:w="1085"/>
        <w:gridCol w:w="1200"/>
        <w:gridCol w:w="1301"/>
      </w:tblGrid>
      <w:tr w:rsidR="0089035D" w:rsidRPr="0020115D" w:rsidTr="00EF4B3D">
        <w:trPr>
          <w:trHeight w:val="283"/>
        </w:trPr>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ACTIVIDADES</w:t>
            </w:r>
          </w:p>
        </w:tc>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LOCALIZACIÓN</w:t>
            </w:r>
          </w:p>
        </w:tc>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META</w:t>
            </w:r>
          </w:p>
        </w:tc>
        <w:tc>
          <w:tcPr>
            <w:tcW w:w="0" w:type="auto"/>
            <w:gridSpan w:val="4"/>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METAS ANUALES</w:t>
            </w:r>
          </w:p>
        </w:tc>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INDICADOR DE GESTIÓN</w:t>
            </w:r>
          </w:p>
        </w:tc>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RESPONSABLE DE LA EJECUCIÓN</w:t>
            </w:r>
          </w:p>
        </w:tc>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ENTIDAD QUE PUEDE APOYAR LAS ACCIONES</w:t>
            </w:r>
          </w:p>
        </w:tc>
      </w:tr>
      <w:tr w:rsidR="0089035D" w:rsidRPr="0020115D" w:rsidTr="00EF4B3D">
        <w:trPr>
          <w:trHeight w:val="261"/>
        </w:trPr>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c>
          <w:tcPr>
            <w:tcW w:w="0" w:type="auto"/>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2020</w:t>
            </w:r>
          </w:p>
        </w:tc>
        <w:tc>
          <w:tcPr>
            <w:tcW w:w="0" w:type="auto"/>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2021</w:t>
            </w:r>
          </w:p>
        </w:tc>
        <w:tc>
          <w:tcPr>
            <w:tcW w:w="0" w:type="auto"/>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2022</w:t>
            </w:r>
          </w:p>
        </w:tc>
        <w:tc>
          <w:tcPr>
            <w:tcW w:w="0" w:type="auto"/>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2023</w:t>
            </w:r>
          </w:p>
        </w:tc>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r>
      <w:tr w:rsidR="0089035D" w:rsidRPr="0020115D" w:rsidTr="00EF4B3D">
        <w:trPr>
          <w:trHeight w:val="1590"/>
        </w:trPr>
        <w:tc>
          <w:tcPr>
            <w:tcW w:w="0" w:type="auto"/>
            <w:shd w:val="clear" w:color="auto" w:fill="auto"/>
            <w:vAlign w:val="center"/>
            <w:hideMark/>
          </w:tcPr>
          <w:p w:rsidR="0089035D" w:rsidRDefault="0089035D" w:rsidP="003B2794">
            <w:pPr>
              <w:rPr>
                <w:rFonts w:ascii="Arial" w:hAnsi="Arial" w:cs="Arial"/>
                <w:sz w:val="14"/>
                <w:szCs w:val="14"/>
                <w:lang w:eastAsia="es-CO"/>
              </w:rPr>
            </w:pPr>
            <w:r w:rsidRPr="0020115D">
              <w:rPr>
                <w:rFonts w:ascii="Arial" w:hAnsi="Arial" w:cs="Arial"/>
                <w:sz w:val="14"/>
                <w:szCs w:val="14"/>
                <w:lang w:eastAsia="es-CO"/>
              </w:rPr>
              <w:t>Acompañamiento de fincas beneficiadas con asistencia técnica para optimizar los recursos de producción con el proyecto de conservación de agua y suelos en el cuatrienio</w:t>
            </w:r>
          </w:p>
          <w:p w:rsidR="00635AC0" w:rsidRPr="0020115D" w:rsidRDefault="00635AC0" w:rsidP="003B2794">
            <w:pPr>
              <w:rPr>
                <w:rFonts w:ascii="Arial" w:hAnsi="Arial" w:cs="Arial"/>
                <w:sz w:val="14"/>
                <w:szCs w:val="14"/>
                <w:lang w:eastAsia="es-CO"/>
              </w:rPr>
            </w:pPr>
          </w:p>
        </w:tc>
        <w:tc>
          <w:tcPr>
            <w:tcW w:w="0" w:type="auto"/>
            <w:shd w:val="clear" w:color="auto" w:fill="auto"/>
            <w:vAlign w:val="center"/>
            <w:hideMark/>
          </w:tcPr>
          <w:p w:rsidR="0089035D" w:rsidRPr="0020115D" w:rsidRDefault="0089035D" w:rsidP="003B2794">
            <w:pPr>
              <w:jc w:val="both"/>
              <w:rPr>
                <w:rFonts w:ascii="Arial" w:hAnsi="Arial" w:cs="Arial"/>
                <w:sz w:val="14"/>
                <w:szCs w:val="14"/>
                <w:lang w:eastAsia="es-CO"/>
              </w:rPr>
            </w:pPr>
            <w:r w:rsidRPr="0020115D">
              <w:rPr>
                <w:rFonts w:ascii="Arial" w:hAnsi="Arial" w:cs="Arial"/>
                <w:sz w:val="14"/>
                <w:szCs w:val="14"/>
                <w:lang w:eastAsia="es-CO"/>
              </w:rPr>
              <w:t>zona rural, veredas</w:t>
            </w:r>
          </w:p>
        </w:tc>
        <w:tc>
          <w:tcPr>
            <w:tcW w:w="0" w:type="auto"/>
            <w:vMerge w:val="restart"/>
            <w:shd w:val="clear" w:color="auto" w:fill="auto"/>
            <w:vAlign w:val="center"/>
            <w:hideMark/>
          </w:tcPr>
          <w:p w:rsidR="0089035D" w:rsidRPr="0020115D" w:rsidRDefault="0089035D" w:rsidP="003B2794">
            <w:pPr>
              <w:rPr>
                <w:rFonts w:ascii="Arial" w:hAnsi="Arial" w:cs="Arial"/>
                <w:sz w:val="14"/>
                <w:szCs w:val="14"/>
                <w:lang w:eastAsia="es-CO"/>
              </w:rPr>
            </w:pPr>
            <w:r w:rsidRPr="0020115D">
              <w:rPr>
                <w:rFonts w:ascii="Arial" w:hAnsi="Arial" w:cs="Arial"/>
                <w:sz w:val="14"/>
                <w:szCs w:val="14"/>
                <w:lang w:eastAsia="es-CO"/>
              </w:rPr>
              <w:t>Vincular mínimo 30 productores agropecuarios del municipio a programas de sostenibilidad del suelo en cada año de vigencia</w:t>
            </w:r>
          </w:p>
        </w:tc>
        <w:tc>
          <w:tcPr>
            <w:tcW w:w="0" w:type="auto"/>
            <w:vMerge w:val="restart"/>
            <w:shd w:val="clear" w:color="auto" w:fill="auto"/>
            <w:vAlign w:val="center"/>
            <w:hideMark/>
          </w:tcPr>
          <w:p w:rsidR="0089035D" w:rsidRPr="0020115D" w:rsidRDefault="0089035D" w:rsidP="003B2794">
            <w:pPr>
              <w:jc w:val="center"/>
              <w:rPr>
                <w:rFonts w:ascii="Arial" w:hAnsi="Arial" w:cs="Arial"/>
                <w:sz w:val="14"/>
                <w:szCs w:val="14"/>
                <w:lang w:eastAsia="es-CO"/>
              </w:rPr>
            </w:pPr>
            <w:r w:rsidRPr="0020115D">
              <w:rPr>
                <w:rFonts w:ascii="Arial" w:hAnsi="Arial" w:cs="Arial"/>
                <w:sz w:val="14"/>
                <w:szCs w:val="14"/>
                <w:lang w:eastAsia="es-CO"/>
              </w:rPr>
              <w:t>30</w:t>
            </w:r>
          </w:p>
        </w:tc>
        <w:tc>
          <w:tcPr>
            <w:tcW w:w="0" w:type="auto"/>
            <w:vMerge w:val="restart"/>
            <w:shd w:val="clear" w:color="auto" w:fill="auto"/>
            <w:vAlign w:val="center"/>
            <w:hideMark/>
          </w:tcPr>
          <w:p w:rsidR="0089035D" w:rsidRPr="0020115D" w:rsidRDefault="0089035D" w:rsidP="003B2794">
            <w:pPr>
              <w:jc w:val="center"/>
              <w:rPr>
                <w:rFonts w:ascii="Arial" w:hAnsi="Arial" w:cs="Arial"/>
                <w:sz w:val="14"/>
                <w:szCs w:val="14"/>
                <w:lang w:eastAsia="es-CO"/>
              </w:rPr>
            </w:pPr>
            <w:r w:rsidRPr="0020115D">
              <w:rPr>
                <w:rFonts w:ascii="Arial" w:hAnsi="Arial" w:cs="Arial"/>
                <w:sz w:val="14"/>
                <w:szCs w:val="14"/>
                <w:lang w:eastAsia="es-CO"/>
              </w:rPr>
              <w:t>30</w:t>
            </w:r>
          </w:p>
        </w:tc>
        <w:tc>
          <w:tcPr>
            <w:tcW w:w="0" w:type="auto"/>
            <w:vMerge w:val="restart"/>
            <w:shd w:val="clear" w:color="auto" w:fill="auto"/>
            <w:vAlign w:val="center"/>
            <w:hideMark/>
          </w:tcPr>
          <w:p w:rsidR="0089035D" w:rsidRPr="0020115D" w:rsidRDefault="0089035D" w:rsidP="003B2794">
            <w:pPr>
              <w:jc w:val="center"/>
              <w:rPr>
                <w:rFonts w:ascii="Arial" w:hAnsi="Arial" w:cs="Arial"/>
                <w:sz w:val="14"/>
                <w:szCs w:val="14"/>
                <w:lang w:eastAsia="es-CO"/>
              </w:rPr>
            </w:pPr>
            <w:r w:rsidRPr="0020115D">
              <w:rPr>
                <w:rFonts w:ascii="Arial" w:hAnsi="Arial" w:cs="Arial"/>
                <w:sz w:val="14"/>
                <w:szCs w:val="14"/>
                <w:lang w:eastAsia="es-CO"/>
              </w:rPr>
              <w:t>30</w:t>
            </w:r>
          </w:p>
        </w:tc>
        <w:tc>
          <w:tcPr>
            <w:tcW w:w="0" w:type="auto"/>
            <w:vMerge w:val="restart"/>
            <w:shd w:val="clear" w:color="auto" w:fill="auto"/>
            <w:vAlign w:val="center"/>
            <w:hideMark/>
          </w:tcPr>
          <w:p w:rsidR="0089035D" w:rsidRPr="0020115D" w:rsidRDefault="0089035D" w:rsidP="003B2794">
            <w:pPr>
              <w:jc w:val="center"/>
              <w:rPr>
                <w:rFonts w:ascii="Arial" w:hAnsi="Arial" w:cs="Arial"/>
                <w:sz w:val="14"/>
                <w:szCs w:val="14"/>
                <w:lang w:eastAsia="es-CO"/>
              </w:rPr>
            </w:pPr>
            <w:r w:rsidRPr="0020115D">
              <w:rPr>
                <w:rFonts w:ascii="Arial" w:hAnsi="Arial" w:cs="Arial"/>
                <w:sz w:val="14"/>
                <w:szCs w:val="14"/>
                <w:lang w:eastAsia="es-CO"/>
              </w:rPr>
              <w:t>30</w:t>
            </w:r>
          </w:p>
        </w:tc>
        <w:tc>
          <w:tcPr>
            <w:tcW w:w="0" w:type="auto"/>
            <w:vMerge w:val="restart"/>
            <w:shd w:val="clear" w:color="auto" w:fill="auto"/>
            <w:vAlign w:val="center"/>
            <w:hideMark/>
          </w:tcPr>
          <w:p w:rsidR="0089035D" w:rsidRPr="0020115D" w:rsidRDefault="0089035D" w:rsidP="003B2794">
            <w:pPr>
              <w:rPr>
                <w:rFonts w:ascii="Arial" w:hAnsi="Arial" w:cs="Arial"/>
                <w:sz w:val="14"/>
                <w:szCs w:val="14"/>
                <w:lang w:eastAsia="es-CO"/>
              </w:rPr>
            </w:pPr>
            <w:r w:rsidRPr="0020115D">
              <w:rPr>
                <w:rFonts w:ascii="Arial" w:hAnsi="Arial" w:cs="Arial"/>
                <w:sz w:val="14"/>
                <w:szCs w:val="14"/>
                <w:lang w:eastAsia="es-CO"/>
              </w:rPr>
              <w:t>(Número de productores agropecuarios vinculados a programas de asistencia técnica y formación de producción más limpia y sostenible/ Número de productores agropecuarios proyectados en programas de asistencia técnica y formación de producción más limpia y sostenible) * 100</w:t>
            </w:r>
          </w:p>
        </w:tc>
        <w:tc>
          <w:tcPr>
            <w:tcW w:w="0" w:type="auto"/>
            <w:vMerge w:val="restart"/>
            <w:shd w:val="clear" w:color="auto" w:fill="auto"/>
            <w:vAlign w:val="center"/>
            <w:hideMark/>
          </w:tcPr>
          <w:p w:rsidR="0089035D" w:rsidRPr="0020115D" w:rsidRDefault="0089035D" w:rsidP="003B2794">
            <w:pPr>
              <w:jc w:val="center"/>
              <w:rPr>
                <w:rFonts w:ascii="Arial" w:hAnsi="Arial" w:cs="Arial"/>
                <w:sz w:val="14"/>
                <w:szCs w:val="14"/>
                <w:lang w:eastAsia="es-CO"/>
              </w:rPr>
            </w:pPr>
            <w:r w:rsidRPr="0020115D">
              <w:rPr>
                <w:rFonts w:ascii="Arial" w:hAnsi="Arial" w:cs="Arial"/>
                <w:sz w:val="14"/>
                <w:szCs w:val="14"/>
                <w:lang w:eastAsia="es-CO"/>
              </w:rPr>
              <w:t>Alcaldía</w:t>
            </w:r>
            <w:r w:rsidRPr="0020115D">
              <w:rPr>
                <w:rFonts w:ascii="Arial" w:hAnsi="Arial" w:cs="Arial"/>
                <w:sz w:val="14"/>
                <w:szCs w:val="14"/>
                <w:lang w:eastAsia="es-CO"/>
              </w:rPr>
              <w:br/>
            </w:r>
            <w:r w:rsidRPr="0020115D">
              <w:rPr>
                <w:rFonts w:ascii="Arial" w:hAnsi="Arial" w:cs="Arial"/>
                <w:sz w:val="14"/>
                <w:szCs w:val="14"/>
                <w:lang w:eastAsia="es-CO"/>
              </w:rPr>
              <w:br/>
              <w:t>UMATA</w:t>
            </w:r>
            <w:r w:rsidRPr="0020115D">
              <w:rPr>
                <w:rFonts w:ascii="Arial" w:hAnsi="Arial" w:cs="Arial"/>
                <w:sz w:val="14"/>
                <w:szCs w:val="14"/>
                <w:lang w:eastAsia="es-CO"/>
              </w:rPr>
              <w:br/>
            </w:r>
            <w:r w:rsidRPr="0020115D">
              <w:rPr>
                <w:rFonts w:ascii="Arial" w:hAnsi="Arial" w:cs="Arial"/>
                <w:sz w:val="14"/>
                <w:szCs w:val="14"/>
                <w:lang w:eastAsia="es-CO"/>
              </w:rPr>
              <w:br/>
              <w:t>SECRETARIA DE DESARROLLO ECONÓMICO</w:t>
            </w:r>
          </w:p>
        </w:tc>
        <w:tc>
          <w:tcPr>
            <w:tcW w:w="0" w:type="auto"/>
            <w:vMerge w:val="restart"/>
            <w:shd w:val="clear" w:color="auto" w:fill="auto"/>
            <w:vAlign w:val="center"/>
            <w:hideMark/>
          </w:tcPr>
          <w:p w:rsidR="0089035D" w:rsidRPr="0020115D" w:rsidRDefault="0089035D" w:rsidP="003B2794">
            <w:pPr>
              <w:jc w:val="center"/>
              <w:rPr>
                <w:rFonts w:ascii="Arial" w:hAnsi="Arial" w:cs="Arial"/>
                <w:sz w:val="14"/>
                <w:szCs w:val="14"/>
                <w:lang w:eastAsia="es-CO"/>
              </w:rPr>
            </w:pPr>
            <w:r w:rsidRPr="0020115D">
              <w:rPr>
                <w:rFonts w:ascii="Arial" w:hAnsi="Arial" w:cs="Arial"/>
                <w:sz w:val="14"/>
                <w:szCs w:val="14"/>
                <w:lang w:eastAsia="es-CO"/>
              </w:rPr>
              <w:t>CAR</w:t>
            </w:r>
            <w:r w:rsidRPr="0020115D">
              <w:rPr>
                <w:rFonts w:ascii="Arial" w:hAnsi="Arial" w:cs="Arial"/>
                <w:sz w:val="14"/>
                <w:szCs w:val="14"/>
                <w:lang w:eastAsia="es-CO"/>
              </w:rPr>
              <w:br/>
            </w:r>
            <w:r w:rsidRPr="0020115D">
              <w:rPr>
                <w:rFonts w:ascii="Arial" w:hAnsi="Arial" w:cs="Arial"/>
                <w:sz w:val="14"/>
                <w:szCs w:val="14"/>
                <w:lang w:eastAsia="es-CO"/>
              </w:rPr>
              <w:br/>
              <w:t>SECRETARIAS DE AMBIENTE Y AGRICULTURA DEL DEPARTAMENTO</w:t>
            </w:r>
          </w:p>
        </w:tc>
      </w:tr>
      <w:tr w:rsidR="0089035D" w:rsidRPr="0020115D" w:rsidTr="00EF4B3D">
        <w:trPr>
          <w:trHeight w:val="1470"/>
        </w:trPr>
        <w:tc>
          <w:tcPr>
            <w:tcW w:w="0" w:type="auto"/>
            <w:shd w:val="clear" w:color="auto" w:fill="auto"/>
            <w:vAlign w:val="center"/>
            <w:hideMark/>
          </w:tcPr>
          <w:p w:rsidR="0089035D" w:rsidRPr="0020115D" w:rsidRDefault="0089035D" w:rsidP="003B2794">
            <w:pPr>
              <w:rPr>
                <w:rFonts w:ascii="Arial" w:hAnsi="Arial" w:cs="Arial"/>
                <w:sz w:val="14"/>
                <w:szCs w:val="14"/>
                <w:lang w:eastAsia="es-CO"/>
              </w:rPr>
            </w:pPr>
            <w:r w:rsidRPr="0020115D">
              <w:rPr>
                <w:rFonts w:ascii="Arial" w:hAnsi="Arial" w:cs="Arial"/>
                <w:sz w:val="14"/>
                <w:szCs w:val="14"/>
                <w:lang w:eastAsia="es-CO"/>
              </w:rPr>
              <w:t xml:space="preserve">Fomento de la siembra de árboles frutales con técnicas de producción más limpia </w:t>
            </w:r>
          </w:p>
        </w:tc>
        <w:tc>
          <w:tcPr>
            <w:tcW w:w="0" w:type="auto"/>
            <w:shd w:val="clear" w:color="auto" w:fill="auto"/>
            <w:vAlign w:val="center"/>
            <w:hideMark/>
          </w:tcPr>
          <w:p w:rsidR="0089035D" w:rsidRPr="0020115D" w:rsidRDefault="0089035D" w:rsidP="003B2794">
            <w:pPr>
              <w:jc w:val="both"/>
              <w:rPr>
                <w:rFonts w:ascii="Arial" w:hAnsi="Arial" w:cs="Arial"/>
                <w:sz w:val="14"/>
                <w:szCs w:val="14"/>
                <w:lang w:eastAsia="es-CO"/>
              </w:rPr>
            </w:pPr>
            <w:r w:rsidRPr="0020115D">
              <w:rPr>
                <w:rFonts w:ascii="Arial" w:hAnsi="Arial" w:cs="Arial"/>
                <w:sz w:val="14"/>
                <w:szCs w:val="14"/>
                <w:lang w:eastAsia="es-CO"/>
              </w:rPr>
              <w:t>zona rural, veredas</w:t>
            </w:r>
          </w:p>
        </w:tc>
        <w:tc>
          <w:tcPr>
            <w:tcW w:w="0" w:type="auto"/>
            <w:vMerge/>
            <w:shd w:val="clear" w:color="auto" w:fill="auto"/>
            <w:vAlign w:val="center"/>
            <w:hideMark/>
          </w:tcPr>
          <w:p w:rsidR="0089035D" w:rsidRPr="0020115D" w:rsidRDefault="0089035D" w:rsidP="003B2794">
            <w:pPr>
              <w:rPr>
                <w:rFonts w:ascii="Arial" w:hAnsi="Arial" w:cs="Arial"/>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sz w:val="14"/>
                <w:szCs w:val="14"/>
                <w:lang w:eastAsia="es-CO"/>
              </w:rPr>
            </w:pPr>
          </w:p>
        </w:tc>
      </w:tr>
      <w:tr w:rsidR="00635AC0" w:rsidRPr="0020115D" w:rsidTr="00EF4B3D">
        <w:trPr>
          <w:trHeight w:val="1470"/>
        </w:trPr>
        <w:tc>
          <w:tcPr>
            <w:tcW w:w="0" w:type="auto"/>
            <w:shd w:val="clear" w:color="auto" w:fill="auto"/>
            <w:vAlign w:val="center"/>
          </w:tcPr>
          <w:p w:rsidR="00635AC0" w:rsidRPr="0020115D" w:rsidRDefault="00635AC0" w:rsidP="003B2794">
            <w:pPr>
              <w:rPr>
                <w:rFonts w:ascii="Arial" w:hAnsi="Arial" w:cs="Arial"/>
                <w:sz w:val="14"/>
                <w:szCs w:val="14"/>
                <w:lang w:eastAsia="es-CO"/>
              </w:rPr>
            </w:pPr>
            <w:r w:rsidRPr="00635AC0">
              <w:rPr>
                <w:rFonts w:ascii="Arial" w:hAnsi="Arial" w:cs="Arial"/>
                <w:sz w:val="14"/>
                <w:szCs w:val="14"/>
                <w:lang w:eastAsia="es-CO"/>
              </w:rPr>
              <w:t>Promoción, apoyo y acompañamiento de niños y jóvenes de instituciones públicas y privadas en la implementación de huertas caseras y escolares con énfasis en agricultura limpia</w:t>
            </w:r>
          </w:p>
        </w:tc>
        <w:tc>
          <w:tcPr>
            <w:tcW w:w="0" w:type="auto"/>
            <w:shd w:val="clear" w:color="auto" w:fill="auto"/>
            <w:vAlign w:val="center"/>
          </w:tcPr>
          <w:p w:rsidR="00635AC0" w:rsidRPr="0020115D" w:rsidRDefault="00635AC0" w:rsidP="003B2794">
            <w:pPr>
              <w:jc w:val="both"/>
              <w:rPr>
                <w:rFonts w:ascii="Arial" w:hAnsi="Arial" w:cs="Arial"/>
                <w:sz w:val="14"/>
                <w:szCs w:val="14"/>
                <w:lang w:eastAsia="es-CO"/>
              </w:rPr>
            </w:pPr>
            <w:r w:rsidRPr="00635AC0">
              <w:rPr>
                <w:rFonts w:ascii="Arial" w:hAnsi="Arial" w:cs="Arial"/>
                <w:sz w:val="14"/>
                <w:szCs w:val="14"/>
                <w:lang w:eastAsia="es-CO"/>
              </w:rPr>
              <w:t>instituciones educativas</w:t>
            </w:r>
          </w:p>
        </w:tc>
        <w:tc>
          <w:tcPr>
            <w:tcW w:w="0" w:type="auto"/>
            <w:shd w:val="clear" w:color="auto" w:fill="auto"/>
            <w:vAlign w:val="center"/>
          </w:tcPr>
          <w:p w:rsidR="00635AC0" w:rsidRPr="0020115D" w:rsidRDefault="00635AC0" w:rsidP="003B2794">
            <w:pPr>
              <w:rPr>
                <w:rFonts w:ascii="Arial" w:hAnsi="Arial" w:cs="Arial"/>
                <w:sz w:val="14"/>
                <w:szCs w:val="14"/>
                <w:lang w:eastAsia="es-CO"/>
              </w:rPr>
            </w:pPr>
          </w:p>
        </w:tc>
        <w:tc>
          <w:tcPr>
            <w:tcW w:w="0" w:type="auto"/>
            <w:shd w:val="clear" w:color="auto" w:fill="auto"/>
            <w:vAlign w:val="center"/>
          </w:tcPr>
          <w:p w:rsidR="00635AC0" w:rsidRPr="0020115D" w:rsidRDefault="00635AC0" w:rsidP="003B2794">
            <w:pPr>
              <w:rPr>
                <w:rFonts w:ascii="Arial" w:hAnsi="Arial" w:cs="Arial"/>
                <w:sz w:val="14"/>
                <w:szCs w:val="14"/>
                <w:lang w:eastAsia="es-CO"/>
              </w:rPr>
            </w:pPr>
          </w:p>
        </w:tc>
        <w:tc>
          <w:tcPr>
            <w:tcW w:w="0" w:type="auto"/>
            <w:shd w:val="clear" w:color="auto" w:fill="auto"/>
            <w:vAlign w:val="center"/>
          </w:tcPr>
          <w:p w:rsidR="00635AC0" w:rsidRPr="0020115D" w:rsidRDefault="00635AC0" w:rsidP="003B2794">
            <w:pPr>
              <w:rPr>
                <w:rFonts w:ascii="Arial" w:hAnsi="Arial" w:cs="Arial"/>
                <w:sz w:val="14"/>
                <w:szCs w:val="14"/>
                <w:lang w:eastAsia="es-CO"/>
              </w:rPr>
            </w:pPr>
          </w:p>
        </w:tc>
        <w:tc>
          <w:tcPr>
            <w:tcW w:w="0" w:type="auto"/>
            <w:shd w:val="clear" w:color="auto" w:fill="auto"/>
            <w:vAlign w:val="center"/>
          </w:tcPr>
          <w:p w:rsidR="00635AC0" w:rsidRPr="0020115D" w:rsidRDefault="00635AC0" w:rsidP="003B2794">
            <w:pPr>
              <w:rPr>
                <w:rFonts w:ascii="Arial" w:hAnsi="Arial" w:cs="Arial"/>
                <w:sz w:val="14"/>
                <w:szCs w:val="14"/>
                <w:lang w:eastAsia="es-CO"/>
              </w:rPr>
            </w:pPr>
          </w:p>
        </w:tc>
        <w:tc>
          <w:tcPr>
            <w:tcW w:w="0" w:type="auto"/>
            <w:shd w:val="clear" w:color="auto" w:fill="auto"/>
            <w:vAlign w:val="center"/>
          </w:tcPr>
          <w:p w:rsidR="00635AC0" w:rsidRPr="0020115D" w:rsidRDefault="00635AC0" w:rsidP="003B2794">
            <w:pPr>
              <w:rPr>
                <w:rFonts w:ascii="Arial" w:hAnsi="Arial" w:cs="Arial"/>
                <w:sz w:val="14"/>
                <w:szCs w:val="14"/>
                <w:lang w:eastAsia="es-CO"/>
              </w:rPr>
            </w:pPr>
          </w:p>
        </w:tc>
        <w:tc>
          <w:tcPr>
            <w:tcW w:w="0" w:type="auto"/>
            <w:shd w:val="clear" w:color="auto" w:fill="auto"/>
            <w:vAlign w:val="center"/>
          </w:tcPr>
          <w:p w:rsidR="00635AC0" w:rsidRPr="0020115D" w:rsidRDefault="00EF4B3D" w:rsidP="003B2794">
            <w:pPr>
              <w:rPr>
                <w:rFonts w:ascii="Arial" w:hAnsi="Arial" w:cs="Arial"/>
                <w:sz w:val="14"/>
                <w:szCs w:val="14"/>
                <w:lang w:eastAsia="es-CO"/>
              </w:rPr>
            </w:pPr>
            <w:r w:rsidRPr="00EF4B3D">
              <w:rPr>
                <w:rFonts w:ascii="Arial" w:hAnsi="Arial" w:cs="Arial"/>
                <w:sz w:val="14"/>
                <w:szCs w:val="14"/>
                <w:lang w:eastAsia="es-CO"/>
              </w:rPr>
              <w:t>(Número de proyectos de huertas caseras implementados / Número de proyectos de huertas caseras planificados) * 100</w:t>
            </w:r>
          </w:p>
        </w:tc>
        <w:tc>
          <w:tcPr>
            <w:tcW w:w="0" w:type="auto"/>
            <w:shd w:val="clear" w:color="auto" w:fill="auto"/>
            <w:vAlign w:val="center"/>
          </w:tcPr>
          <w:p w:rsidR="00EF4B3D" w:rsidRPr="00EF4B3D" w:rsidRDefault="00EF4B3D" w:rsidP="00EF4B3D">
            <w:pPr>
              <w:rPr>
                <w:rFonts w:ascii="Arial" w:hAnsi="Arial" w:cs="Arial"/>
                <w:sz w:val="14"/>
                <w:szCs w:val="14"/>
                <w:lang w:eastAsia="es-CO"/>
              </w:rPr>
            </w:pPr>
            <w:r w:rsidRPr="00EF4B3D">
              <w:rPr>
                <w:rFonts w:ascii="Arial" w:hAnsi="Arial" w:cs="Arial"/>
                <w:sz w:val="14"/>
                <w:szCs w:val="14"/>
                <w:lang w:eastAsia="es-CO"/>
              </w:rPr>
              <w:t>UMATA</w:t>
            </w:r>
          </w:p>
          <w:p w:rsidR="00EF4B3D" w:rsidRPr="00EF4B3D" w:rsidRDefault="00EF4B3D" w:rsidP="00EF4B3D">
            <w:pPr>
              <w:rPr>
                <w:rFonts w:ascii="Arial" w:hAnsi="Arial" w:cs="Arial"/>
                <w:sz w:val="14"/>
                <w:szCs w:val="14"/>
                <w:lang w:eastAsia="es-CO"/>
              </w:rPr>
            </w:pPr>
          </w:p>
          <w:p w:rsidR="00635AC0" w:rsidRPr="0020115D" w:rsidRDefault="00EF4B3D" w:rsidP="00EF4B3D">
            <w:pPr>
              <w:rPr>
                <w:rFonts w:ascii="Arial" w:hAnsi="Arial" w:cs="Arial"/>
                <w:sz w:val="14"/>
                <w:szCs w:val="14"/>
                <w:lang w:eastAsia="es-CO"/>
              </w:rPr>
            </w:pPr>
            <w:r w:rsidRPr="00EF4B3D">
              <w:rPr>
                <w:rFonts w:ascii="Arial" w:hAnsi="Arial" w:cs="Arial"/>
                <w:sz w:val="14"/>
                <w:szCs w:val="14"/>
                <w:lang w:eastAsia="es-CO"/>
              </w:rPr>
              <w:t>SECRETARIA DE DESARROLLO ECONOMICO</w:t>
            </w:r>
          </w:p>
        </w:tc>
        <w:tc>
          <w:tcPr>
            <w:tcW w:w="0" w:type="auto"/>
            <w:shd w:val="clear" w:color="auto" w:fill="auto"/>
            <w:vAlign w:val="center"/>
          </w:tcPr>
          <w:p w:rsidR="00EF4B3D" w:rsidRPr="00EF4B3D" w:rsidRDefault="00EF4B3D" w:rsidP="00EF4B3D">
            <w:pPr>
              <w:rPr>
                <w:rFonts w:ascii="Arial" w:hAnsi="Arial" w:cs="Arial"/>
                <w:sz w:val="14"/>
                <w:szCs w:val="14"/>
                <w:lang w:eastAsia="es-CO"/>
              </w:rPr>
            </w:pPr>
            <w:r w:rsidRPr="00EF4B3D">
              <w:rPr>
                <w:rFonts w:ascii="Arial" w:hAnsi="Arial" w:cs="Arial"/>
                <w:sz w:val="14"/>
                <w:szCs w:val="14"/>
                <w:lang w:eastAsia="es-CO"/>
              </w:rPr>
              <w:t>CAR</w:t>
            </w:r>
          </w:p>
          <w:p w:rsidR="00EF4B3D" w:rsidRPr="00EF4B3D" w:rsidRDefault="00EF4B3D" w:rsidP="00EF4B3D">
            <w:pPr>
              <w:rPr>
                <w:rFonts w:ascii="Arial" w:hAnsi="Arial" w:cs="Arial"/>
                <w:sz w:val="14"/>
                <w:szCs w:val="14"/>
                <w:lang w:eastAsia="es-CO"/>
              </w:rPr>
            </w:pPr>
          </w:p>
          <w:p w:rsidR="00635AC0" w:rsidRPr="0020115D" w:rsidRDefault="00EF4B3D" w:rsidP="00EF4B3D">
            <w:pPr>
              <w:rPr>
                <w:rFonts w:ascii="Arial" w:hAnsi="Arial" w:cs="Arial"/>
                <w:sz w:val="14"/>
                <w:szCs w:val="14"/>
                <w:lang w:eastAsia="es-CO"/>
              </w:rPr>
            </w:pPr>
            <w:r w:rsidRPr="00EF4B3D">
              <w:rPr>
                <w:rFonts w:ascii="Arial" w:hAnsi="Arial" w:cs="Arial"/>
                <w:sz w:val="14"/>
                <w:szCs w:val="14"/>
                <w:lang w:eastAsia="es-CO"/>
              </w:rPr>
              <w:t>SECRETARIA DE AGRICULTURA</w:t>
            </w:r>
          </w:p>
        </w:tc>
      </w:tr>
    </w:tbl>
    <w:p w:rsidR="0089035D" w:rsidRPr="00EF4B3D" w:rsidRDefault="0089035D" w:rsidP="00955E51">
      <w:pPr>
        <w:jc w:val="center"/>
        <w:rPr>
          <w:rFonts w:ascii="Tahoma" w:hAnsi="Tahoma" w:cs="Tahoma"/>
          <w:b/>
          <w:sz w:val="16"/>
          <w:szCs w:val="16"/>
        </w:rPr>
      </w:pPr>
      <w:r w:rsidRPr="00EF4B3D">
        <w:rPr>
          <w:rFonts w:ascii="Tahoma" w:hAnsi="Tahoma" w:cs="Tahoma"/>
          <w:b/>
          <w:sz w:val="16"/>
          <w:szCs w:val="16"/>
        </w:rPr>
        <w:t xml:space="preserve">PROYECTO </w:t>
      </w:r>
      <w:r w:rsidR="00EF4B3D" w:rsidRPr="00EF4B3D">
        <w:rPr>
          <w:rFonts w:ascii="Tahoma" w:hAnsi="Tahoma" w:cs="Tahoma"/>
          <w:b/>
          <w:sz w:val="16"/>
          <w:szCs w:val="16"/>
        </w:rPr>
        <w:t>8</w:t>
      </w:r>
      <w:r w:rsidRPr="00EF4B3D">
        <w:rPr>
          <w:rFonts w:ascii="Tahoma" w:hAnsi="Tahoma" w:cs="Tahoma"/>
          <w:b/>
          <w:sz w:val="16"/>
          <w:szCs w:val="16"/>
        </w:rPr>
        <w:t>. SOSTENIBILIDAD</w:t>
      </w:r>
    </w:p>
    <w:p w:rsidR="0089035D" w:rsidRPr="00EF4B3D" w:rsidRDefault="0089035D" w:rsidP="00EF4B3D">
      <w:pPr>
        <w:jc w:val="center"/>
        <w:rPr>
          <w:rFonts w:ascii="Tahoma" w:hAnsi="Tahoma" w:cs="Tahoma"/>
          <w:sz w:val="16"/>
          <w:szCs w:val="16"/>
        </w:rPr>
      </w:pPr>
      <w:r w:rsidRPr="00EF4B3D">
        <w:rPr>
          <w:rFonts w:ascii="Tahoma" w:hAnsi="Tahoma" w:cs="Tahoma"/>
          <w:sz w:val="16"/>
          <w:szCs w:val="16"/>
        </w:rPr>
        <w:t>Componente metodológico</w:t>
      </w:r>
    </w:p>
    <w:p w:rsidR="0089035D" w:rsidRDefault="0089035D" w:rsidP="0089035D">
      <w:pPr>
        <w:rPr>
          <w:lang w:val="es-CO" w:eastAsia="en-US"/>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0"/>
        <w:gridCol w:w="1198"/>
        <w:gridCol w:w="1028"/>
        <w:gridCol w:w="452"/>
        <w:gridCol w:w="452"/>
        <w:gridCol w:w="452"/>
        <w:gridCol w:w="452"/>
        <w:gridCol w:w="763"/>
        <w:gridCol w:w="763"/>
        <w:gridCol w:w="763"/>
        <w:gridCol w:w="763"/>
        <w:gridCol w:w="1198"/>
      </w:tblGrid>
      <w:tr w:rsidR="0089035D" w:rsidRPr="0020115D" w:rsidTr="00EF4B3D">
        <w:trPr>
          <w:trHeight w:val="345"/>
        </w:trPr>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ACTIVIDADES</w:t>
            </w:r>
          </w:p>
        </w:tc>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LOCALIZACIÓN</w:t>
            </w:r>
          </w:p>
        </w:tc>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META</w:t>
            </w:r>
          </w:p>
        </w:tc>
        <w:tc>
          <w:tcPr>
            <w:tcW w:w="0" w:type="auto"/>
            <w:gridSpan w:val="4"/>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METAS ANUALES</w:t>
            </w:r>
          </w:p>
        </w:tc>
        <w:tc>
          <w:tcPr>
            <w:tcW w:w="0" w:type="auto"/>
            <w:gridSpan w:val="4"/>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PRESUPUESTO TOTAL</w:t>
            </w:r>
          </w:p>
        </w:tc>
      </w:tr>
      <w:tr w:rsidR="0089035D" w:rsidRPr="0020115D" w:rsidTr="00EF4B3D">
        <w:trPr>
          <w:trHeight w:val="308"/>
        </w:trPr>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c>
          <w:tcPr>
            <w:tcW w:w="0" w:type="auto"/>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2020</w:t>
            </w:r>
          </w:p>
        </w:tc>
        <w:tc>
          <w:tcPr>
            <w:tcW w:w="0" w:type="auto"/>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2021</w:t>
            </w:r>
          </w:p>
        </w:tc>
        <w:tc>
          <w:tcPr>
            <w:tcW w:w="0" w:type="auto"/>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2022</w:t>
            </w:r>
          </w:p>
        </w:tc>
        <w:tc>
          <w:tcPr>
            <w:tcW w:w="0" w:type="auto"/>
            <w:shd w:val="clear" w:color="auto" w:fill="auto"/>
            <w:noWrap/>
            <w:vAlign w:val="center"/>
            <w:hideMark/>
          </w:tcPr>
          <w:p w:rsidR="0089035D" w:rsidRPr="0020115D" w:rsidRDefault="0089035D" w:rsidP="003B2794">
            <w:pPr>
              <w:jc w:val="center"/>
              <w:rPr>
                <w:rFonts w:ascii="Arial" w:hAnsi="Arial" w:cs="Arial"/>
                <w:b/>
                <w:bCs/>
                <w:color w:val="000000"/>
                <w:sz w:val="14"/>
                <w:szCs w:val="14"/>
                <w:lang w:eastAsia="es-CO"/>
              </w:rPr>
            </w:pPr>
            <w:r w:rsidRPr="0020115D">
              <w:rPr>
                <w:rFonts w:ascii="Arial" w:hAnsi="Arial" w:cs="Arial"/>
                <w:b/>
                <w:bCs/>
                <w:color w:val="000000"/>
                <w:sz w:val="14"/>
                <w:szCs w:val="14"/>
                <w:lang w:eastAsia="es-CO"/>
              </w:rPr>
              <w:t>2023</w:t>
            </w:r>
          </w:p>
        </w:tc>
        <w:tc>
          <w:tcPr>
            <w:tcW w:w="0" w:type="auto"/>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2020</w:t>
            </w:r>
          </w:p>
        </w:tc>
        <w:tc>
          <w:tcPr>
            <w:tcW w:w="0" w:type="auto"/>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2021</w:t>
            </w:r>
          </w:p>
        </w:tc>
        <w:tc>
          <w:tcPr>
            <w:tcW w:w="0" w:type="auto"/>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2022</w:t>
            </w:r>
          </w:p>
        </w:tc>
        <w:tc>
          <w:tcPr>
            <w:tcW w:w="0" w:type="auto"/>
            <w:shd w:val="clear" w:color="auto" w:fill="auto"/>
            <w:vAlign w:val="center"/>
            <w:hideMark/>
          </w:tcPr>
          <w:p w:rsidR="0089035D" w:rsidRPr="0020115D" w:rsidRDefault="0089035D" w:rsidP="003B2794">
            <w:pPr>
              <w:jc w:val="center"/>
              <w:rPr>
                <w:rFonts w:ascii="Arial" w:hAnsi="Arial" w:cs="Arial"/>
                <w:b/>
                <w:bCs/>
                <w:sz w:val="14"/>
                <w:szCs w:val="14"/>
                <w:lang w:eastAsia="es-CO"/>
              </w:rPr>
            </w:pPr>
            <w:r w:rsidRPr="0020115D">
              <w:rPr>
                <w:rFonts w:ascii="Arial" w:hAnsi="Arial" w:cs="Arial"/>
                <w:b/>
                <w:bCs/>
                <w:sz w:val="14"/>
                <w:szCs w:val="14"/>
                <w:lang w:eastAsia="es-CO"/>
              </w:rPr>
              <w:t>2023</w:t>
            </w:r>
          </w:p>
        </w:tc>
        <w:tc>
          <w:tcPr>
            <w:tcW w:w="0" w:type="auto"/>
            <w:vMerge/>
            <w:shd w:val="clear" w:color="auto" w:fill="auto"/>
            <w:vAlign w:val="center"/>
            <w:hideMark/>
          </w:tcPr>
          <w:p w:rsidR="0089035D" w:rsidRPr="0020115D" w:rsidRDefault="0089035D" w:rsidP="003B2794">
            <w:pPr>
              <w:rPr>
                <w:rFonts w:ascii="Arial" w:hAnsi="Arial" w:cs="Arial"/>
                <w:b/>
                <w:bCs/>
                <w:sz w:val="14"/>
                <w:szCs w:val="14"/>
                <w:lang w:eastAsia="es-CO"/>
              </w:rPr>
            </w:pPr>
          </w:p>
        </w:tc>
      </w:tr>
      <w:tr w:rsidR="00EF4B3D" w:rsidRPr="0020115D" w:rsidTr="00EF4B3D">
        <w:trPr>
          <w:trHeight w:val="1626"/>
        </w:trPr>
        <w:tc>
          <w:tcPr>
            <w:tcW w:w="0" w:type="auto"/>
            <w:shd w:val="clear" w:color="auto" w:fill="auto"/>
            <w:vAlign w:val="center"/>
            <w:hideMark/>
          </w:tcPr>
          <w:p w:rsidR="00EF4B3D" w:rsidRDefault="00EF4B3D" w:rsidP="003B2794">
            <w:pPr>
              <w:rPr>
                <w:rFonts w:ascii="Arial" w:hAnsi="Arial" w:cs="Arial"/>
                <w:sz w:val="14"/>
                <w:szCs w:val="14"/>
                <w:lang w:eastAsia="es-CO"/>
              </w:rPr>
            </w:pPr>
            <w:r w:rsidRPr="0020115D">
              <w:rPr>
                <w:rFonts w:ascii="Arial" w:hAnsi="Arial" w:cs="Arial"/>
                <w:sz w:val="14"/>
                <w:szCs w:val="14"/>
                <w:lang w:eastAsia="es-CO"/>
              </w:rPr>
              <w:t>Acompañamiento de fincas beneficiadas con asistencia técnica para optimizar los recursos de producción con el proyecto de conservación de</w:t>
            </w:r>
            <w:r>
              <w:rPr>
                <w:rFonts w:ascii="Arial" w:hAnsi="Arial" w:cs="Arial"/>
                <w:sz w:val="14"/>
                <w:szCs w:val="14"/>
                <w:lang w:eastAsia="es-CO"/>
              </w:rPr>
              <w:t xml:space="preserve"> agua y suelos en el cuatrienio</w:t>
            </w:r>
          </w:p>
          <w:p w:rsidR="00EF4B3D" w:rsidRPr="0020115D" w:rsidRDefault="00EF4B3D" w:rsidP="003B2794">
            <w:pPr>
              <w:rPr>
                <w:rFonts w:ascii="Arial" w:hAnsi="Arial" w:cs="Arial"/>
                <w:sz w:val="14"/>
                <w:szCs w:val="14"/>
                <w:lang w:eastAsia="es-CO"/>
              </w:rPr>
            </w:pPr>
          </w:p>
        </w:tc>
        <w:tc>
          <w:tcPr>
            <w:tcW w:w="0" w:type="auto"/>
            <w:shd w:val="clear" w:color="auto" w:fill="auto"/>
            <w:vAlign w:val="center"/>
            <w:hideMark/>
          </w:tcPr>
          <w:p w:rsidR="00EF4B3D" w:rsidRPr="0020115D" w:rsidRDefault="00EF4B3D" w:rsidP="003B2794">
            <w:pPr>
              <w:jc w:val="both"/>
              <w:rPr>
                <w:rFonts w:ascii="Arial" w:hAnsi="Arial" w:cs="Arial"/>
                <w:sz w:val="14"/>
                <w:szCs w:val="14"/>
                <w:lang w:eastAsia="es-CO"/>
              </w:rPr>
            </w:pPr>
            <w:r w:rsidRPr="0020115D">
              <w:rPr>
                <w:rFonts w:ascii="Arial" w:hAnsi="Arial" w:cs="Arial"/>
                <w:sz w:val="14"/>
                <w:szCs w:val="14"/>
                <w:lang w:eastAsia="es-CO"/>
              </w:rPr>
              <w:t>zona rural, veredas</w:t>
            </w:r>
          </w:p>
        </w:tc>
        <w:tc>
          <w:tcPr>
            <w:tcW w:w="0" w:type="auto"/>
            <w:vMerge w:val="restart"/>
            <w:shd w:val="clear" w:color="auto" w:fill="auto"/>
            <w:vAlign w:val="center"/>
            <w:hideMark/>
          </w:tcPr>
          <w:p w:rsidR="00EF4B3D" w:rsidRPr="0020115D" w:rsidRDefault="00EF4B3D" w:rsidP="003B2794">
            <w:pPr>
              <w:rPr>
                <w:rFonts w:ascii="Arial" w:hAnsi="Arial" w:cs="Arial"/>
                <w:sz w:val="14"/>
                <w:szCs w:val="14"/>
                <w:lang w:eastAsia="es-CO"/>
              </w:rPr>
            </w:pPr>
            <w:r w:rsidRPr="0020115D">
              <w:rPr>
                <w:rFonts w:ascii="Arial" w:hAnsi="Arial" w:cs="Arial"/>
                <w:sz w:val="14"/>
                <w:szCs w:val="14"/>
                <w:lang w:eastAsia="es-CO"/>
              </w:rPr>
              <w:t>Vincular mínimo 30 productores agropecuarios del municipio a programas de sostenibilidad del suelo en cada año de vigencia</w:t>
            </w:r>
          </w:p>
        </w:tc>
        <w:tc>
          <w:tcPr>
            <w:tcW w:w="0" w:type="auto"/>
            <w:vMerge w:val="restart"/>
            <w:shd w:val="clear" w:color="auto" w:fill="auto"/>
            <w:vAlign w:val="center"/>
            <w:hideMark/>
          </w:tcPr>
          <w:p w:rsidR="00EF4B3D" w:rsidRPr="0020115D" w:rsidRDefault="00EF4B3D" w:rsidP="003B2794">
            <w:pPr>
              <w:jc w:val="center"/>
              <w:rPr>
                <w:rFonts w:ascii="Arial" w:hAnsi="Arial" w:cs="Arial"/>
                <w:sz w:val="14"/>
                <w:szCs w:val="14"/>
                <w:lang w:eastAsia="es-CO"/>
              </w:rPr>
            </w:pPr>
            <w:r w:rsidRPr="0020115D">
              <w:rPr>
                <w:rFonts w:ascii="Arial" w:hAnsi="Arial" w:cs="Arial"/>
                <w:sz w:val="14"/>
                <w:szCs w:val="14"/>
                <w:lang w:eastAsia="es-CO"/>
              </w:rPr>
              <w:t>30</w:t>
            </w:r>
          </w:p>
        </w:tc>
        <w:tc>
          <w:tcPr>
            <w:tcW w:w="0" w:type="auto"/>
            <w:vMerge w:val="restart"/>
            <w:shd w:val="clear" w:color="auto" w:fill="auto"/>
            <w:vAlign w:val="center"/>
            <w:hideMark/>
          </w:tcPr>
          <w:p w:rsidR="00EF4B3D" w:rsidRPr="0020115D" w:rsidRDefault="00EF4B3D" w:rsidP="003B2794">
            <w:pPr>
              <w:jc w:val="center"/>
              <w:rPr>
                <w:rFonts w:ascii="Arial" w:hAnsi="Arial" w:cs="Arial"/>
                <w:sz w:val="14"/>
                <w:szCs w:val="14"/>
                <w:lang w:eastAsia="es-CO"/>
              </w:rPr>
            </w:pPr>
            <w:r w:rsidRPr="0020115D">
              <w:rPr>
                <w:rFonts w:ascii="Arial" w:hAnsi="Arial" w:cs="Arial"/>
                <w:sz w:val="14"/>
                <w:szCs w:val="14"/>
                <w:lang w:eastAsia="es-CO"/>
              </w:rPr>
              <w:t>30</w:t>
            </w:r>
          </w:p>
        </w:tc>
        <w:tc>
          <w:tcPr>
            <w:tcW w:w="0" w:type="auto"/>
            <w:vMerge w:val="restart"/>
            <w:shd w:val="clear" w:color="auto" w:fill="auto"/>
            <w:vAlign w:val="center"/>
            <w:hideMark/>
          </w:tcPr>
          <w:p w:rsidR="00EF4B3D" w:rsidRPr="0020115D" w:rsidRDefault="00EF4B3D" w:rsidP="003B2794">
            <w:pPr>
              <w:jc w:val="center"/>
              <w:rPr>
                <w:rFonts w:ascii="Arial" w:hAnsi="Arial" w:cs="Arial"/>
                <w:sz w:val="14"/>
                <w:szCs w:val="14"/>
                <w:lang w:eastAsia="es-CO"/>
              </w:rPr>
            </w:pPr>
            <w:r w:rsidRPr="0020115D">
              <w:rPr>
                <w:rFonts w:ascii="Arial" w:hAnsi="Arial" w:cs="Arial"/>
                <w:sz w:val="14"/>
                <w:szCs w:val="14"/>
                <w:lang w:eastAsia="es-CO"/>
              </w:rPr>
              <w:t>30</w:t>
            </w:r>
          </w:p>
        </w:tc>
        <w:tc>
          <w:tcPr>
            <w:tcW w:w="0" w:type="auto"/>
            <w:vMerge w:val="restart"/>
            <w:shd w:val="clear" w:color="auto" w:fill="auto"/>
            <w:vAlign w:val="center"/>
            <w:hideMark/>
          </w:tcPr>
          <w:p w:rsidR="00EF4B3D" w:rsidRPr="0020115D" w:rsidRDefault="00EF4B3D" w:rsidP="003B2794">
            <w:pPr>
              <w:jc w:val="center"/>
              <w:rPr>
                <w:rFonts w:ascii="Arial" w:hAnsi="Arial" w:cs="Arial"/>
                <w:sz w:val="14"/>
                <w:szCs w:val="14"/>
                <w:lang w:eastAsia="es-CO"/>
              </w:rPr>
            </w:pPr>
            <w:r w:rsidRPr="0020115D">
              <w:rPr>
                <w:rFonts w:ascii="Arial" w:hAnsi="Arial" w:cs="Arial"/>
                <w:sz w:val="14"/>
                <w:szCs w:val="14"/>
                <w:lang w:eastAsia="es-CO"/>
              </w:rPr>
              <w:t>30</w:t>
            </w:r>
          </w:p>
        </w:tc>
        <w:tc>
          <w:tcPr>
            <w:tcW w:w="0" w:type="auto"/>
            <w:vMerge w:val="restart"/>
            <w:shd w:val="clear" w:color="auto" w:fill="auto"/>
            <w:vAlign w:val="center"/>
            <w:hideMark/>
          </w:tcPr>
          <w:p w:rsidR="00EF4B3D" w:rsidRPr="0020115D" w:rsidRDefault="00EF4B3D" w:rsidP="003B2794">
            <w:pPr>
              <w:jc w:val="both"/>
              <w:rPr>
                <w:rFonts w:ascii="Arial" w:hAnsi="Arial" w:cs="Arial"/>
                <w:sz w:val="14"/>
                <w:szCs w:val="14"/>
                <w:lang w:eastAsia="es-CO"/>
              </w:rPr>
            </w:pPr>
            <w:r w:rsidRPr="0020115D">
              <w:rPr>
                <w:rFonts w:ascii="Arial" w:hAnsi="Arial" w:cs="Arial"/>
                <w:sz w:val="14"/>
                <w:szCs w:val="14"/>
                <w:lang w:eastAsia="es-CO"/>
              </w:rPr>
              <w:t xml:space="preserve"> $      1.000.000 </w:t>
            </w:r>
          </w:p>
        </w:tc>
        <w:tc>
          <w:tcPr>
            <w:tcW w:w="0" w:type="auto"/>
            <w:vMerge w:val="restart"/>
            <w:shd w:val="clear" w:color="auto" w:fill="auto"/>
            <w:vAlign w:val="center"/>
            <w:hideMark/>
          </w:tcPr>
          <w:p w:rsidR="00EF4B3D" w:rsidRPr="0020115D" w:rsidRDefault="00EF4B3D" w:rsidP="003B2794">
            <w:pPr>
              <w:jc w:val="both"/>
              <w:rPr>
                <w:rFonts w:ascii="Arial" w:hAnsi="Arial" w:cs="Arial"/>
                <w:sz w:val="14"/>
                <w:szCs w:val="14"/>
                <w:lang w:eastAsia="es-CO"/>
              </w:rPr>
            </w:pPr>
            <w:r w:rsidRPr="0020115D">
              <w:rPr>
                <w:rFonts w:ascii="Arial" w:hAnsi="Arial" w:cs="Arial"/>
                <w:sz w:val="14"/>
                <w:szCs w:val="14"/>
                <w:lang w:eastAsia="es-CO"/>
              </w:rPr>
              <w:t xml:space="preserve"> $      1.000.000 </w:t>
            </w:r>
          </w:p>
        </w:tc>
        <w:tc>
          <w:tcPr>
            <w:tcW w:w="0" w:type="auto"/>
            <w:vMerge w:val="restart"/>
            <w:shd w:val="clear" w:color="auto" w:fill="auto"/>
            <w:vAlign w:val="center"/>
            <w:hideMark/>
          </w:tcPr>
          <w:p w:rsidR="00EF4B3D" w:rsidRPr="0020115D" w:rsidRDefault="00EF4B3D" w:rsidP="003B2794">
            <w:pPr>
              <w:jc w:val="both"/>
              <w:rPr>
                <w:rFonts w:ascii="Arial" w:hAnsi="Arial" w:cs="Arial"/>
                <w:sz w:val="14"/>
                <w:szCs w:val="14"/>
                <w:lang w:eastAsia="es-CO"/>
              </w:rPr>
            </w:pPr>
            <w:r w:rsidRPr="0020115D">
              <w:rPr>
                <w:rFonts w:ascii="Arial" w:hAnsi="Arial" w:cs="Arial"/>
                <w:sz w:val="14"/>
                <w:szCs w:val="14"/>
                <w:lang w:eastAsia="es-CO"/>
              </w:rPr>
              <w:t xml:space="preserve"> $      1.000.000 </w:t>
            </w:r>
          </w:p>
        </w:tc>
        <w:tc>
          <w:tcPr>
            <w:tcW w:w="0" w:type="auto"/>
            <w:vMerge w:val="restart"/>
            <w:shd w:val="clear" w:color="auto" w:fill="auto"/>
            <w:vAlign w:val="center"/>
            <w:hideMark/>
          </w:tcPr>
          <w:p w:rsidR="00EF4B3D" w:rsidRPr="0020115D" w:rsidRDefault="00EF4B3D" w:rsidP="003B2794">
            <w:pPr>
              <w:jc w:val="both"/>
              <w:rPr>
                <w:rFonts w:ascii="Arial" w:hAnsi="Arial" w:cs="Arial"/>
                <w:sz w:val="14"/>
                <w:szCs w:val="14"/>
                <w:lang w:eastAsia="es-CO"/>
              </w:rPr>
            </w:pPr>
            <w:r w:rsidRPr="0020115D">
              <w:rPr>
                <w:rFonts w:ascii="Arial" w:hAnsi="Arial" w:cs="Arial"/>
                <w:sz w:val="14"/>
                <w:szCs w:val="14"/>
                <w:lang w:eastAsia="es-CO"/>
              </w:rPr>
              <w:t xml:space="preserve"> $      1.000.000 </w:t>
            </w:r>
          </w:p>
        </w:tc>
        <w:tc>
          <w:tcPr>
            <w:tcW w:w="0" w:type="auto"/>
            <w:vMerge w:val="restart"/>
            <w:shd w:val="clear" w:color="auto" w:fill="auto"/>
            <w:vAlign w:val="center"/>
            <w:hideMark/>
          </w:tcPr>
          <w:p w:rsidR="00EF4B3D" w:rsidRPr="0020115D" w:rsidRDefault="00EF4B3D" w:rsidP="003B2794">
            <w:pPr>
              <w:jc w:val="both"/>
              <w:rPr>
                <w:rFonts w:ascii="Arial" w:hAnsi="Arial" w:cs="Arial"/>
                <w:sz w:val="14"/>
                <w:szCs w:val="14"/>
                <w:lang w:eastAsia="es-CO"/>
              </w:rPr>
            </w:pPr>
            <w:r w:rsidRPr="0020115D">
              <w:rPr>
                <w:rFonts w:ascii="Arial" w:hAnsi="Arial" w:cs="Arial"/>
                <w:sz w:val="14"/>
                <w:szCs w:val="14"/>
                <w:lang w:eastAsia="es-CO"/>
              </w:rPr>
              <w:t xml:space="preserve"> $                                         4.000.000 </w:t>
            </w:r>
          </w:p>
        </w:tc>
      </w:tr>
      <w:tr w:rsidR="00EF4B3D" w:rsidRPr="0020115D" w:rsidTr="00EF4B3D">
        <w:trPr>
          <w:trHeight w:val="1005"/>
        </w:trPr>
        <w:tc>
          <w:tcPr>
            <w:tcW w:w="0" w:type="auto"/>
            <w:shd w:val="clear" w:color="auto" w:fill="auto"/>
            <w:vAlign w:val="center"/>
            <w:hideMark/>
          </w:tcPr>
          <w:p w:rsidR="00EF4B3D" w:rsidRDefault="00EF4B3D" w:rsidP="003B2794">
            <w:pPr>
              <w:rPr>
                <w:rFonts w:ascii="Arial" w:hAnsi="Arial" w:cs="Arial"/>
                <w:sz w:val="14"/>
                <w:szCs w:val="14"/>
                <w:lang w:eastAsia="es-CO"/>
              </w:rPr>
            </w:pPr>
            <w:r w:rsidRPr="0020115D">
              <w:rPr>
                <w:rFonts w:ascii="Arial" w:hAnsi="Arial" w:cs="Arial"/>
                <w:sz w:val="14"/>
                <w:szCs w:val="14"/>
                <w:lang w:eastAsia="es-CO"/>
              </w:rPr>
              <w:t>Fomento de la siembra de árboles frutales con técnicas de producción más limpia</w:t>
            </w:r>
          </w:p>
          <w:p w:rsidR="00EF4B3D" w:rsidRPr="0020115D" w:rsidRDefault="00EF4B3D" w:rsidP="003B2794">
            <w:pPr>
              <w:rPr>
                <w:rFonts w:ascii="Arial" w:hAnsi="Arial" w:cs="Arial"/>
                <w:sz w:val="14"/>
                <w:szCs w:val="14"/>
                <w:lang w:eastAsia="es-CO"/>
              </w:rPr>
            </w:pPr>
            <w:r w:rsidRPr="0020115D">
              <w:rPr>
                <w:rFonts w:ascii="Arial" w:hAnsi="Arial" w:cs="Arial"/>
                <w:sz w:val="14"/>
                <w:szCs w:val="14"/>
                <w:lang w:eastAsia="es-CO"/>
              </w:rPr>
              <w:t xml:space="preserve"> </w:t>
            </w:r>
          </w:p>
        </w:tc>
        <w:tc>
          <w:tcPr>
            <w:tcW w:w="0" w:type="auto"/>
            <w:shd w:val="clear" w:color="auto" w:fill="auto"/>
            <w:vAlign w:val="center"/>
            <w:hideMark/>
          </w:tcPr>
          <w:p w:rsidR="00EF4B3D" w:rsidRPr="0020115D" w:rsidRDefault="00EF4B3D" w:rsidP="003B2794">
            <w:pPr>
              <w:jc w:val="both"/>
              <w:rPr>
                <w:rFonts w:ascii="Arial" w:hAnsi="Arial" w:cs="Arial"/>
                <w:sz w:val="14"/>
                <w:szCs w:val="14"/>
                <w:lang w:eastAsia="es-CO"/>
              </w:rPr>
            </w:pPr>
            <w:r w:rsidRPr="0020115D">
              <w:rPr>
                <w:rFonts w:ascii="Arial" w:hAnsi="Arial" w:cs="Arial"/>
                <w:sz w:val="14"/>
                <w:szCs w:val="14"/>
                <w:lang w:eastAsia="es-CO"/>
              </w:rPr>
              <w:t>zona rural, veredas</w:t>
            </w: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c>
          <w:tcPr>
            <w:tcW w:w="0" w:type="auto"/>
            <w:vMerge/>
            <w:shd w:val="clear" w:color="auto" w:fill="auto"/>
            <w:vAlign w:val="center"/>
            <w:hideMark/>
          </w:tcPr>
          <w:p w:rsidR="00EF4B3D" w:rsidRPr="0020115D" w:rsidRDefault="00EF4B3D" w:rsidP="003B2794">
            <w:pPr>
              <w:rPr>
                <w:rFonts w:ascii="Arial" w:hAnsi="Arial" w:cs="Arial"/>
                <w:sz w:val="14"/>
                <w:szCs w:val="14"/>
                <w:lang w:eastAsia="es-CO"/>
              </w:rPr>
            </w:pPr>
          </w:p>
        </w:tc>
      </w:tr>
      <w:tr w:rsidR="00EF4B3D" w:rsidRPr="0020115D" w:rsidTr="00EF4B3D">
        <w:trPr>
          <w:trHeight w:val="1005"/>
        </w:trPr>
        <w:tc>
          <w:tcPr>
            <w:tcW w:w="0" w:type="auto"/>
            <w:shd w:val="clear" w:color="auto" w:fill="auto"/>
            <w:vAlign w:val="center"/>
          </w:tcPr>
          <w:p w:rsidR="00EF4B3D" w:rsidRDefault="00EF4B3D" w:rsidP="00EF4B3D">
            <w:pPr>
              <w:rPr>
                <w:rFonts w:ascii="Arial" w:hAnsi="Arial" w:cs="Arial"/>
                <w:sz w:val="14"/>
                <w:szCs w:val="14"/>
                <w:lang w:eastAsia="es-CO"/>
              </w:rPr>
            </w:pPr>
            <w:r w:rsidRPr="00635AC0">
              <w:rPr>
                <w:rFonts w:ascii="Arial" w:hAnsi="Arial" w:cs="Arial"/>
                <w:sz w:val="14"/>
                <w:szCs w:val="14"/>
                <w:lang w:eastAsia="es-CO"/>
              </w:rPr>
              <w:t>Promoción, apoyo y acompañamiento de niños y jóvenes de instituciones públicas y privadas en la implementación de huertas caseras y escolares con énfasis en agricultura limpia</w:t>
            </w:r>
          </w:p>
          <w:p w:rsidR="00EF4B3D" w:rsidRPr="0020115D" w:rsidRDefault="00EF4B3D" w:rsidP="00EF4B3D">
            <w:pPr>
              <w:rPr>
                <w:rFonts w:ascii="Arial" w:hAnsi="Arial" w:cs="Arial"/>
                <w:sz w:val="14"/>
                <w:szCs w:val="14"/>
                <w:lang w:eastAsia="es-CO"/>
              </w:rPr>
            </w:pPr>
          </w:p>
        </w:tc>
        <w:tc>
          <w:tcPr>
            <w:tcW w:w="0" w:type="auto"/>
            <w:shd w:val="clear" w:color="auto" w:fill="auto"/>
            <w:vAlign w:val="center"/>
          </w:tcPr>
          <w:p w:rsidR="00EF4B3D" w:rsidRPr="0020115D" w:rsidRDefault="00EF4B3D" w:rsidP="00EF4B3D">
            <w:pPr>
              <w:jc w:val="both"/>
              <w:rPr>
                <w:rFonts w:ascii="Arial" w:hAnsi="Arial" w:cs="Arial"/>
                <w:sz w:val="14"/>
                <w:szCs w:val="14"/>
                <w:lang w:eastAsia="es-CO"/>
              </w:rPr>
            </w:pPr>
            <w:r w:rsidRPr="00635AC0">
              <w:rPr>
                <w:rFonts w:ascii="Arial" w:hAnsi="Arial" w:cs="Arial"/>
                <w:sz w:val="14"/>
                <w:szCs w:val="14"/>
                <w:lang w:eastAsia="es-CO"/>
              </w:rPr>
              <w:t>instituciones educativas</w:t>
            </w:r>
          </w:p>
        </w:tc>
        <w:tc>
          <w:tcPr>
            <w:tcW w:w="0" w:type="auto"/>
            <w:vMerge/>
            <w:shd w:val="clear" w:color="auto" w:fill="auto"/>
            <w:vAlign w:val="center"/>
          </w:tcPr>
          <w:p w:rsidR="00EF4B3D" w:rsidRPr="0020115D" w:rsidRDefault="00EF4B3D" w:rsidP="00EF4B3D">
            <w:pPr>
              <w:rPr>
                <w:rFonts w:ascii="Arial" w:hAnsi="Arial" w:cs="Arial"/>
                <w:sz w:val="14"/>
                <w:szCs w:val="14"/>
                <w:lang w:eastAsia="es-CO"/>
              </w:rPr>
            </w:pPr>
          </w:p>
        </w:tc>
        <w:tc>
          <w:tcPr>
            <w:tcW w:w="0" w:type="auto"/>
            <w:shd w:val="clear" w:color="auto" w:fill="auto"/>
            <w:vAlign w:val="center"/>
          </w:tcPr>
          <w:p w:rsidR="00EF4B3D" w:rsidRPr="0020115D" w:rsidRDefault="00EF4B3D" w:rsidP="00EF4B3D">
            <w:pPr>
              <w:jc w:val="cente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tcPr>
          <w:p w:rsidR="00EF4B3D" w:rsidRPr="0020115D" w:rsidRDefault="00EF4B3D" w:rsidP="00EF4B3D">
            <w:pPr>
              <w:jc w:val="cente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tcPr>
          <w:p w:rsidR="00EF4B3D" w:rsidRPr="0020115D" w:rsidRDefault="00EF4B3D" w:rsidP="00EF4B3D">
            <w:pPr>
              <w:jc w:val="cente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tcPr>
          <w:p w:rsidR="00EF4B3D" w:rsidRPr="0020115D" w:rsidRDefault="00EF4B3D" w:rsidP="00EF4B3D">
            <w:pPr>
              <w:jc w:val="cente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tcPr>
          <w:p w:rsidR="00EF4B3D" w:rsidRPr="0020115D" w:rsidRDefault="00EF4B3D" w:rsidP="00EF4B3D">
            <w:pPr>
              <w:rPr>
                <w:rFonts w:ascii="Arial" w:hAnsi="Arial" w:cs="Arial"/>
                <w:sz w:val="14"/>
                <w:szCs w:val="14"/>
                <w:lang w:eastAsia="es-CO"/>
              </w:rPr>
            </w:pPr>
            <w:r>
              <w:rPr>
                <w:rFonts w:ascii="Arial" w:hAnsi="Arial" w:cs="Arial"/>
                <w:sz w:val="14"/>
                <w:szCs w:val="14"/>
                <w:lang w:eastAsia="es-CO"/>
              </w:rPr>
              <w:t>$300.000</w:t>
            </w:r>
          </w:p>
        </w:tc>
        <w:tc>
          <w:tcPr>
            <w:tcW w:w="0" w:type="auto"/>
            <w:shd w:val="clear" w:color="auto" w:fill="auto"/>
            <w:vAlign w:val="center"/>
          </w:tcPr>
          <w:p w:rsidR="00EF4B3D" w:rsidRPr="0020115D" w:rsidRDefault="00EF4B3D" w:rsidP="00EF4B3D">
            <w:pPr>
              <w:rPr>
                <w:rFonts w:ascii="Arial" w:hAnsi="Arial" w:cs="Arial"/>
                <w:sz w:val="14"/>
                <w:szCs w:val="14"/>
                <w:lang w:eastAsia="es-CO"/>
              </w:rPr>
            </w:pPr>
            <w:r>
              <w:rPr>
                <w:rFonts w:ascii="Arial" w:hAnsi="Arial" w:cs="Arial"/>
                <w:sz w:val="14"/>
                <w:szCs w:val="14"/>
                <w:lang w:eastAsia="es-CO"/>
              </w:rPr>
              <w:t>$300.000</w:t>
            </w:r>
          </w:p>
        </w:tc>
        <w:tc>
          <w:tcPr>
            <w:tcW w:w="0" w:type="auto"/>
            <w:shd w:val="clear" w:color="auto" w:fill="auto"/>
            <w:vAlign w:val="center"/>
          </w:tcPr>
          <w:p w:rsidR="00EF4B3D" w:rsidRPr="0020115D" w:rsidRDefault="00EF4B3D" w:rsidP="00EF4B3D">
            <w:pPr>
              <w:rPr>
                <w:rFonts w:ascii="Arial" w:hAnsi="Arial" w:cs="Arial"/>
                <w:sz w:val="14"/>
                <w:szCs w:val="14"/>
                <w:lang w:eastAsia="es-CO"/>
              </w:rPr>
            </w:pPr>
            <w:r>
              <w:rPr>
                <w:rFonts w:ascii="Arial" w:hAnsi="Arial" w:cs="Arial"/>
                <w:sz w:val="14"/>
                <w:szCs w:val="14"/>
                <w:lang w:eastAsia="es-CO"/>
              </w:rPr>
              <w:t>$300.000</w:t>
            </w:r>
          </w:p>
        </w:tc>
        <w:tc>
          <w:tcPr>
            <w:tcW w:w="0" w:type="auto"/>
            <w:shd w:val="clear" w:color="auto" w:fill="auto"/>
            <w:vAlign w:val="center"/>
          </w:tcPr>
          <w:p w:rsidR="00EF4B3D" w:rsidRPr="0020115D" w:rsidRDefault="00EF4B3D" w:rsidP="00EF4B3D">
            <w:pPr>
              <w:rPr>
                <w:rFonts w:ascii="Arial" w:hAnsi="Arial" w:cs="Arial"/>
                <w:sz w:val="14"/>
                <w:szCs w:val="14"/>
                <w:lang w:eastAsia="es-CO"/>
              </w:rPr>
            </w:pPr>
            <w:r>
              <w:rPr>
                <w:rFonts w:ascii="Arial" w:hAnsi="Arial" w:cs="Arial"/>
                <w:sz w:val="14"/>
                <w:szCs w:val="14"/>
                <w:lang w:eastAsia="es-CO"/>
              </w:rPr>
              <w:t>$300.000</w:t>
            </w:r>
          </w:p>
        </w:tc>
        <w:tc>
          <w:tcPr>
            <w:tcW w:w="0" w:type="auto"/>
            <w:shd w:val="clear" w:color="auto" w:fill="auto"/>
            <w:vAlign w:val="center"/>
          </w:tcPr>
          <w:p w:rsidR="00EF4B3D" w:rsidRPr="0020115D" w:rsidRDefault="00EF4B3D" w:rsidP="00EF4B3D">
            <w:pPr>
              <w:rPr>
                <w:rFonts w:ascii="Arial" w:hAnsi="Arial" w:cs="Arial"/>
                <w:sz w:val="14"/>
                <w:szCs w:val="14"/>
                <w:lang w:eastAsia="es-CO"/>
              </w:rPr>
            </w:pPr>
            <w:r>
              <w:rPr>
                <w:rFonts w:ascii="Arial" w:hAnsi="Arial" w:cs="Arial"/>
                <w:sz w:val="14"/>
                <w:szCs w:val="14"/>
                <w:lang w:eastAsia="es-CO"/>
              </w:rPr>
              <w:t>$1.200.000</w:t>
            </w:r>
          </w:p>
        </w:tc>
      </w:tr>
    </w:tbl>
    <w:p w:rsidR="00EF4B3D" w:rsidRDefault="00EF4B3D" w:rsidP="00EF4B3D">
      <w:pPr>
        <w:jc w:val="center"/>
        <w:rPr>
          <w:rFonts w:ascii="Tahoma" w:hAnsi="Tahoma" w:cs="Tahoma"/>
          <w:sz w:val="16"/>
          <w:szCs w:val="16"/>
        </w:rPr>
      </w:pPr>
    </w:p>
    <w:p w:rsidR="0089035D" w:rsidRPr="00EF4B3D" w:rsidRDefault="00EF4B3D" w:rsidP="00EF4B3D">
      <w:pPr>
        <w:jc w:val="center"/>
        <w:rPr>
          <w:rFonts w:ascii="Tahoma" w:hAnsi="Tahoma" w:cs="Tahoma"/>
          <w:b/>
          <w:sz w:val="16"/>
          <w:szCs w:val="16"/>
        </w:rPr>
      </w:pPr>
      <w:r w:rsidRPr="00EF4B3D">
        <w:rPr>
          <w:rFonts w:ascii="Tahoma" w:hAnsi="Tahoma" w:cs="Tahoma"/>
          <w:b/>
          <w:sz w:val="16"/>
          <w:szCs w:val="16"/>
        </w:rPr>
        <w:t>PROYECTO 8</w:t>
      </w:r>
      <w:r w:rsidR="0089035D" w:rsidRPr="00EF4B3D">
        <w:rPr>
          <w:rFonts w:ascii="Tahoma" w:hAnsi="Tahoma" w:cs="Tahoma"/>
          <w:b/>
          <w:sz w:val="16"/>
          <w:szCs w:val="16"/>
        </w:rPr>
        <w:t>. SOSTENIBILIDAD</w:t>
      </w:r>
    </w:p>
    <w:p w:rsidR="0089035D" w:rsidRPr="00EF4B3D" w:rsidRDefault="0089035D" w:rsidP="00EF4B3D">
      <w:pPr>
        <w:jc w:val="center"/>
        <w:rPr>
          <w:rFonts w:ascii="Tahoma" w:hAnsi="Tahoma" w:cs="Tahoma"/>
          <w:sz w:val="16"/>
          <w:szCs w:val="16"/>
        </w:rPr>
      </w:pPr>
      <w:r w:rsidRPr="00EF4B3D">
        <w:rPr>
          <w:rFonts w:ascii="Tahoma" w:hAnsi="Tahoma" w:cs="Tahoma"/>
          <w:sz w:val="16"/>
          <w:szCs w:val="16"/>
        </w:rPr>
        <w:t>Componente económico</w:t>
      </w:r>
    </w:p>
    <w:p w:rsidR="001F5470" w:rsidRPr="00955E51" w:rsidRDefault="001F5470" w:rsidP="001F5470">
      <w:pPr>
        <w:autoSpaceDE w:val="0"/>
        <w:autoSpaceDN w:val="0"/>
        <w:adjustRightInd w:val="0"/>
        <w:jc w:val="both"/>
        <w:rPr>
          <w:sz w:val="20"/>
          <w:szCs w:val="20"/>
          <w:lang w:val="es-CO" w:eastAsia="es-CO"/>
        </w:rPr>
      </w:pPr>
      <w:r w:rsidRPr="00955E51">
        <w:fldChar w:fldCharType="begin"/>
      </w:r>
      <w:r w:rsidRPr="00955E51">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955E51">
        <w:fldChar w:fldCharType="separate"/>
      </w:r>
    </w:p>
    <w:p w:rsidR="001F5470" w:rsidRPr="00955E51" w:rsidRDefault="001F5470" w:rsidP="001F5470">
      <w:pPr>
        <w:autoSpaceDE w:val="0"/>
        <w:autoSpaceDN w:val="0"/>
        <w:adjustRightInd w:val="0"/>
        <w:jc w:val="both"/>
        <w:rPr>
          <w:rFonts w:ascii="Tahoma" w:hAnsi="Tahoma" w:cs="Tahoma"/>
          <w:b/>
          <w:sz w:val="22"/>
          <w:szCs w:val="22"/>
          <w:u w:val="single"/>
        </w:rPr>
      </w:pPr>
      <w:r w:rsidRPr="00955E51">
        <w:rPr>
          <w:rFonts w:ascii="Tahoma" w:hAnsi="Tahoma" w:cs="Tahoma"/>
          <w:b/>
          <w:sz w:val="22"/>
          <w:szCs w:val="22"/>
          <w:u w:val="single"/>
        </w:rPr>
        <w:fldChar w:fldCharType="end"/>
      </w:r>
      <w:r w:rsidRPr="00955E51">
        <w:rPr>
          <w:rFonts w:ascii="Tahoma" w:hAnsi="Tahoma" w:cs="Tahoma"/>
          <w:b/>
          <w:sz w:val="22"/>
          <w:szCs w:val="22"/>
          <w:u w:val="single"/>
        </w:rPr>
        <w:t>Etapas</w:t>
      </w:r>
    </w:p>
    <w:p w:rsidR="001F5470" w:rsidRPr="001F5470" w:rsidRDefault="001F5470" w:rsidP="001F5470">
      <w:pPr>
        <w:autoSpaceDE w:val="0"/>
        <w:autoSpaceDN w:val="0"/>
        <w:adjustRightInd w:val="0"/>
        <w:jc w:val="both"/>
        <w:rPr>
          <w:rFonts w:ascii="Tahoma" w:hAnsi="Tahoma" w:cs="Tahoma"/>
          <w:color w:val="FF0000"/>
          <w:sz w:val="22"/>
          <w:szCs w:val="22"/>
        </w:rPr>
      </w:pPr>
    </w:p>
    <w:p w:rsidR="00955E51" w:rsidRPr="005B6751" w:rsidRDefault="00955E51" w:rsidP="007320CA">
      <w:pPr>
        <w:numPr>
          <w:ilvl w:val="0"/>
          <w:numId w:val="6"/>
        </w:numPr>
        <w:autoSpaceDE w:val="0"/>
        <w:autoSpaceDN w:val="0"/>
        <w:adjustRightInd w:val="0"/>
        <w:jc w:val="both"/>
        <w:rPr>
          <w:rFonts w:ascii="Tahoma" w:hAnsi="Tahoma" w:cs="Tahoma"/>
          <w:color w:val="FF0000"/>
          <w:sz w:val="22"/>
          <w:szCs w:val="22"/>
          <w:lang w:eastAsia="es-CO"/>
        </w:rPr>
      </w:pPr>
      <w:r w:rsidRPr="001444D9">
        <w:rPr>
          <w:rFonts w:ascii="Tahoma" w:hAnsi="Tahoma" w:cs="Tahoma"/>
          <w:sz w:val="22"/>
          <w:szCs w:val="22"/>
          <w:lang w:eastAsia="es-CO"/>
        </w:rPr>
        <w:t xml:space="preserve">Año 1:  Socialización </w:t>
      </w:r>
      <w:r>
        <w:rPr>
          <w:rFonts w:ascii="Tahoma" w:hAnsi="Tahoma" w:cs="Tahoma"/>
          <w:sz w:val="22"/>
          <w:szCs w:val="22"/>
          <w:lang w:eastAsia="es-CO"/>
        </w:rPr>
        <w:t>del proyecto a</w:t>
      </w:r>
      <w:r w:rsidRPr="001444D9">
        <w:rPr>
          <w:rFonts w:ascii="Tahoma" w:hAnsi="Tahoma" w:cs="Tahoma"/>
          <w:sz w:val="22"/>
          <w:szCs w:val="22"/>
          <w:lang w:eastAsia="es-CO"/>
        </w:rPr>
        <w:t xml:space="preserve"> productores agropecuarios;</w:t>
      </w:r>
      <w:r>
        <w:rPr>
          <w:rFonts w:ascii="Tahoma" w:hAnsi="Tahoma" w:cs="Tahoma"/>
          <w:sz w:val="22"/>
          <w:szCs w:val="22"/>
          <w:lang w:eastAsia="es-CO"/>
        </w:rPr>
        <w:t xml:space="preserve"> </w:t>
      </w:r>
      <w:r w:rsidRPr="00871271">
        <w:rPr>
          <w:rFonts w:ascii="Tahoma" w:hAnsi="Tahoma" w:cs="Tahoma"/>
          <w:sz w:val="22"/>
          <w:szCs w:val="22"/>
          <w:lang w:eastAsia="es-CO"/>
        </w:rPr>
        <w:t>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8</w:t>
      </w:r>
      <w:r w:rsidRPr="00871271">
        <w:rPr>
          <w:rFonts w:ascii="Tahoma" w:hAnsi="Tahoma" w:cs="Tahoma"/>
          <w:sz w:val="22"/>
          <w:szCs w:val="22"/>
          <w:lang w:eastAsia="es-CO"/>
        </w:rPr>
        <w:t xml:space="preserve"> </w:t>
      </w:r>
      <w:r>
        <w:rPr>
          <w:rFonts w:ascii="Tahoma" w:hAnsi="Tahoma" w:cs="Tahoma"/>
          <w:sz w:val="22"/>
          <w:szCs w:val="22"/>
          <w:lang w:eastAsia="es-CO"/>
        </w:rPr>
        <w:t>Sostenibilidad</w:t>
      </w:r>
      <w:r w:rsidRPr="001444D9">
        <w:rPr>
          <w:rFonts w:ascii="Tahoma" w:hAnsi="Tahoma" w:cs="Tahoma"/>
          <w:sz w:val="22"/>
          <w:szCs w:val="22"/>
          <w:lang w:eastAsia="es-CO"/>
        </w:rPr>
        <w:t>; Gestión de alianzas con la Corporación Autónoma Regional de Cundinamarca – CAR para la ejecución de programas formación en Producción Más Limpia y Negocios Verdes</w:t>
      </w:r>
    </w:p>
    <w:p w:rsidR="00955E51" w:rsidRPr="001444D9" w:rsidRDefault="00955E51" w:rsidP="00955E51">
      <w:pPr>
        <w:autoSpaceDE w:val="0"/>
        <w:autoSpaceDN w:val="0"/>
        <w:adjustRightInd w:val="0"/>
        <w:ind w:left="360"/>
        <w:jc w:val="both"/>
        <w:rPr>
          <w:rFonts w:ascii="Tahoma" w:hAnsi="Tahoma" w:cs="Tahoma"/>
          <w:sz w:val="22"/>
          <w:szCs w:val="22"/>
          <w:lang w:eastAsia="es-CO"/>
        </w:rPr>
      </w:pPr>
    </w:p>
    <w:p w:rsidR="00955E51" w:rsidRPr="005B6751" w:rsidRDefault="00955E51" w:rsidP="007320CA">
      <w:pPr>
        <w:numPr>
          <w:ilvl w:val="0"/>
          <w:numId w:val="6"/>
        </w:numPr>
        <w:autoSpaceDE w:val="0"/>
        <w:autoSpaceDN w:val="0"/>
        <w:adjustRightInd w:val="0"/>
        <w:jc w:val="both"/>
        <w:rPr>
          <w:rFonts w:ascii="Tahoma" w:hAnsi="Tahoma" w:cs="Tahoma"/>
          <w:color w:val="FF0000"/>
          <w:sz w:val="22"/>
          <w:szCs w:val="22"/>
          <w:lang w:eastAsia="es-CO"/>
        </w:rPr>
      </w:pPr>
      <w:r w:rsidRPr="001444D9">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5B6751">
        <w:rPr>
          <w:rFonts w:ascii="Tahoma" w:hAnsi="Tahoma" w:cs="Tahoma"/>
          <w:color w:val="FF0000"/>
          <w:sz w:val="22"/>
          <w:szCs w:val="22"/>
          <w:lang w:eastAsia="es-CO"/>
        </w:rPr>
        <w:t xml:space="preserve"> </w:t>
      </w:r>
      <w:r>
        <w:rPr>
          <w:rFonts w:ascii="Tahoma" w:hAnsi="Tahoma" w:cs="Tahoma"/>
          <w:sz w:val="22"/>
          <w:szCs w:val="22"/>
          <w:lang w:eastAsia="es-CO"/>
        </w:rPr>
        <w:t>8 Sostenibilidad</w:t>
      </w:r>
    </w:p>
    <w:p w:rsidR="00955E51" w:rsidRPr="001444D9" w:rsidRDefault="00955E51" w:rsidP="00955E51">
      <w:pPr>
        <w:autoSpaceDE w:val="0"/>
        <w:autoSpaceDN w:val="0"/>
        <w:adjustRightInd w:val="0"/>
        <w:jc w:val="both"/>
        <w:rPr>
          <w:rFonts w:ascii="Tahoma" w:hAnsi="Tahoma" w:cs="Tahoma"/>
          <w:sz w:val="22"/>
          <w:szCs w:val="22"/>
          <w:lang w:eastAsia="es-CO"/>
        </w:rPr>
      </w:pPr>
    </w:p>
    <w:p w:rsidR="00955E51" w:rsidRDefault="00955E51" w:rsidP="007320CA">
      <w:pPr>
        <w:numPr>
          <w:ilvl w:val="0"/>
          <w:numId w:val="6"/>
        </w:numPr>
        <w:autoSpaceDE w:val="0"/>
        <w:autoSpaceDN w:val="0"/>
        <w:adjustRightInd w:val="0"/>
        <w:jc w:val="both"/>
        <w:rPr>
          <w:rFonts w:ascii="Tahoma" w:hAnsi="Tahoma" w:cs="Tahoma"/>
          <w:sz w:val="22"/>
          <w:szCs w:val="22"/>
          <w:lang w:eastAsia="es-CO"/>
        </w:rPr>
      </w:pPr>
      <w:r w:rsidRPr="001444D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10363B" w:rsidRPr="00955E51" w:rsidRDefault="0010363B" w:rsidP="00E673E3">
      <w:pPr>
        <w:rPr>
          <w:lang w:eastAsia="en-US"/>
        </w:rPr>
      </w:pPr>
    </w:p>
    <w:p w:rsidR="0010363B" w:rsidRDefault="0010363B" w:rsidP="00E673E3">
      <w:pPr>
        <w:rPr>
          <w:lang w:val="es-CO" w:eastAsia="en-US"/>
        </w:rPr>
      </w:pPr>
    </w:p>
    <w:p w:rsidR="0010363B" w:rsidRDefault="0010363B" w:rsidP="00E673E3">
      <w:pPr>
        <w:rPr>
          <w:lang w:val="es-CO" w:eastAsia="en-US"/>
        </w:rPr>
      </w:pPr>
    </w:p>
    <w:p w:rsidR="006310CB" w:rsidRPr="00CC2489" w:rsidRDefault="007D7F9F" w:rsidP="007320CA">
      <w:pPr>
        <w:pStyle w:val="Ttulo1"/>
        <w:numPr>
          <w:ilvl w:val="0"/>
          <w:numId w:val="29"/>
        </w:numPr>
        <w:spacing w:before="0"/>
        <w:rPr>
          <w:rFonts w:ascii="Tahoma" w:hAnsi="Tahoma" w:cs="Tahoma"/>
          <w:color w:val="000000"/>
          <w:sz w:val="22"/>
          <w:szCs w:val="22"/>
          <w:lang w:val="es-CO"/>
        </w:rPr>
      </w:pPr>
      <w:bookmarkStart w:id="204" w:name="_Toc30263444"/>
      <w:r w:rsidRPr="00CC2489">
        <w:rPr>
          <w:rFonts w:ascii="Tahoma" w:hAnsi="Tahoma" w:cs="Tahoma"/>
          <w:color w:val="000000"/>
          <w:sz w:val="22"/>
          <w:szCs w:val="22"/>
          <w:lang w:val="es-CO"/>
        </w:rPr>
        <w:t>SEGUIMIENTO Y EVALUACIÓN</w:t>
      </w:r>
      <w:bookmarkEnd w:id="204"/>
    </w:p>
    <w:p w:rsidR="006310CB" w:rsidRDefault="006310CB" w:rsidP="006310CB">
      <w:pPr>
        <w:autoSpaceDE w:val="0"/>
        <w:autoSpaceDN w:val="0"/>
        <w:adjustRightInd w:val="0"/>
        <w:jc w:val="both"/>
        <w:rPr>
          <w:rFonts w:ascii="Tahoma" w:hAnsi="Tahoma" w:cs="Tahoma"/>
          <w:sz w:val="22"/>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 xml:space="preserve">Se hace </w:t>
      </w:r>
      <w:r w:rsidR="006310CB" w:rsidRPr="00AD1B25">
        <w:rPr>
          <w:rFonts w:ascii="Tahoma" w:hAnsi="Tahoma" w:cs="Tahoma"/>
          <w:sz w:val="22"/>
          <w:lang w:val="es-ES_tradnl"/>
        </w:rPr>
        <w:t xml:space="preserve">necesario desarrollar un proceso de seguimiento que permita dar cuenta de la forma como se viene ejecutando el </w:t>
      </w:r>
      <w:r w:rsidR="00947022" w:rsidRPr="00AD1B25">
        <w:rPr>
          <w:rFonts w:ascii="Tahoma" w:hAnsi="Tahoma" w:cs="Tahoma"/>
          <w:sz w:val="22"/>
          <w:lang w:val="es-ES_tradnl"/>
        </w:rPr>
        <w:t>Plan Territorial de Educación Ambiental PTEA</w:t>
      </w:r>
      <w:r w:rsidR="006310CB" w:rsidRPr="00AD1B25">
        <w:rPr>
          <w:rFonts w:ascii="Tahoma" w:hAnsi="Tahoma" w:cs="Tahoma"/>
          <w:sz w:val="22"/>
          <w:lang w:val="es-ES_tradnl"/>
        </w:rPr>
        <w:t xml:space="preserve"> y además </w:t>
      </w:r>
      <w:r w:rsidRPr="00AD1B25">
        <w:rPr>
          <w:rFonts w:ascii="Tahoma" w:hAnsi="Tahoma" w:cs="Tahoma"/>
          <w:sz w:val="22"/>
          <w:lang w:val="es-ES_tradnl"/>
        </w:rPr>
        <w:t xml:space="preserve">permita </w:t>
      </w:r>
      <w:r w:rsidR="006310CB" w:rsidRPr="00AD1B25">
        <w:rPr>
          <w:rFonts w:ascii="Tahoma" w:hAnsi="Tahoma" w:cs="Tahoma"/>
          <w:sz w:val="22"/>
          <w:lang w:val="es-ES_tradnl"/>
        </w:rPr>
        <w:t>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rsidR="006310CB" w:rsidRPr="00AD1B25" w:rsidRDefault="006310CB" w:rsidP="006310CB">
      <w:pPr>
        <w:jc w:val="both"/>
        <w:rPr>
          <w:rFonts w:ascii="Tahoma" w:hAnsi="Tahoma" w:cs="Tahoma"/>
          <w:sz w:val="22"/>
          <w:lang w:val="es-ES_tradnl"/>
        </w:rPr>
      </w:pPr>
    </w:p>
    <w:p w:rsidR="006310CB" w:rsidRPr="00AD1B25" w:rsidRDefault="006310CB" w:rsidP="006310CB">
      <w:pPr>
        <w:jc w:val="both"/>
        <w:rPr>
          <w:rFonts w:ascii="Tahoma" w:hAnsi="Tahoma" w:cs="Tahoma"/>
          <w:sz w:val="22"/>
          <w:lang w:val="es-ES_tradnl"/>
        </w:rPr>
      </w:pPr>
      <w:r w:rsidRPr="00AD1B25">
        <w:rPr>
          <w:rFonts w:ascii="Tahoma" w:hAnsi="Tahoma" w:cs="Tahoma"/>
          <w:sz w:val="22"/>
          <w:lang w:val="es-ES_tradnl"/>
        </w:rPr>
        <w:t xml:space="preserve">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w:t>
      </w:r>
      <w:r w:rsidR="00B649E2" w:rsidRPr="00AD1B25">
        <w:rPr>
          <w:rFonts w:ascii="Tahoma" w:hAnsi="Tahoma" w:cs="Tahoma"/>
          <w:sz w:val="22"/>
          <w:lang w:val="es-ES_tradnl"/>
        </w:rPr>
        <w:t>las evaluaciones participativas</w:t>
      </w:r>
      <w:r w:rsidRPr="00AD1B25">
        <w:rPr>
          <w:rFonts w:ascii="Tahoma" w:hAnsi="Tahoma" w:cs="Tahoma"/>
          <w:sz w:val="22"/>
          <w:lang w:val="es-ES_tradnl"/>
        </w:rPr>
        <w:t xml:space="preserve"> generen compromiso entre quienes hacen parte del plan y de esta manera hagan parte del proceso de construcción de la estrategia misma para medir los resultados y reflexionar sobre los alcances y realizaciones de </w:t>
      </w:r>
      <w:r w:rsidR="00B649E2" w:rsidRPr="00AD1B25">
        <w:rPr>
          <w:rFonts w:ascii="Tahoma" w:hAnsi="Tahoma" w:cs="Tahoma"/>
          <w:sz w:val="22"/>
          <w:lang w:val="es-ES_tradnl"/>
        </w:rPr>
        <w:t>las distintas iniciativas</w:t>
      </w:r>
      <w:r w:rsidRPr="00AD1B25">
        <w:rPr>
          <w:rFonts w:ascii="Tahoma" w:hAnsi="Tahoma" w:cs="Tahoma"/>
          <w:sz w:val="22"/>
          <w:lang w:val="es-ES_tradnl"/>
        </w:rPr>
        <w:t xml:space="preserve"> con un alto nivel de realidad. Se propone así que la comunidad misma como beneficiaria participe en la definición de qué será objeto de evaluación, quiénes harán parte del proceso evaluativo, en qué momento se realizará y la metodología a utilizar.</w:t>
      </w:r>
    </w:p>
    <w:p w:rsidR="006310CB" w:rsidRPr="00AD1B25" w:rsidRDefault="006310CB" w:rsidP="006310CB">
      <w:pPr>
        <w:jc w:val="both"/>
        <w:rPr>
          <w:rFonts w:ascii="Tahoma" w:hAnsi="Tahoma" w:cs="Tahoma"/>
          <w:sz w:val="22"/>
          <w:lang w:val="es-ES_tradnl"/>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Considerando que para cada uno</w:t>
      </w:r>
      <w:r w:rsidR="006310CB" w:rsidRPr="00AD1B25">
        <w:rPr>
          <w:rFonts w:ascii="Tahoma" w:hAnsi="Tahoma" w:cs="Tahoma"/>
          <w:sz w:val="22"/>
          <w:lang w:val="es-ES_tradnl"/>
        </w:rPr>
        <w:t xml:space="preserve"> de los Programas a ejecutar se plantean proyectos, con sus respectivas metas y acciones, a continuación</w:t>
      </w:r>
      <w:r w:rsidR="00642982">
        <w:rPr>
          <w:rFonts w:ascii="Tahoma" w:hAnsi="Tahoma" w:cs="Tahoma"/>
          <w:sz w:val="22"/>
          <w:lang w:val="es-ES_tradnl"/>
        </w:rPr>
        <w:t>,</w:t>
      </w:r>
      <w:r w:rsidR="006310CB" w:rsidRPr="00AD1B25">
        <w:rPr>
          <w:rFonts w:ascii="Tahoma" w:hAnsi="Tahoma" w:cs="Tahoma"/>
          <w:sz w:val="22"/>
          <w:lang w:val="es-ES_tradnl"/>
        </w:rPr>
        <w:t xml:space="preserve"> se presenta la estrategia general de seguimiento y evaluación con el fin de evidenciar el nivel de avance en cada una de las acciones y simultáneamente detectar situaciones problemáticas, debilidades, fortalezas y nuevos escenarios, entre otros.</w:t>
      </w:r>
    </w:p>
    <w:p w:rsidR="0083478F" w:rsidRPr="006310CB" w:rsidRDefault="0083478F" w:rsidP="0083478F">
      <w:pPr>
        <w:rPr>
          <w:lang w:val="es-ES_tradnl" w:eastAsia="en-US"/>
        </w:rPr>
      </w:pPr>
    </w:p>
    <w:p w:rsidR="00060669" w:rsidRPr="00AD1B25" w:rsidRDefault="00060669" w:rsidP="0025142D">
      <w:pPr>
        <w:pStyle w:val="Ttulo2"/>
        <w:numPr>
          <w:ilvl w:val="1"/>
          <w:numId w:val="33"/>
        </w:numPr>
        <w:spacing w:before="0" w:after="0"/>
        <w:jc w:val="left"/>
        <w:rPr>
          <w:rFonts w:ascii="Tahoma" w:hAnsi="Tahoma" w:cs="Tahoma"/>
          <w:i w:val="0"/>
          <w:sz w:val="22"/>
          <w:szCs w:val="22"/>
        </w:rPr>
      </w:pPr>
      <w:bookmarkStart w:id="205" w:name="_Toc267991855"/>
      <w:bookmarkStart w:id="206" w:name="_Toc272387848"/>
      <w:bookmarkStart w:id="207" w:name="_Toc273872871"/>
      <w:bookmarkStart w:id="208" w:name="_Toc273957303"/>
      <w:bookmarkStart w:id="209" w:name="_Toc277660226"/>
      <w:bookmarkStart w:id="210" w:name="_Toc278821784"/>
      <w:bookmarkStart w:id="211" w:name="_Toc30263445"/>
      <w:r w:rsidRPr="00AD1B25">
        <w:rPr>
          <w:rFonts w:ascii="Tahoma" w:hAnsi="Tahoma" w:cs="Tahoma"/>
          <w:i w:val="0"/>
          <w:sz w:val="22"/>
          <w:szCs w:val="22"/>
        </w:rPr>
        <w:t>SEGUIMIENTO</w:t>
      </w:r>
      <w:bookmarkEnd w:id="205"/>
      <w:bookmarkEnd w:id="206"/>
      <w:bookmarkEnd w:id="207"/>
      <w:bookmarkEnd w:id="208"/>
      <w:bookmarkEnd w:id="209"/>
      <w:bookmarkEnd w:id="210"/>
      <w:bookmarkEnd w:id="211"/>
    </w:p>
    <w:p w:rsidR="00AD1B25" w:rsidRPr="00AD1B25" w:rsidRDefault="00AD1B25" w:rsidP="00AD1B25">
      <w:pPr>
        <w:jc w:val="both"/>
        <w:rPr>
          <w:color w:val="FF0000"/>
          <w:lang w:val="es-CO" w:eastAsia="en-US"/>
        </w:rPr>
      </w:pPr>
    </w:p>
    <w:p w:rsidR="00D32CEA" w:rsidRPr="00AD1B25" w:rsidRDefault="00D32CEA" w:rsidP="007320CA">
      <w:pPr>
        <w:numPr>
          <w:ilvl w:val="0"/>
          <w:numId w:val="5"/>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rsidR="00D32CEA" w:rsidRPr="00AD1B25" w:rsidRDefault="00D32CEA" w:rsidP="007320CA">
      <w:pPr>
        <w:numPr>
          <w:ilvl w:val="0"/>
          <w:numId w:val="5"/>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rsidR="00D32CEA" w:rsidRPr="00AD1B25" w:rsidRDefault="00D32CEA" w:rsidP="007320CA">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Se hará una relación de los gastos o insumos que fueron invertidos en la actividad.</w:t>
      </w:r>
    </w:p>
    <w:p w:rsidR="00D32CEA" w:rsidRPr="00AD1B25" w:rsidRDefault="00D32CEA" w:rsidP="00D32CEA">
      <w:pPr>
        <w:pStyle w:val="Prrafodelista"/>
        <w:autoSpaceDE w:val="0"/>
        <w:autoSpaceDN w:val="0"/>
        <w:adjustRightInd w:val="0"/>
        <w:spacing w:after="0" w:line="240" w:lineRule="auto"/>
        <w:ind w:left="0"/>
        <w:jc w:val="both"/>
        <w:rPr>
          <w:rFonts w:ascii="Tahoma" w:hAnsi="Tahoma" w:cs="Tahoma"/>
        </w:rPr>
      </w:pPr>
    </w:p>
    <w:p w:rsidR="00D32CEA" w:rsidRPr="00AD1B25" w:rsidRDefault="00D32CEA" w:rsidP="00D32CEA">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rsidR="00060669" w:rsidRDefault="00060669" w:rsidP="003B7171">
      <w:pPr>
        <w:jc w:val="both"/>
        <w:rPr>
          <w:rFonts w:ascii="Tahoma" w:hAnsi="Tahoma" w:cs="Tahoma"/>
        </w:rPr>
      </w:pPr>
    </w:p>
    <w:p w:rsidR="00A05DAA" w:rsidRDefault="00A05DAA" w:rsidP="003B7171">
      <w:pPr>
        <w:jc w:val="both"/>
        <w:rPr>
          <w:rFonts w:ascii="Tahoma" w:hAnsi="Tahoma" w:cs="Tahoma"/>
        </w:rPr>
      </w:pPr>
    </w:p>
    <w:p w:rsidR="003B7171" w:rsidRPr="00947022" w:rsidRDefault="003B7171" w:rsidP="0025142D">
      <w:pPr>
        <w:pStyle w:val="Ttulo2"/>
        <w:numPr>
          <w:ilvl w:val="1"/>
          <w:numId w:val="33"/>
        </w:numPr>
        <w:spacing w:before="0" w:after="0"/>
        <w:jc w:val="left"/>
        <w:rPr>
          <w:rFonts w:ascii="Tahoma" w:hAnsi="Tahoma" w:cs="Tahoma"/>
          <w:i w:val="0"/>
          <w:sz w:val="22"/>
          <w:szCs w:val="22"/>
        </w:rPr>
      </w:pPr>
      <w:bookmarkStart w:id="212" w:name="_Toc267991856"/>
      <w:bookmarkStart w:id="213" w:name="_Toc272387849"/>
      <w:bookmarkStart w:id="214" w:name="_Toc273872872"/>
      <w:bookmarkStart w:id="215" w:name="_Toc273957304"/>
      <w:bookmarkStart w:id="216" w:name="_Toc277660227"/>
      <w:bookmarkStart w:id="217" w:name="_Toc278821785"/>
      <w:bookmarkStart w:id="218" w:name="_Toc30263446"/>
      <w:r w:rsidRPr="00947022">
        <w:rPr>
          <w:rFonts w:ascii="Tahoma" w:hAnsi="Tahoma" w:cs="Tahoma"/>
          <w:i w:val="0"/>
          <w:sz w:val="22"/>
          <w:szCs w:val="22"/>
        </w:rPr>
        <w:t>EVALUACIÓN</w:t>
      </w:r>
      <w:bookmarkEnd w:id="212"/>
      <w:bookmarkEnd w:id="213"/>
      <w:bookmarkEnd w:id="214"/>
      <w:bookmarkEnd w:id="215"/>
      <w:bookmarkEnd w:id="216"/>
      <w:bookmarkEnd w:id="217"/>
      <w:bookmarkEnd w:id="218"/>
    </w:p>
    <w:p w:rsidR="00AD1B25" w:rsidRDefault="00AD1B25" w:rsidP="00D32CEA">
      <w:pPr>
        <w:rPr>
          <w:lang w:val="es-CO"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sidR="00AD1B25">
        <w:rPr>
          <w:rFonts w:ascii="Tahoma" w:hAnsi="Tahoma" w:cs="Tahoma"/>
          <w:sz w:val="22"/>
          <w:szCs w:val="22"/>
          <w:lang w:val="es-ES_tradnl" w:eastAsia="en-US"/>
        </w:rPr>
        <w:t xml:space="preserve">oyectos y planes de tal forma </w:t>
      </w:r>
      <w:r w:rsidRPr="00AD1B25">
        <w:rPr>
          <w:rFonts w:ascii="Tahoma" w:hAnsi="Tahoma" w:cs="Tahoma"/>
          <w:sz w:val="22"/>
          <w:szCs w:val="22"/>
          <w:lang w:val="es-ES_tradnl" w:eastAsia="en-US"/>
        </w:rPr>
        <w:t>que se puedan mejorar y completar; desde esta perspectiva se propone planificar la evaluación teniendo en cuenta las siguientes condiciones:</w:t>
      </w:r>
    </w:p>
    <w:p w:rsidR="00D32CEA" w:rsidRPr="00AD1B25" w:rsidRDefault="00D32CEA" w:rsidP="00D32CEA">
      <w:pPr>
        <w:autoSpaceDE w:val="0"/>
        <w:autoSpaceDN w:val="0"/>
        <w:adjustRightInd w:val="0"/>
        <w:rPr>
          <w:rFonts w:ascii="Tahoma" w:hAnsi="Tahoma" w:cs="Tahoma"/>
          <w:sz w:val="22"/>
          <w:szCs w:val="22"/>
        </w:rPr>
      </w:pPr>
    </w:p>
    <w:p w:rsidR="00D32CEA" w:rsidRPr="00AD1B25" w:rsidRDefault="00D32CEA" w:rsidP="007320CA">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Decidir qué se va a evaluar</w:t>
      </w:r>
    </w:p>
    <w:p w:rsidR="00D32CEA" w:rsidRPr="00AD1B25" w:rsidRDefault="00D32CEA" w:rsidP="007320CA">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Cómo se hará la evaluación.</w:t>
      </w:r>
    </w:p>
    <w:p w:rsidR="00D32CEA" w:rsidRPr="00AD1B25" w:rsidRDefault="00D32CEA" w:rsidP="007320CA">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Tener un programa de seguimiento que aporte a la evaluación</w:t>
      </w:r>
    </w:p>
    <w:p w:rsidR="00D32CEA" w:rsidRPr="00AD1B25" w:rsidRDefault="00D32CEA" w:rsidP="007320CA">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Dirigir la evaluación.</w:t>
      </w:r>
    </w:p>
    <w:p w:rsidR="00D32CEA" w:rsidRPr="00AD1B25" w:rsidRDefault="00D32CEA" w:rsidP="007320CA">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Hacer uso de los resultados que se obtengan en la evaluación en beneficio del proyecto y el pan</w:t>
      </w:r>
    </w:p>
    <w:p w:rsidR="00D32CEA" w:rsidRPr="00AD1B25" w:rsidRDefault="00D32CEA" w:rsidP="007320CA">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rsidR="00D32CEA" w:rsidRPr="00AD1B25" w:rsidRDefault="00D32CEA" w:rsidP="007320CA">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del impacto del proyecto teniendo en cuenta los indicadores propuestos y las metas alcanzadas.</w:t>
      </w:r>
    </w:p>
    <w:p w:rsidR="00D32CEA" w:rsidRPr="00AD1B25" w:rsidRDefault="00D32CEA" w:rsidP="007320CA">
      <w:pPr>
        <w:numPr>
          <w:ilvl w:val="0"/>
          <w:numId w:val="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 las actividades y coherencia con el cronograma, Por lo menos una (1) vez cada seis (6) meses.</w:t>
      </w:r>
    </w:p>
    <w:p w:rsidR="00317C7F" w:rsidRDefault="00317C7F" w:rsidP="00D32CEA">
      <w:pPr>
        <w:pStyle w:val="Prrafodelista"/>
        <w:spacing w:after="0" w:line="240" w:lineRule="auto"/>
        <w:ind w:left="0"/>
        <w:rPr>
          <w:rFonts w:ascii="Tahoma" w:hAnsi="Tahoma" w:cs="Tahoma"/>
        </w:rPr>
      </w:pPr>
    </w:p>
    <w:p w:rsidR="00AD1B25" w:rsidRDefault="00AD1B25" w:rsidP="00D32CEA">
      <w:pPr>
        <w:pStyle w:val="Prrafodelista"/>
        <w:spacing w:after="0" w:line="240" w:lineRule="auto"/>
        <w:ind w:left="0"/>
        <w:rPr>
          <w:rFonts w:ascii="Tahoma" w:hAnsi="Tahoma" w:cs="Tahoma"/>
        </w:rPr>
      </w:pPr>
    </w:p>
    <w:p w:rsidR="00D32CEA" w:rsidRPr="00AD1B25" w:rsidRDefault="00D32CEA" w:rsidP="0025142D">
      <w:pPr>
        <w:pStyle w:val="Ttulo2"/>
        <w:numPr>
          <w:ilvl w:val="1"/>
          <w:numId w:val="33"/>
        </w:numPr>
        <w:spacing w:before="0" w:after="0"/>
        <w:jc w:val="left"/>
        <w:rPr>
          <w:rFonts w:ascii="Tahoma" w:hAnsi="Tahoma" w:cs="Tahoma"/>
          <w:i w:val="0"/>
          <w:sz w:val="22"/>
          <w:szCs w:val="22"/>
        </w:rPr>
      </w:pPr>
      <w:bookmarkStart w:id="219" w:name="_Toc267991857"/>
      <w:bookmarkStart w:id="220" w:name="_Toc272387850"/>
      <w:bookmarkStart w:id="221" w:name="_Toc273872873"/>
      <w:bookmarkStart w:id="222" w:name="_Toc273957305"/>
      <w:bookmarkStart w:id="223" w:name="_Toc277660228"/>
      <w:bookmarkStart w:id="224" w:name="_Toc278821786"/>
      <w:bookmarkStart w:id="225" w:name="_Toc30263447"/>
      <w:r w:rsidRPr="00AD1B25">
        <w:rPr>
          <w:rFonts w:ascii="Tahoma" w:hAnsi="Tahoma" w:cs="Tahoma"/>
          <w:i w:val="0"/>
          <w:sz w:val="22"/>
          <w:szCs w:val="22"/>
        </w:rPr>
        <w:t>MATRIZ DE SEGUIMIENTO Y EVALUACIÓN</w:t>
      </w:r>
      <w:bookmarkEnd w:id="219"/>
      <w:bookmarkEnd w:id="220"/>
      <w:bookmarkEnd w:id="221"/>
      <w:bookmarkEnd w:id="222"/>
      <w:bookmarkEnd w:id="223"/>
      <w:bookmarkEnd w:id="224"/>
      <w:bookmarkEnd w:id="225"/>
    </w:p>
    <w:p w:rsidR="00793C52" w:rsidRDefault="00793C52" w:rsidP="00D32CEA">
      <w:pPr>
        <w:pStyle w:val="Prrafodelista"/>
        <w:spacing w:after="0" w:line="240" w:lineRule="auto"/>
        <w:ind w:left="0"/>
        <w:jc w:val="both"/>
        <w:rPr>
          <w:rFonts w:ascii="Tahoma" w:hAnsi="Tahoma" w:cs="Tahoma"/>
        </w:rPr>
      </w:pPr>
    </w:p>
    <w:p w:rsidR="00D32CEA" w:rsidRPr="00AD1B25" w:rsidRDefault="00D32CEA" w:rsidP="00D32CEA">
      <w:pPr>
        <w:pStyle w:val="Prrafodelista"/>
        <w:spacing w:after="0" w:line="240" w:lineRule="auto"/>
        <w:ind w:left="0"/>
        <w:jc w:val="both"/>
        <w:rPr>
          <w:rFonts w:ascii="Tahoma" w:hAnsi="Tahoma" w:cs="Tahoma"/>
        </w:rPr>
      </w:pPr>
      <w:r w:rsidRPr="00AD1B25">
        <w:rPr>
          <w:rFonts w:ascii="Tahoma" w:hAnsi="Tahoma" w:cs="Tahoma"/>
        </w:rPr>
        <w:t xml:space="preserve">Se propone la siguiente herramienta para la recolección de datos y la consolidación de información que permita hacer efectivo el proceso de seguimiento y evaluación del </w:t>
      </w:r>
      <w:r w:rsidR="001A6A75">
        <w:rPr>
          <w:rFonts w:ascii="Tahoma" w:hAnsi="Tahoma" w:cs="Tahoma"/>
        </w:rPr>
        <w:t>Plan Territorial de Educación Ambiental – PTEA.</w:t>
      </w:r>
    </w:p>
    <w:p w:rsidR="00D32CEA" w:rsidRPr="00F9093F" w:rsidRDefault="00D32CEA" w:rsidP="00D32CEA">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AD1B25"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 :</w:t>
            </w:r>
          </w:p>
        </w:tc>
      </w:tr>
      <w:tr w:rsidR="00AD1B25" w:rsidRPr="00AD1B25" w:rsidTr="00AD1B25">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r>
      <w:tr w:rsidR="00AD1B25" w:rsidRPr="00AD1B25"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AD1B25" w:rsidRPr="00AD1B25"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r w:rsidR="00AD1B25" w:rsidRPr="00AD1B25"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AD1B25" w:rsidRPr="00AD1B25"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tc>
      </w:tr>
      <w:tr w:rsidR="00D32CEA" w:rsidRPr="00F9093F"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D32CEA" w:rsidRPr="00F9093F"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D32CEA" w:rsidRPr="00F9093F"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D32CEA" w:rsidRPr="00F9093F"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D32CEA" w:rsidRPr="00F9093F"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D32CEA" w:rsidRPr="00F9093F"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rsidR="00D32CEA" w:rsidRDefault="00D32CEA"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Pr="00AD1B25" w:rsidRDefault="00AD1B25" w:rsidP="00AF3FF1">
            <w:pPr>
              <w:rPr>
                <w:rFonts w:ascii="Tahoma" w:hAnsi="Tahoma" w:cs="Tahoma"/>
                <w:sz w:val="16"/>
                <w:szCs w:val="16"/>
                <w:lang w:eastAsia="es-CO"/>
              </w:rPr>
            </w:pPr>
          </w:p>
        </w:tc>
      </w:tr>
      <w:tr w:rsidR="00D32CEA" w:rsidRPr="00F9093F"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D32CEA" w:rsidRPr="00F9093F"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D32CEA" w:rsidRPr="00F9093F" w:rsidTr="00AD1B25">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bl>
    <w:p w:rsidR="00751F00" w:rsidRDefault="00751F00" w:rsidP="00D32CEA">
      <w:pPr>
        <w:pStyle w:val="Prrafodelista"/>
        <w:spacing w:after="0" w:line="240" w:lineRule="auto"/>
        <w:ind w:left="0"/>
        <w:rPr>
          <w:rFonts w:ascii="Tahoma" w:hAnsi="Tahoma" w:cs="Tahoma"/>
          <w:color w:val="FF0000"/>
        </w:rPr>
      </w:pPr>
      <w:r>
        <w:rPr>
          <w:rFonts w:ascii="Tahoma" w:hAnsi="Tahoma" w:cs="Tahoma"/>
          <w:color w:val="FF0000"/>
        </w:rPr>
        <w:t xml:space="preserve"> </w:t>
      </w:r>
    </w:p>
    <w:p w:rsidR="00751F00" w:rsidRDefault="00751F00" w:rsidP="00751F00">
      <w:pPr>
        <w:rPr>
          <w:rFonts w:eastAsia="Calibri"/>
          <w:sz w:val="22"/>
          <w:szCs w:val="22"/>
          <w:lang w:eastAsia="en-US"/>
        </w:rPr>
      </w:pPr>
      <w:r>
        <w:br w:type="page"/>
      </w:r>
    </w:p>
    <w:p w:rsidR="00751F00" w:rsidRPr="00947022" w:rsidRDefault="00751F00" w:rsidP="0025142D">
      <w:pPr>
        <w:pStyle w:val="Ttulo1"/>
        <w:numPr>
          <w:ilvl w:val="0"/>
          <w:numId w:val="33"/>
        </w:numPr>
        <w:spacing w:before="0"/>
        <w:rPr>
          <w:rFonts w:ascii="Tahoma" w:hAnsi="Tahoma" w:cs="Tahoma"/>
          <w:color w:val="000000"/>
          <w:sz w:val="22"/>
          <w:szCs w:val="22"/>
          <w:lang w:val="es-CO"/>
        </w:rPr>
      </w:pPr>
      <w:bookmarkStart w:id="226" w:name="_Toc30263448"/>
      <w:r>
        <w:rPr>
          <w:rFonts w:ascii="Tahoma" w:hAnsi="Tahoma" w:cs="Tahoma"/>
          <w:color w:val="000000"/>
          <w:sz w:val="22"/>
          <w:szCs w:val="22"/>
          <w:lang w:val="es-CO"/>
        </w:rPr>
        <w:lastRenderedPageBreak/>
        <w:t>BIBLIOGRAFÍA</w:t>
      </w:r>
      <w:bookmarkEnd w:id="226"/>
    </w:p>
    <w:p w:rsidR="00D32CEA" w:rsidRPr="00901AC9" w:rsidRDefault="00D32CEA" w:rsidP="00901AC9">
      <w:pPr>
        <w:pStyle w:val="Bibliografa"/>
        <w:ind w:left="720" w:hanging="720"/>
        <w:jc w:val="both"/>
        <w:rPr>
          <w:rFonts w:ascii="Tahoma" w:hAnsi="Tahoma" w:cs="Tahoma"/>
          <w:noProof/>
          <w:sz w:val="22"/>
          <w:szCs w:val="22"/>
        </w:rPr>
      </w:pPr>
    </w:p>
    <w:p w:rsidR="00901AC9" w:rsidRPr="00603B63" w:rsidRDefault="00901AC9" w:rsidP="00603B63">
      <w:pPr>
        <w:pStyle w:val="Bibliografa"/>
        <w:ind w:left="709" w:hanging="720"/>
        <w:jc w:val="both"/>
        <w:rPr>
          <w:rFonts w:ascii="Tahoma" w:hAnsi="Tahoma" w:cs="Tahoma"/>
          <w:noProof/>
          <w:sz w:val="22"/>
          <w:szCs w:val="22"/>
        </w:rPr>
      </w:pPr>
    </w:p>
    <w:p w:rsidR="00603B63" w:rsidRDefault="00603B63" w:rsidP="00603B63">
      <w:pPr>
        <w:pStyle w:val="Bibliografa"/>
        <w:ind w:left="709" w:hanging="720"/>
        <w:jc w:val="both"/>
        <w:rPr>
          <w:rFonts w:ascii="Tahoma" w:hAnsi="Tahoma" w:cs="Tahoma"/>
          <w:noProof/>
          <w:sz w:val="22"/>
          <w:szCs w:val="22"/>
        </w:rPr>
      </w:pPr>
      <w:r>
        <w:rPr>
          <w:rFonts w:ascii="Tahoma" w:hAnsi="Tahoma" w:cs="Tahoma"/>
          <w:noProof/>
          <w:sz w:val="22"/>
          <w:szCs w:val="22"/>
        </w:rPr>
        <w:t xml:space="preserve">1 </w:t>
      </w:r>
      <w:r w:rsidRPr="00603B63">
        <w:rPr>
          <w:rFonts w:ascii="Tahoma" w:hAnsi="Tahoma" w:cs="Tahoma"/>
          <w:noProof/>
          <w:sz w:val="22"/>
          <w:szCs w:val="22"/>
        </w:rPr>
        <w:t>Ministerio de Ambiente, Vivienda y Desarrollo Territorial. Política Nacional de Educación Ambiental. 2002. p. 3</w:t>
      </w:r>
    </w:p>
    <w:p w:rsidR="00603B63" w:rsidRPr="00603B63" w:rsidRDefault="00603B63" w:rsidP="00603B63"/>
    <w:p w:rsidR="00603B63" w:rsidRDefault="00603B63" w:rsidP="00603B63">
      <w:pPr>
        <w:pStyle w:val="Bibliografa"/>
        <w:ind w:left="709" w:hanging="720"/>
        <w:jc w:val="both"/>
        <w:rPr>
          <w:rFonts w:ascii="Tahoma" w:hAnsi="Tahoma" w:cs="Tahoma"/>
          <w:noProof/>
          <w:sz w:val="22"/>
          <w:szCs w:val="22"/>
        </w:rPr>
      </w:pPr>
      <w:r>
        <w:rPr>
          <w:rFonts w:ascii="Tahoma" w:hAnsi="Tahoma" w:cs="Tahoma"/>
          <w:noProof/>
          <w:sz w:val="22"/>
          <w:szCs w:val="22"/>
        </w:rPr>
        <w:t>2</w:t>
      </w:r>
      <w:r>
        <w:rPr>
          <w:noProof/>
          <w:sz w:val="22"/>
          <w:szCs w:val="22"/>
        </w:rPr>
        <w:t xml:space="preserve"> </w:t>
      </w:r>
      <w:r w:rsidRPr="00603B63">
        <w:rPr>
          <w:rFonts w:ascii="Tahoma" w:hAnsi="Tahoma" w:cs="Tahoma"/>
          <w:noProof/>
          <w:sz w:val="22"/>
          <w:szCs w:val="22"/>
        </w:rPr>
        <w:t xml:space="preserve"> (Ibídem, p. 14)</w:t>
      </w:r>
    </w:p>
    <w:p w:rsidR="00603B63" w:rsidRPr="00603B63" w:rsidRDefault="00603B63" w:rsidP="00603B63">
      <w:pPr>
        <w:rPr>
          <w:rFonts w:eastAsia="Tahoma"/>
        </w:rPr>
      </w:pPr>
    </w:p>
    <w:p w:rsidR="00603B63" w:rsidRDefault="00603B63" w:rsidP="00603B63">
      <w:pPr>
        <w:pStyle w:val="Bibliografa"/>
        <w:ind w:left="709" w:hanging="720"/>
        <w:jc w:val="both"/>
        <w:rPr>
          <w:rFonts w:ascii="Tahoma" w:hAnsi="Tahoma" w:cs="Tahoma"/>
          <w:noProof/>
          <w:sz w:val="22"/>
          <w:szCs w:val="22"/>
        </w:rPr>
      </w:pPr>
      <w:r>
        <w:rPr>
          <w:rFonts w:ascii="Tahoma" w:hAnsi="Tahoma" w:cs="Tahoma"/>
          <w:noProof/>
          <w:sz w:val="22"/>
          <w:szCs w:val="22"/>
        </w:rPr>
        <w:t>3</w:t>
      </w:r>
      <w:r w:rsidRPr="00603B63">
        <w:rPr>
          <w:rFonts w:ascii="Tahoma" w:hAnsi="Tahoma" w:cs="Tahoma"/>
          <w:noProof/>
          <w:sz w:val="22"/>
          <w:szCs w:val="22"/>
        </w:rPr>
        <w:t xml:space="preserve"> Corantioquia/Secretaria de Educación de Antioquia. Orientaciones para cumplimiento de Directiva 007 del 21 de octubre de 2009, emitida por la Procuraduría General de la Nación. 2010.p.3</w:t>
      </w:r>
    </w:p>
    <w:p w:rsidR="00603B63" w:rsidRPr="00603B63" w:rsidRDefault="00603B63" w:rsidP="00603B63">
      <w:pPr>
        <w:rPr>
          <w:rFonts w:eastAsia="Tahoma"/>
        </w:rPr>
      </w:pPr>
    </w:p>
    <w:p w:rsidR="00603B63" w:rsidRDefault="00603B63" w:rsidP="00603B63">
      <w:pPr>
        <w:pStyle w:val="Bibliografa"/>
        <w:ind w:left="709" w:hanging="720"/>
        <w:jc w:val="both"/>
        <w:rPr>
          <w:rFonts w:ascii="Tahoma" w:hAnsi="Tahoma" w:cs="Tahoma"/>
          <w:noProof/>
          <w:sz w:val="22"/>
          <w:szCs w:val="22"/>
        </w:rPr>
      </w:pPr>
      <w:r>
        <w:rPr>
          <w:rFonts w:ascii="Tahoma" w:hAnsi="Tahoma" w:cs="Tahoma"/>
          <w:noProof/>
          <w:sz w:val="22"/>
          <w:szCs w:val="22"/>
        </w:rPr>
        <w:t>4</w:t>
      </w:r>
      <w:r w:rsidRPr="00603B63">
        <w:rPr>
          <w:rFonts w:ascii="Tahoma" w:hAnsi="Tahoma" w:cs="Tahoma"/>
          <w:noProof/>
          <w:sz w:val="22"/>
          <w:szCs w:val="22"/>
        </w:rPr>
        <w:t xml:space="preserve"> Ministerio de Ambiente, Vivienda y Desarrollo Territorial, Op.Cit., p. 6</w:t>
      </w:r>
    </w:p>
    <w:p w:rsidR="00603B63" w:rsidRPr="00603B63" w:rsidRDefault="00603B63" w:rsidP="00603B63">
      <w:pPr>
        <w:rPr>
          <w:rFonts w:eastAsia="Tahoma"/>
        </w:rPr>
      </w:pPr>
    </w:p>
    <w:p w:rsidR="00603B63" w:rsidRDefault="00603B63" w:rsidP="00603B63">
      <w:pPr>
        <w:pStyle w:val="Bibliografa"/>
        <w:ind w:left="709" w:hanging="720"/>
        <w:jc w:val="both"/>
        <w:rPr>
          <w:rFonts w:ascii="Tahoma" w:hAnsi="Tahoma" w:cs="Tahoma"/>
          <w:noProof/>
          <w:sz w:val="22"/>
          <w:szCs w:val="22"/>
        </w:rPr>
      </w:pPr>
      <w:r>
        <w:rPr>
          <w:rFonts w:ascii="Tahoma" w:hAnsi="Tahoma" w:cs="Tahoma"/>
          <w:noProof/>
          <w:sz w:val="22"/>
          <w:szCs w:val="22"/>
        </w:rPr>
        <w:t>5</w:t>
      </w:r>
      <w:r w:rsidRPr="00603B63">
        <w:rPr>
          <w:rFonts w:ascii="Tahoma" w:hAnsi="Tahoma" w:cs="Tahoma"/>
          <w:noProof/>
          <w:sz w:val="22"/>
          <w:szCs w:val="22"/>
        </w:rPr>
        <w:t xml:space="preserve"> Congreso de la República (2012) Ley 1549 de 2012. En línea:] </w:t>
      </w:r>
      <w:hyperlink r:id="rId36" w:tgtFrame="_blank" w:history="1">
        <w:r w:rsidRPr="00603B63">
          <w:rPr>
            <w:rFonts w:ascii="Tahoma" w:hAnsi="Tahoma" w:cs="Tahoma"/>
            <w:noProof/>
            <w:sz w:val="22"/>
            <w:szCs w:val="22"/>
          </w:rPr>
          <w:t>http: //wsp.presidencia.gov.co/ Normativa/ Leyes/ Documents/ley154905072012.pdf</w:t>
        </w:r>
      </w:hyperlink>
      <w:r w:rsidRPr="00603B63">
        <w:rPr>
          <w:rFonts w:ascii="Tahoma" w:hAnsi="Tahoma" w:cs="Tahoma"/>
          <w:noProof/>
          <w:sz w:val="22"/>
          <w:szCs w:val="22"/>
        </w:rPr>
        <w:t>.</w:t>
      </w:r>
    </w:p>
    <w:p w:rsidR="00603B63" w:rsidRPr="00603B63" w:rsidRDefault="00603B63" w:rsidP="00603B63"/>
    <w:p w:rsidR="00603B63" w:rsidRPr="00603B63" w:rsidRDefault="00603B63" w:rsidP="00603B63">
      <w:pPr>
        <w:pStyle w:val="Bibliografa"/>
        <w:ind w:left="709" w:hanging="720"/>
        <w:jc w:val="both"/>
        <w:rPr>
          <w:rFonts w:ascii="Tahoma" w:hAnsi="Tahoma" w:cs="Tahoma"/>
          <w:noProof/>
          <w:sz w:val="22"/>
          <w:szCs w:val="22"/>
        </w:rPr>
      </w:pPr>
      <w:r>
        <w:rPr>
          <w:rFonts w:ascii="Tahoma" w:hAnsi="Tahoma" w:cs="Tahoma"/>
          <w:noProof/>
          <w:sz w:val="22"/>
          <w:szCs w:val="22"/>
        </w:rPr>
        <w:t>6</w:t>
      </w:r>
      <w:r w:rsidRPr="00603B63">
        <w:rPr>
          <w:rFonts w:ascii="Tahoma" w:hAnsi="Tahoma" w:cs="Tahoma"/>
          <w:noProof/>
          <w:sz w:val="22"/>
          <w:szCs w:val="22"/>
        </w:rPr>
        <w:t xml:space="preserve"> Municipio de Supatá (2016). Plan Territorial de Educación Ambiental del municipio de Supatá 2016-2019. </w:t>
      </w:r>
    </w:p>
    <w:p w:rsidR="00603B63" w:rsidRPr="00603B63" w:rsidRDefault="00603B63" w:rsidP="00603B63">
      <w:pPr>
        <w:pStyle w:val="Bibliografa"/>
        <w:ind w:left="709" w:hanging="720"/>
        <w:jc w:val="both"/>
        <w:rPr>
          <w:rFonts w:ascii="Tahoma" w:hAnsi="Tahoma" w:cs="Tahoma"/>
          <w:noProof/>
          <w:sz w:val="22"/>
          <w:szCs w:val="22"/>
        </w:rPr>
      </w:pPr>
    </w:p>
    <w:p w:rsidR="00603B63" w:rsidRDefault="00603B63" w:rsidP="00603B63">
      <w:pPr>
        <w:pStyle w:val="Bibliografa"/>
        <w:ind w:left="709" w:hanging="720"/>
        <w:jc w:val="both"/>
        <w:rPr>
          <w:noProof/>
          <w:sz w:val="22"/>
          <w:szCs w:val="22"/>
        </w:rPr>
      </w:pPr>
      <w:r>
        <w:rPr>
          <w:rFonts w:ascii="Tahoma" w:hAnsi="Tahoma" w:cs="Tahoma"/>
          <w:noProof/>
          <w:sz w:val="22"/>
          <w:szCs w:val="22"/>
        </w:rPr>
        <w:t xml:space="preserve">7 </w:t>
      </w:r>
      <w:r w:rsidRPr="00603B63">
        <w:rPr>
          <w:rFonts w:ascii="Tahoma" w:hAnsi="Tahoma" w:cs="Tahoma"/>
          <w:noProof/>
          <w:sz w:val="22"/>
          <w:szCs w:val="22"/>
        </w:rPr>
        <w:t xml:space="preserve">Municipio de Supatá (2016). Plan de Desarrollo municipal de Supatá 2016-2019 “UNIDOS PARA SEGUIR PROGRESANDO”Recuperado de </w:t>
      </w:r>
      <w:hyperlink r:id="rId37" w:history="1">
        <w:r w:rsidRPr="00603B63">
          <w:rPr>
            <w:noProof/>
            <w:sz w:val="22"/>
            <w:szCs w:val="22"/>
          </w:rPr>
          <w:t>http://www.supata-cundinamarca.gov.co/tema/planes/plan-de-desarrollo</w:t>
        </w:r>
      </w:hyperlink>
    </w:p>
    <w:p w:rsidR="00603B63" w:rsidRPr="00603B63" w:rsidRDefault="00603B63" w:rsidP="00603B63">
      <w:pPr>
        <w:rPr>
          <w:rFonts w:eastAsia="Tahoma"/>
        </w:rPr>
      </w:pPr>
    </w:p>
    <w:p w:rsidR="00603B63" w:rsidRPr="00603B63" w:rsidRDefault="00603B63" w:rsidP="00603B63">
      <w:pPr>
        <w:pStyle w:val="Bibliografa"/>
        <w:ind w:left="709" w:hanging="720"/>
        <w:jc w:val="both"/>
        <w:rPr>
          <w:rFonts w:ascii="Tahoma" w:hAnsi="Tahoma" w:cs="Tahoma"/>
          <w:noProof/>
          <w:sz w:val="22"/>
          <w:szCs w:val="22"/>
        </w:rPr>
      </w:pPr>
      <w:r>
        <w:rPr>
          <w:rFonts w:ascii="Tahoma" w:hAnsi="Tahoma" w:cs="Tahoma"/>
          <w:noProof/>
          <w:sz w:val="22"/>
          <w:szCs w:val="22"/>
        </w:rPr>
        <w:t>8</w:t>
      </w:r>
      <w:r w:rsidRPr="00603B63">
        <w:rPr>
          <w:rFonts w:ascii="Tahoma" w:hAnsi="Tahoma" w:cs="Tahoma"/>
          <w:noProof/>
          <w:sz w:val="22"/>
          <w:szCs w:val="22"/>
        </w:rPr>
        <w:t xml:space="preserve"> Departamento Nacional de Estadística - DANE. (2018). Censo Nacional de Población y Vivienda - CNPV 2018. Recuperado de: </w:t>
      </w:r>
      <w:hyperlink r:id="rId38">
        <w:r w:rsidRPr="00603B63">
          <w:rPr>
            <w:rFonts w:ascii="Tahoma" w:hAnsi="Tahoma" w:cs="Tahoma"/>
            <w:noProof/>
            <w:sz w:val="22"/>
            <w:szCs w:val="22"/>
          </w:rPr>
          <w:t>https://www.dane.gov.co/index.php/estadisticas-por-tema/demografia-y-poblacion/censo-nacional-de-poblacion-y-vivenda-2018</w:t>
        </w:r>
      </w:hyperlink>
    </w:p>
    <w:p w:rsidR="00901AC9" w:rsidRDefault="00901AC9" w:rsidP="00603B63">
      <w:pPr>
        <w:pStyle w:val="Bibliografa"/>
        <w:ind w:left="709" w:hanging="720"/>
        <w:jc w:val="both"/>
        <w:rPr>
          <w:rFonts w:ascii="Tahoma" w:hAnsi="Tahoma" w:cs="Tahoma"/>
          <w:color w:val="FF0000"/>
        </w:rPr>
      </w:pPr>
    </w:p>
    <w:sectPr w:rsidR="00901AC9" w:rsidSect="00DF05AD">
      <w:pgSz w:w="12240" w:h="15840" w:code="1"/>
      <w:pgMar w:top="1418" w:right="1701" w:bottom="1701" w:left="1701"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483" w:rsidRDefault="00866483">
      <w:r>
        <w:separator/>
      </w:r>
    </w:p>
  </w:endnote>
  <w:endnote w:type="continuationSeparator" w:id="0">
    <w:p w:rsidR="00866483" w:rsidRDefault="00866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C2F" w:rsidRDefault="005A4C2F"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n-US" w:eastAsia="en-US"/>
      </w:rPr>
      <mc:AlternateContent>
        <mc:Choice Requires="wps">
          <w:drawing>
            <wp:anchor distT="0" distB="0" distL="114300" distR="114300" simplePos="0" relativeHeight="251670528" behindDoc="0" locked="0" layoutInCell="1" allowOverlap="1">
              <wp:simplePos x="0" y="0"/>
              <wp:positionH relativeFrom="column">
                <wp:posOffset>-41910</wp:posOffset>
              </wp:positionH>
              <wp:positionV relativeFrom="paragraph">
                <wp:posOffset>-226060</wp:posOffset>
              </wp:positionV>
              <wp:extent cx="5810250" cy="635"/>
              <wp:effectExtent l="9525" t="5715" r="9525" b="1270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9191FAC"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vSIAIAAD4EAAAOAAAAZHJzL2Uyb0RvYy54bWysU8GO2yAQvVfqPyDuie2snSZWnNXKTnrZ&#10;diPt9gMIYBvVBgQkTlT13zsQJ9q0l6qqD3iAmTdv5g2rx1PfoSM3VihZ4GQaY8QlVUzIpsDf3raT&#10;BUbWEclIpyQv8Jlb/Lj++GE16JzPVKs6xg0CEGnzQRe4dU7nUWRpy3tip0pzCZe1Mj1xsDVNxAwZ&#10;AL3volkcz6NBGaaNotxaOK0ul3gd8OuaU/dS15Y71BUYuLmwmrDu/RqtVyRvDNGtoCMN8g8seiIk&#10;JL1BVcQRdDDiD6heUKOsqt2Uqj5SdS0oDzVANUn8WzWvLdE81ALNsfrWJvv/YOnX484gwUC7BCNJ&#10;etDo6eBUSI2Wvj+Dtjm4lXJnfIX0JF/1s6LfLZKqbIlseHB+O2uITXxEdBfiN1ZDlv3wRTHwIYAf&#10;mnWqTe8hoQ3oFDQ53zThJ4coHGaLJJ5lIB2Fu/lDFvBJfg3VxrrPXPXIGwW2zhDRtK5UUoL2yiQh&#10;ETk+W+eJkfwa4PNKtRVdF0agk2go8DKbZSHAqk4wf+ndrGn2ZWfQkfghCt/I4s7NqINkAazlhG1G&#10;2xHRXWxI3kmPB6UBndG6TMmPZbzcLDaLdJLO5ptJGlfV5GlbppP5NvmUVQ9VWVbJT08tSfNWMMal&#10;Z3ed2CT9u4kY385l1m4ze2tDdI8e+gVkr/9AOmjr5bwMxl6x885cNYchDc7jg/Kv4P0e7PfPfv0L&#10;AAD//wMAUEsDBBQABgAIAAAAIQC4W2nF3gAAAAoBAAAPAAAAZHJzL2Rvd25yZXYueG1sTI/NTsMw&#10;EITvSLyDtUhcUGu3kKhN41QVEgeOtJW4uvGSpMTrKHaa0Kdn4QKn/RvNfJtvJ9eKC/ah8aRhMVcg&#10;kEpvG6o0HA8vsxWIEA1Z03pCDV8YYFvc3uQms36kN7zsYyXYhEJmNNQxdpmUoazRmTD3HRLfPnzv&#10;TOSxr6TtzcjmrpVLpVLpTEOcUJsOn2ssP/eD04BhSBZqt3bV8fU6Prwvr+exO2h9fzftNiAiTvFP&#10;DD/4jA4FM538QDaIVsMsTVnJ9THhhgVrtXoCcfrdJCCLXP5/ofgGAAD//wMAUEsBAi0AFAAGAAgA&#10;AAAhALaDOJL+AAAA4QEAABMAAAAAAAAAAAAAAAAAAAAAAFtDb250ZW50X1R5cGVzXS54bWxQSwEC&#10;LQAUAAYACAAAACEAOP0h/9YAAACUAQAACwAAAAAAAAAAAAAAAAAvAQAAX3JlbHMvLnJlbHNQSwEC&#10;LQAUAAYACAAAACEAQy470iACAAA+BAAADgAAAAAAAAAAAAAAAAAuAgAAZHJzL2Uyb0RvYy54bWxQ&#10;SwECLQAUAAYACAAAACEAuFtpxd4AAAAKAQAADwAAAAAAAAAAAAAAAAB6BAAAZHJzL2Rvd25yZXYu&#10;eG1sUEsFBgAAAAAEAAQA8wAAAIU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855232">
      <w:rPr>
        <w:rStyle w:val="Nmerodepgina"/>
        <w:rFonts w:ascii="Tahoma" w:hAnsi="Tahoma" w:cs="Tahoma"/>
        <w:noProof/>
        <w:sz w:val="18"/>
        <w:szCs w:val="18"/>
      </w:rPr>
      <w:t>4</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855232">
      <w:rPr>
        <w:rStyle w:val="Nmerodepgina"/>
        <w:rFonts w:ascii="Tahoma" w:hAnsi="Tahoma" w:cs="Tahoma"/>
        <w:noProof/>
        <w:sz w:val="18"/>
        <w:szCs w:val="18"/>
      </w:rPr>
      <w:t>75</w:t>
    </w:r>
    <w:r w:rsidRPr="00423E6D">
      <w:rPr>
        <w:rStyle w:val="Nmerodepgina"/>
        <w:rFonts w:ascii="Tahoma" w:hAnsi="Tahoma" w:cs="Tahoma"/>
        <w:sz w:val="18"/>
        <w:szCs w:val="18"/>
      </w:rPr>
      <w:fldChar w:fldCharType="end"/>
    </w:r>
  </w:p>
  <w:p w:rsidR="005A4C2F" w:rsidRDefault="005A4C2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C2F" w:rsidRDefault="005A4C2F" w:rsidP="00E45381">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n-US" w:eastAsia="en-US"/>
      </w:rPr>
      <mc:AlternateContent>
        <mc:Choice Requires="wps">
          <w:drawing>
            <wp:anchor distT="0" distB="0" distL="114300" distR="114300" simplePos="0" relativeHeight="251668480" behindDoc="0" locked="0" layoutInCell="1" allowOverlap="1">
              <wp:simplePos x="0" y="0"/>
              <wp:positionH relativeFrom="column">
                <wp:posOffset>348615</wp:posOffset>
              </wp:positionH>
              <wp:positionV relativeFrom="paragraph">
                <wp:posOffset>-331470</wp:posOffset>
              </wp:positionV>
              <wp:extent cx="5476875" cy="0"/>
              <wp:effectExtent l="9525" t="9525" r="9525" b="952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72DCBB5" id="_x0000_t32" coordsize="21600,21600" o:spt="32" o:oned="t" path="m,l21600,21600e" filled="f">
              <v:path arrowok="t" fillok="f" o:connecttype="none"/>
              <o:lock v:ext="edit" shapetype="t"/>
            </v:shapetype>
            <v:shape id="AutoShape 7" o:spid="_x0000_s1026" type="#_x0000_t32" style="position:absolute;margin-left:27.45pt;margin-top:-26.1pt;width:43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XhHgIAADsEAAAOAAAAZHJzL2Uyb0RvYy54bWysU9uO2yAQfa/Uf0C8Z21nnZsVZ7Wyk75s&#10;20i7/QAC2EbFgIDEiar+ewdyUbZ9qar6AQ/MzJkzt+XTsZfowK0TWpU4e0gx4opqJlRb4m9vm9Ec&#10;I+eJYkRqxUt84g4/rT5+WA6m4GPdacm4RQCiXDGYEnfemyJJHO14T9yDNlyBstG2Jx6utk2YJQOg&#10;9zIZp+k0GbRlxmrKnYPX+qzEq4jfNJz6r03juEeyxMDNx9PGcxfOZLUkRWuJ6QS90CD/wKInQkHQ&#10;G1RNPEF7K/6A6gW12unGP1DdJ7ppBOUxB8gmS3/L5rUjhsdcoDjO3Mrk/h8s/XLYWiRYiR8xUqSH&#10;Fj3vvY6R0SyUZzCuAKtKbW1IkB7Vq3nR9LtDSlcdUS2Pxm8nA75Z8EjeuYSLMxBkN3zWDGwI4Mda&#10;HRvbB0ioAjrGlpxuLeFHjyg8TvLZdD6bYESvuoQUV0djnf/EdY+CUGLnLRFt5yutFDRe2yyGIYcX&#10;5wMtUlwdQlSlN0LK2H+p0FDixWQ8iQ5OS8GCMpg52+4qadGBhAmKX8wRNPdmVu8Vi2AdJ2x9kT0R&#10;8ixDcKkCHiQGdC7SeUR+LNLFer6e56N8PF2P8rSuR8+bKh9NN9lsUj/WVVVnPwO1LC86wRhXgd11&#10;XLP878bhsjjnQbsN7K0MyXv0WC8ge/1H0rGzoZnnsdhpdtraa8dhQqPxZZvCCtzfQb7f+dUvAAAA&#10;//8DAFBLAwQUAAYACAAAACEAHmvrmd4AAAAKAQAADwAAAGRycy9kb3ducmV2LnhtbEyPwUrDQBCG&#10;74LvsIzgRdpNQqMmzaYUwYNH24LXbXaaRLOzIbtpYp/eEQR7nJmPf76/2My2E2ccfOtIQbyMQCBV&#10;zrRUKzjsXxfPIHzQZHTnCBV8o4dNeXtT6Ny4id7xvAu14BDyuVbQhNDnUvqqQav90vVIfDu5werA&#10;41BLM+iJw20nkyh6lFa3xB8a3eNLg9XXbrQK0I9pHG0zWx/eLtPDR3L5nPq9Uvd383YNIuAc/mH4&#10;1Wd1KNnp6EYyXnQK0lXGpIJFmiQgGMjipxWI499GloW8rlD+AAAA//8DAFBLAQItABQABgAIAAAA&#10;IQC2gziS/gAAAOEBAAATAAAAAAAAAAAAAAAAAAAAAABbQ29udGVudF9UeXBlc10ueG1sUEsBAi0A&#10;FAAGAAgAAAAhADj9If/WAAAAlAEAAAsAAAAAAAAAAAAAAAAALwEAAF9yZWxzLy5yZWxzUEsBAi0A&#10;FAAGAAgAAAAhAInbJeEeAgAAOwQAAA4AAAAAAAAAAAAAAAAALgIAAGRycy9lMm9Eb2MueG1sUEsB&#10;Ai0AFAAGAAgAAAAhAB5r65neAAAACgEAAA8AAAAAAAAAAAAAAAAAeAQAAGRycy9kb3ducmV2Lnht&#10;bFBLBQYAAAAABAAEAPMAAACDBQ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855232">
      <w:rPr>
        <w:rStyle w:val="Nmerodepgina"/>
        <w:rFonts w:ascii="Tahoma" w:hAnsi="Tahoma" w:cs="Tahoma"/>
        <w:noProof/>
        <w:sz w:val="18"/>
        <w:szCs w:val="18"/>
      </w:rPr>
      <w:t>3</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855232">
      <w:rPr>
        <w:rStyle w:val="Nmerodepgina"/>
        <w:rFonts w:ascii="Tahoma" w:hAnsi="Tahoma" w:cs="Tahoma"/>
        <w:noProof/>
        <w:sz w:val="18"/>
        <w:szCs w:val="18"/>
      </w:rPr>
      <w:t>75</w:t>
    </w:r>
    <w:r w:rsidRPr="00423E6D">
      <w:rPr>
        <w:rStyle w:val="Nmerodepgina"/>
        <w:rFonts w:ascii="Tahoma" w:hAnsi="Tahoma" w:cs="Tahoma"/>
        <w:sz w:val="18"/>
        <w:szCs w:val="18"/>
      </w:rPr>
      <w:fldChar w:fldCharType="end"/>
    </w:r>
  </w:p>
  <w:p w:rsidR="005A4C2F" w:rsidRDefault="005A4C2F"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rsidR="005A4C2F" w:rsidRDefault="005A4C2F" w:rsidP="00215FB3">
    <w:pPr>
      <w:pStyle w:val="Piedepgina"/>
      <w:tabs>
        <w:tab w:val="left" w:pos="8791"/>
        <w:tab w:val="right" w:pos="9972"/>
      </w:tabs>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483" w:rsidRDefault="00866483">
      <w:r>
        <w:separator/>
      </w:r>
    </w:p>
  </w:footnote>
  <w:footnote w:type="continuationSeparator" w:id="0">
    <w:p w:rsidR="00866483" w:rsidRDefault="00866483">
      <w:r>
        <w:continuationSeparator/>
      </w:r>
    </w:p>
  </w:footnote>
  <w:footnote w:id="1">
    <w:p w:rsidR="005A4C2F" w:rsidRPr="00D2052A" w:rsidRDefault="005A4C2F"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rsidR="005A4C2F" w:rsidRPr="00017F9E" w:rsidRDefault="005A4C2F"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rsidR="005A4C2F" w:rsidRDefault="005A4C2F"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Corantioquia/Secretaria de Educación de Antioquia. Orientaciones para cumplimiento de Directiva 007 del 21 </w:t>
      </w:r>
      <w:r w:rsidR="00603B63">
        <w:rPr>
          <w:rFonts w:ascii="Tahoma" w:eastAsia="Tahoma" w:hAnsi="Tahoma" w:cs="Tahoma"/>
          <w:color w:val="000000"/>
          <w:sz w:val="16"/>
          <w:szCs w:val="16"/>
        </w:rPr>
        <w:t>de o</w:t>
      </w:r>
      <w:r w:rsidRPr="00017F9E">
        <w:rPr>
          <w:rFonts w:ascii="Tahoma" w:eastAsia="Tahoma" w:hAnsi="Tahoma" w:cs="Tahoma"/>
          <w:color w:val="000000"/>
          <w:sz w:val="16"/>
          <w:szCs w:val="16"/>
        </w:rPr>
        <w:t>ctubre de 2009, emitida por la Procuraduría General de la Nación. 2010.p.3</w:t>
      </w:r>
    </w:p>
  </w:footnote>
  <w:footnote w:id="4">
    <w:p w:rsidR="005A4C2F" w:rsidRPr="00017F9E" w:rsidRDefault="005A4C2F"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Op.Cit., p. 6</w:t>
      </w:r>
    </w:p>
    <w:p w:rsidR="005A4C2F" w:rsidRDefault="005A4C2F" w:rsidP="003A1C9A">
      <w:pPr>
        <w:pBdr>
          <w:top w:val="nil"/>
          <w:left w:val="nil"/>
          <w:bottom w:val="nil"/>
          <w:right w:val="nil"/>
          <w:between w:val="nil"/>
        </w:pBdr>
        <w:jc w:val="center"/>
        <w:rPr>
          <w:rFonts w:ascii="Arial" w:eastAsia="Arial" w:hAnsi="Arial" w:cs="Arial"/>
          <w:color w:val="000000"/>
          <w:sz w:val="20"/>
          <w:szCs w:val="20"/>
        </w:rPr>
      </w:pPr>
    </w:p>
  </w:footnote>
  <w:footnote w:id="5">
    <w:p w:rsidR="005A4C2F" w:rsidRPr="00ED581B" w:rsidRDefault="005A4C2F" w:rsidP="00ED581B">
      <w:pPr>
        <w:pStyle w:val="Textonotapie"/>
        <w:jc w:val="left"/>
        <w:rPr>
          <w:lang w:val="es-CO"/>
        </w:rPr>
      </w:pPr>
      <w:r>
        <w:rPr>
          <w:rStyle w:val="Refdenotaalpie"/>
        </w:rPr>
        <w:footnoteRef/>
      </w:r>
      <w:r>
        <w:t xml:space="preserve"> </w:t>
      </w:r>
      <w:r w:rsidRPr="003E0DF8">
        <w:rPr>
          <w:rFonts w:ascii="Tahoma" w:hAnsi="Tahoma" w:cs="Tahoma"/>
          <w:sz w:val="16"/>
          <w:szCs w:val="16"/>
        </w:rPr>
        <w:t>Congreso de la República (2012) Ley 1549 de 2012.</w:t>
      </w:r>
      <w:r>
        <w:rPr>
          <w:rFonts w:ascii="Tahoma" w:hAnsi="Tahoma" w:cs="Tahoma"/>
          <w:sz w:val="16"/>
          <w:szCs w:val="16"/>
        </w:rPr>
        <w:t xml:space="preserve"> </w:t>
      </w:r>
      <w:r w:rsidRPr="003E0DF8">
        <w:rPr>
          <w:rFonts w:ascii="Tahoma" w:hAnsi="Tahoma" w:cs="Tahoma"/>
          <w:sz w:val="16"/>
          <w:szCs w:val="16"/>
        </w:rPr>
        <w:t>En</w:t>
      </w:r>
      <w:r>
        <w:rPr>
          <w:rFonts w:ascii="Tahoma" w:hAnsi="Tahoma" w:cs="Tahoma"/>
          <w:sz w:val="16"/>
          <w:szCs w:val="16"/>
        </w:rPr>
        <w:t xml:space="preserve"> l</w:t>
      </w:r>
      <w:r w:rsidRPr="003E0DF8">
        <w:rPr>
          <w:rFonts w:ascii="Tahoma" w:hAnsi="Tahoma" w:cs="Tahoma"/>
          <w:sz w:val="16"/>
          <w:szCs w:val="16"/>
        </w:rPr>
        <w:t>ínea:] </w:t>
      </w:r>
      <w:hyperlink r:id="rId1" w:tgtFrame="_blank" w:history="1">
        <w:r w:rsidRPr="003E0DF8">
          <w:rPr>
            <w:rFonts w:ascii="Tahoma" w:hAnsi="Tahoma" w:cs="Tahoma"/>
            <w:sz w:val="16"/>
            <w:szCs w:val="16"/>
          </w:rPr>
          <w:t>http:</w:t>
        </w:r>
        <w:r>
          <w:rPr>
            <w:rFonts w:ascii="Tahoma" w:hAnsi="Tahoma" w:cs="Tahoma"/>
            <w:sz w:val="16"/>
            <w:szCs w:val="16"/>
          </w:rPr>
          <w:t xml:space="preserve"> </w:t>
        </w:r>
        <w:r w:rsidRPr="003E0DF8">
          <w:rPr>
            <w:rFonts w:ascii="Tahoma" w:hAnsi="Tahoma" w:cs="Tahoma"/>
            <w:sz w:val="16"/>
            <w:szCs w:val="16"/>
          </w:rPr>
          <w:t>//wsp.presidencia.gov.co/</w:t>
        </w:r>
        <w:r>
          <w:rPr>
            <w:rFonts w:ascii="Tahoma" w:hAnsi="Tahoma" w:cs="Tahoma"/>
            <w:sz w:val="16"/>
            <w:szCs w:val="16"/>
          </w:rPr>
          <w:t xml:space="preserve"> </w:t>
        </w:r>
        <w:r w:rsidRPr="003E0DF8">
          <w:rPr>
            <w:rFonts w:ascii="Tahoma" w:hAnsi="Tahoma" w:cs="Tahoma"/>
            <w:sz w:val="16"/>
            <w:szCs w:val="16"/>
          </w:rPr>
          <w:t>Normativa/</w:t>
        </w:r>
        <w:r>
          <w:rPr>
            <w:rFonts w:ascii="Tahoma" w:hAnsi="Tahoma" w:cs="Tahoma"/>
            <w:sz w:val="16"/>
            <w:szCs w:val="16"/>
          </w:rPr>
          <w:t xml:space="preserve"> </w:t>
        </w:r>
        <w:r w:rsidRPr="003E0DF8">
          <w:rPr>
            <w:rFonts w:ascii="Tahoma" w:hAnsi="Tahoma" w:cs="Tahoma"/>
            <w:sz w:val="16"/>
            <w:szCs w:val="16"/>
          </w:rPr>
          <w:t>Leyes/</w:t>
        </w:r>
        <w:r>
          <w:rPr>
            <w:rFonts w:ascii="Tahoma" w:hAnsi="Tahoma" w:cs="Tahoma"/>
            <w:sz w:val="16"/>
            <w:szCs w:val="16"/>
          </w:rPr>
          <w:t xml:space="preserve"> </w:t>
        </w:r>
        <w:r w:rsidRPr="003E0DF8">
          <w:rPr>
            <w:rFonts w:ascii="Tahoma" w:hAnsi="Tahoma" w:cs="Tahoma"/>
            <w:sz w:val="16"/>
            <w:szCs w:val="16"/>
          </w:rPr>
          <w:t>Documents/ley154905072012.pdf</w:t>
        </w:r>
      </w:hyperlink>
      <w:r w:rsidRPr="003E0DF8">
        <w:rPr>
          <w:rFonts w:ascii="Tahoma" w:hAnsi="Tahoma" w:cs="Tahoma"/>
          <w:sz w:val="16"/>
          <w:szCs w:val="16"/>
        </w:rPr>
        <w:t>.</w:t>
      </w:r>
    </w:p>
  </w:footnote>
  <w:footnote w:id="6">
    <w:p w:rsidR="005A4C2F" w:rsidRPr="004A3B7A" w:rsidRDefault="005A4C2F" w:rsidP="004A3B7A">
      <w:pPr>
        <w:jc w:val="both"/>
        <w:rPr>
          <w:rFonts w:ascii="Tahoma" w:hAnsi="Tahoma" w:cs="Tahoma"/>
          <w:sz w:val="16"/>
          <w:szCs w:val="16"/>
        </w:rPr>
      </w:pPr>
      <w:r w:rsidRPr="004A3B7A">
        <w:rPr>
          <w:rFonts w:ascii="Tahoma" w:hAnsi="Tahoma" w:cs="Tahoma"/>
          <w:sz w:val="16"/>
          <w:szCs w:val="16"/>
          <w:vertAlign w:val="superscript"/>
        </w:rPr>
        <w:footnoteRef/>
      </w:r>
      <w:r w:rsidRPr="004A3B7A">
        <w:rPr>
          <w:rFonts w:ascii="Tahoma" w:eastAsia="Tahoma" w:hAnsi="Tahoma" w:cs="Tahoma"/>
          <w:sz w:val="16"/>
          <w:szCs w:val="16"/>
        </w:rPr>
        <w:t xml:space="preserve"> Municipio de Supatá (2016). Plan Territorial de Educación Ambiental del municipio de Supatá 2016-2019. </w:t>
      </w:r>
    </w:p>
    <w:p w:rsidR="005A4C2F" w:rsidRPr="00400E5F" w:rsidRDefault="005A4C2F" w:rsidP="00400E5F">
      <w:pPr>
        <w:pBdr>
          <w:top w:val="nil"/>
          <w:left w:val="nil"/>
          <w:bottom w:val="nil"/>
          <w:right w:val="nil"/>
          <w:between w:val="nil"/>
        </w:pBdr>
        <w:jc w:val="both"/>
        <w:rPr>
          <w:rFonts w:ascii="Tahoma" w:eastAsia="Tahoma" w:hAnsi="Tahoma" w:cs="Tahoma"/>
          <w:color w:val="000000"/>
          <w:sz w:val="16"/>
          <w:szCs w:val="16"/>
          <w:highlight w:val="yellow"/>
        </w:rPr>
      </w:pPr>
    </w:p>
  </w:footnote>
  <w:footnote w:id="7">
    <w:p w:rsidR="005A4C2F" w:rsidRPr="004A3B7A" w:rsidRDefault="005A4C2F" w:rsidP="00400E5F">
      <w:pPr>
        <w:pBdr>
          <w:top w:val="nil"/>
          <w:left w:val="nil"/>
          <w:bottom w:val="nil"/>
          <w:right w:val="nil"/>
          <w:between w:val="nil"/>
        </w:pBdr>
        <w:jc w:val="both"/>
        <w:rPr>
          <w:rFonts w:ascii="Tahoma" w:eastAsia="Tahoma" w:hAnsi="Tahoma" w:cs="Tahoma"/>
          <w:color w:val="000000"/>
          <w:sz w:val="16"/>
          <w:szCs w:val="16"/>
        </w:rPr>
      </w:pPr>
      <w:r w:rsidRPr="004A3B7A">
        <w:rPr>
          <w:rFonts w:ascii="Tahoma" w:hAnsi="Tahoma" w:cs="Tahoma"/>
          <w:sz w:val="16"/>
          <w:szCs w:val="16"/>
          <w:vertAlign w:val="superscript"/>
        </w:rPr>
        <w:footnoteRef/>
      </w:r>
      <w:r w:rsidRPr="004A3B7A">
        <w:rPr>
          <w:rFonts w:ascii="Tahoma" w:eastAsia="Tahoma" w:hAnsi="Tahoma" w:cs="Tahoma"/>
          <w:sz w:val="16"/>
          <w:szCs w:val="16"/>
        </w:rPr>
        <w:t>Municipio de Supatá (2016). Plan de Desarrollo municipal de Supatá 2016-2019 “UNIDOS PARA SEGUIR PROGRESANDO”</w:t>
      </w:r>
      <w:r w:rsidRPr="004A3B7A">
        <w:rPr>
          <w:rFonts w:ascii="Tahoma" w:eastAsia="Tahoma" w:hAnsi="Tahoma" w:cs="Tahoma"/>
          <w:i/>
          <w:sz w:val="16"/>
          <w:szCs w:val="16"/>
        </w:rPr>
        <w:t xml:space="preserve">Recuperado de </w:t>
      </w:r>
      <w:hyperlink r:id="rId2" w:history="1">
        <w:r w:rsidRPr="004A3B7A">
          <w:rPr>
            <w:rStyle w:val="Hipervnculo"/>
            <w:rFonts w:ascii="Tahoma" w:hAnsi="Tahoma" w:cs="Tahoma"/>
            <w:sz w:val="16"/>
            <w:szCs w:val="16"/>
          </w:rPr>
          <w:t>http://www.supata-cundinamarca.gov.co/tema/planes/plan-de-desarrollo</w:t>
        </w:r>
      </w:hyperlink>
    </w:p>
    <w:p w:rsidR="005A4C2F" w:rsidRDefault="005A4C2F" w:rsidP="00400E5F">
      <w:pPr>
        <w:pBdr>
          <w:top w:val="nil"/>
          <w:left w:val="nil"/>
          <w:bottom w:val="nil"/>
          <w:right w:val="nil"/>
          <w:between w:val="nil"/>
        </w:pBdr>
        <w:jc w:val="both"/>
        <w:rPr>
          <w:rFonts w:ascii="Tahoma" w:eastAsia="Tahoma" w:hAnsi="Tahoma" w:cs="Tahoma"/>
          <w:color w:val="000000"/>
          <w:sz w:val="16"/>
          <w:szCs w:val="16"/>
        </w:rPr>
      </w:pPr>
    </w:p>
  </w:footnote>
  <w:footnote w:id="8">
    <w:p w:rsidR="005A4C2F" w:rsidRDefault="005A4C2F" w:rsidP="004B2169">
      <w:pPr>
        <w:pBdr>
          <w:top w:val="nil"/>
          <w:left w:val="nil"/>
          <w:bottom w:val="nil"/>
          <w:right w:val="nil"/>
          <w:between w:val="nil"/>
        </w:pBdr>
        <w:jc w:val="both"/>
        <w:rPr>
          <w:rFonts w:ascii="Tahoma" w:eastAsia="Tahoma" w:hAnsi="Tahoma" w:cs="Tahoma"/>
          <w:color w:val="000000"/>
          <w:sz w:val="16"/>
          <w:szCs w:val="16"/>
        </w:rPr>
      </w:pPr>
      <w:r>
        <w:rPr>
          <w:vertAlign w:val="superscript"/>
        </w:rPr>
        <w:footnoteRef/>
      </w:r>
      <w:r>
        <w:rPr>
          <w:rFonts w:ascii="Tahoma" w:eastAsia="Tahoma" w:hAnsi="Tahoma" w:cs="Tahoma"/>
          <w:color w:val="000000"/>
          <w:sz w:val="16"/>
          <w:szCs w:val="16"/>
        </w:rPr>
        <w:t xml:space="preserve"> Departamento Nacional de Estadística - DANE. (2018). Censo Nacional de Población y Vivienda - CNPV 2018. Recuperado de: </w:t>
      </w:r>
      <w:hyperlink r:id="rId3">
        <w:r>
          <w:rPr>
            <w:rFonts w:ascii="Tahoma" w:eastAsia="Tahoma" w:hAnsi="Tahoma" w:cs="Tahoma"/>
            <w:color w:val="0000FF"/>
            <w:sz w:val="16"/>
            <w:szCs w:val="16"/>
            <w:u w:val="single"/>
          </w:rPr>
          <w:t>https://www.dane.gov.co/index.php/estadisticas-por-tema/demografia-y-poblacion/censo-nacional-de-poblacion-y-vivenda-2018</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C2F" w:rsidRDefault="005A4C2F">
    <w:pPr>
      <w:pStyle w:val="Encabezado"/>
      <w:rPr>
        <w:rFonts w:ascii="Arial" w:hAnsi="Arial" w:cs="Arial"/>
        <w:i/>
        <w:sz w:val="20"/>
      </w:rPr>
    </w:pPr>
    <w:r w:rsidRPr="00E45381">
      <w:rPr>
        <w:rFonts w:ascii="Arial" w:hAnsi="Arial" w:cs="Arial"/>
        <w:i/>
        <w:sz w:val="20"/>
      </w:rPr>
      <w:t>P</w:t>
    </w:r>
    <w:r>
      <w:rPr>
        <w:rFonts w:ascii="Arial" w:hAnsi="Arial" w:cs="Arial"/>
        <w:i/>
        <w:sz w:val="20"/>
      </w:rPr>
      <w:t>lan T</w:t>
    </w:r>
    <w:r w:rsidRPr="00E45381">
      <w:rPr>
        <w:rFonts w:ascii="Arial" w:hAnsi="Arial" w:cs="Arial"/>
        <w:i/>
        <w:sz w:val="20"/>
      </w:rPr>
      <w: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Supatá -</w:t>
    </w:r>
    <w:r w:rsidRPr="00E45381">
      <w:rPr>
        <w:rFonts w:ascii="Arial" w:hAnsi="Arial" w:cs="Arial"/>
        <w:i/>
        <w:sz w:val="20"/>
      </w:rPr>
      <w:t xml:space="preserve"> Cundinamarca</w:t>
    </w:r>
  </w:p>
  <w:p w:rsidR="005A4C2F" w:rsidRPr="00C56195" w:rsidRDefault="005A4C2F">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C2F" w:rsidRDefault="005A4C2F" w:rsidP="00E45381">
    <w:pPr>
      <w:pStyle w:val="Encabezado"/>
    </w:pPr>
    <w:r w:rsidRPr="00E45381">
      <w:rPr>
        <w:noProof/>
        <w:lang w:val="en-US" w:eastAsia="en-US"/>
      </w:rPr>
      <w:drawing>
        <wp:anchor distT="0" distB="0" distL="114300" distR="114300" simplePos="0" relativeHeight="251658240" behindDoc="1" locked="0" layoutInCell="1" allowOverlap="1" wp14:anchorId="22047A79" wp14:editId="20DB39DE">
          <wp:simplePos x="0" y="0"/>
          <wp:positionH relativeFrom="column">
            <wp:posOffset>4423410</wp:posOffset>
          </wp:positionH>
          <wp:positionV relativeFrom="paragraph">
            <wp:posOffset>-132080</wp:posOffset>
          </wp:positionV>
          <wp:extent cx="960120" cy="539750"/>
          <wp:effectExtent l="0" t="0" r="0" b="0"/>
          <wp:wrapTight wrapText="bothSides">
            <wp:wrapPolygon edited="0">
              <wp:start x="0" y="0"/>
              <wp:lineTo x="0" y="20584"/>
              <wp:lineTo x="21000" y="20584"/>
              <wp:lineTo x="21000" y="0"/>
              <wp:lineTo x="0" y="0"/>
            </wp:wrapPolygon>
          </wp:wrapTight>
          <wp:docPr id="8" name="Imagen 8"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1DE">
      <w:t xml:space="preserve"> </w:t>
    </w:r>
    <w:r>
      <w:rPr>
        <w:noProof/>
        <w:lang w:val="en-US" w:eastAsia="en-US"/>
      </w:rPr>
      <w:drawing>
        <wp:inline distT="0" distB="0" distL="0" distR="0">
          <wp:extent cx="619125" cy="642731"/>
          <wp:effectExtent l="0" t="0" r="0" b="5080"/>
          <wp:docPr id="44" name="Imagen 44" descr="Archivo:Escudo de Supatá.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Escudo de Supatá.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700" cy="645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B5772"/>
    <w:multiLevelType w:val="multilevel"/>
    <w:tmpl w:val="FE140120"/>
    <w:lvl w:ilvl="0">
      <w:start w:val="5"/>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454F0"/>
    <w:multiLevelType w:val="hybridMultilevel"/>
    <w:tmpl w:val="A66CFD5C"/>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06BE9"/>
    <w:multiLevelType w:val="multilevel"/>
    <w:tmpl w:val="0EE845E2"/>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1CA8170A"/>
    <w:multiLevelType w:val="hybridMultilevel"/>
    <w:tmpl w:val="1512A5D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E3DAF"/>
    <w:multiLevelType w:val="hybridMultilevel"/>
    <w:tmpl w:val="58D8AD5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66FDD"/>
    <w:multiLevelType w:val="multilevel"/>
    <w:tmpl w:val="7722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4A1439"/>
    <w:multiLevelType w:val="hybridMultilevel"/>
    <w:tmpl w:val="FD0E9FD4"/>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0"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1A133BD"/>
    <w:multiLevelType w:val="hybridMultilevel"/>
    <w:tmpl w:val="3B7C68EA"/>
    <w:lvl w:ilvl="0" w:tplc="7B0C0D06">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68D4140"/>
    <w:multiLevelType w:val="hybridMultilevel"/>
    <w:tmpl w:val="86B2E008"/>
    <w:lvl w:ilvl="0" w:tplc="3AF0880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6" w15:restartNumberingAfterBreak="0">
    <w:nsid w:val="480B1211"/>
    <w:multiLevelType w:val="hybridMultilevel"/>
    <w:tmpl w:val="9FF643F8"/>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322434"/>
    <w:multiLevelType w:val="hybridMultilevel"/>
    <w:tmpl w:val="32DA4814"/>
    <w:lvl w:ilvl="0" w:tplc="EBF226F4">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ACF0802"/>
    <w:multiLevelType w:val="multilevel"/>
    <w:tmpl w:val="ED9E7F9E"/>
    <w:lvl w:ilvl="0">
      <w:start w:val="2"/>
      <w:numFmt w:val="decimal"/>
      <w:lvlText w:val="%1."/>
      <w:lvlJc w:val="left"/>
      <w:pPr>
        <w:ind w:left="675" w:hanging="675"/>
      </w:pPr>
      <w:rPr>
        <w:rFonts w:eastAsia="Tahoma" w:hint="default"/>
      </w:rPr>
    </w:lvl>
    <w:lvl w:ilvl="1">
      <w:start w:val="1"/>
      <w:numFmt w:val="decimal"/>
      <w:lvlText w:val="%1.%2."/>
      <w:lvlJc w:val="left"/>
      <w:pPr>
        <w:ind w:left="1080" w:hanging="720"/>
      </w:pPr>
      <w:rPr>
        <w:rFonts w:eastAsia="Tahoma" w:hint="default"/>
      </w:rPr>
    </w:lvl>
    <w:lvl w:ilvl="2">
      <w:start w:val="5"/>
      <w:numFmt w:val="decimal"/>
      <w:lvlText w:val="%1.%2.%3."/>
      <w:lvlJc w:val="left"/>
      <w:pPr>
        <w:ind w:left="1800" w:hanging="1080"/>
      </w:pPr>
      <w:rPr>
        <w:rFonts w:eastAsia="Tahoma" w:hint="default"/>
      </w:rPr>
    </w:lvl>
    <w:lvl w:ilvl="3">
      <w:start w:val="1"/>
      <w:numFmt w:val="decimal"/>
      <w:lvlText w:val="%1.%2.%3.%4."/>
      <w:lvlJc w:val="left"/>
      <w:pPr>
        <w:ind w:left="2160" w:hanging="1080"/>
      </w:pPr>
      <w:rPr>
        <w:rFonts w:eastAsia="Tahoma" w:hint="default"/>
      </w:rPr>
    </w:lvl>
    <w:lvl w:ilvl="4">
      <w:start w:val="1"/>
      <w:numFmt w:val="decimal"/>
      <w:lvlText w:val="%1.%2.%3.%4.%5."/>
      <w:lvlJc w:val="left"/>
      <w:pPr>
        <w:ind w:left="2880" w:hanging="1440"/>
      </w:pPr>
      <w:rPr>
        <w:rFonts w:eastAsia="Tahoma" w:hint="default"/>
      </w:rPr>
    </w:lvl>
    <w:lvl w:ilvl="5">
      <w:start w:val="1"/>
      <w:numFmt w:val="decimal"/>
      <w:lvlText w:val="%1.%2.%3.%4.%5.%6."/>
      <w:lvlJc w:val="left"/>
      <w:pPr>
        <w:ind w:left="3600" w:hanging="1800"/>
      </w:pPr>
      <w:rPr>
        <w:rFonts w:eastAsia="Tahoma" w:hint="default"/>
      </w:rPr>
    </w:lvl>
    <w:lvl w:ilvl="6">
      <w:start w:val="1"/>
      <w:numFmt w:val="decimal"/>
      <w:lvlText w:val="%1.%2.%3.%4.%5.%6.%7."/>
      <w:lvlJc w:val="left"/>
      <w:pPr>
        <w:ind w:left="3960" w:hanging="1800"/>
      </w:pPr>
      <w:rPr>
        <w:rFonts w:eastAsia="Tahoma" w:hint="default"/>
      </w:rPr>
    </w:lvl>
    <w:lvl w:ilvl="7">
      <w:start w:val="1"/>
      <w:numFmt w:val="decimal"/>
      <w:lvlText w:val="%1.%2.%3.%4.%5.%6.%7.%8."/>
      <w:lvlJc w:val="left"/>
      <w:pPr>
        <w:ind w:left="4680" w:hanging="2160"/>
      </w:pPr>
      <w:rPr>
        <w:rFonts w:eastAsia="Tahoma" w:hint="default"/>
      </w:rPr>
    </w:lvl>
    <w:lvl w:ilvl="8">
      <w:start w:val="1"/>
      <w:numFmt w:val="decimal"/>
      <w:lvlText w:val="%1.%2.%3.%4.%5.%6.%7.%8.%9."/>
      <w:lvlJc w:val="left"/>
      <w:pPr>
        <w:ind w:left="5400" w:hanging="2520"/>
      </w:pPr>
      <w:rPr>
        <w:rFonts w:eastAsia="Tahoma" w:hint="default"/>
      </w:rPr>
    </w:lvl>
  </w:abstractNum>
  <w:abstractNum w:abstractNumId="22"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D0A22A4"/>
    <w:multiLevelType w:val="hybridMultilevel"/>
    <w:tmpl w:val="87B0D468"/>
    <w:lvl w:ilvl="0" w:tplc="E56850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6BB6569"/>
    <w:multiLevelType w:val="hybridMultilevel"/>
    <w:tmpl w:val="88EEB0C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0"/>
  </w:num>
  <w:num w:numId="2">
    <w:abstractNumId w:val="15"/>
  </w:num>
  <w:num w:numId="3">
    <w:abstractNumId w:val="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7"/>
  </w:num>
  <w:num w:numId="7">
    <w:abstractNumId w:val="29"/>
  </w:num>
  <w:num w:numId="8">
    <w:abstractNumId w:val="26"/>
  </w:num>
  <w:num w:numId="9">
    <w:abstractNumId w:val="27"/>
  </w:num>
  <w:num w:numId="10">
    <w:abstractNumId w:val="12"/>
  </w:num>
  <w:num w:numId="11">
    <w:abstractNumId w:val="22"/>
  </w:num>
  <w:num w:numId="12">
    <w:abstractNumId w:val="24"/>
  </w:num>
  <w:num w:numId="13">
    <w:abstractNumId w:val="18"/>
  </w:num>
  <w:num w:numId="14">
    <w:abstractNumId w:val="31"/>
  </w:num>
  <w:num w:numId="15">
    <w:abstractNumId w:val="10"/>
  </w:num>
  <w:num w:numId="16">
    <w:abstractNumId w:val="13"/>
  </w:num>
  <w:num w:numId="17">
    <w:abstractNumId w:val="19"/>
  </w:num>
  <w:num w:numId="18">
    <w:abstractNumId w:val="20"/>
  </w:num>
  <w:num w:numId="19">
    <w:abstractNumId w:val="25"/>
  </w:num>
  <w:num w:numId="20">
    <w:abstractNumId w:val="30"/>
  </w:num>
  <w:num w:numId="21">
    <w:abstractNumId w:val="7"/>
  </w:num>
  <w:num w:numId="22">
    <w:abstractNumId w:val="6"/>
  </w:num>
  <w:num w:numId="23">
    <w:abstractNumId w:val="3"/>
  </w:num>
  <w:num w:numId="24">
    <w:abstractNumId w:val="5"/>
  </w:num>
  <w:num w:numId="25">
    <w:abstractNumId w:val="8"/>
  </w:num>
  <w:num w:numId="26">
    <w:abstractNumId w:val="28"/>
  </w:num>
  <w:num w:numId="27">
    <w:abstractNumId w:val="16"/>
  </w:num>
  <w:num w:numId="28">
    <w:abstractNumId w:val="14"/>
  </w:num>
  <w:num w:numId="29">
    <w:abstractNumId w:val="1"/>
  </w:num>
  <w:num w:numId="30">
    <w:abstractNumId w:val="21"/>
  </w:num>
  <w:num w:numId="31">
    <w:abstractNumId w:val="11"/>
  </w:num>
  <w:num w:numId="32">
    <w:abstractNumId w:val="23"/>
  </w:num>
  <w:num w:numId="33">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DC"/>
    <w:rsid w:val="00000751"/>
    <w:rsid w:val="000007E9"/>
    <w:rsid w:val="00002164"/>
    <w:rsid w:val="00002E7D"/>
    <w:rsid w:val="00003F4F"/>
    <w:rsid w:val="000045A1"/>
    <w:rsid w:val="00005922"/>
    <w:rsid w:val="0000670B"/>
    <w:rsid w:val="000077F6"/>
    <w:rsid w:val="00007A01"/>
    <w:rsid w:val="00010528"/>
    <w:rsid w:val="00011D1F"/>
    <w:rsid w:val="000128EC"/>
    <w:rsid w:val="00012F2A"/>
    <w:rsid w:val="00013ECB"/>
    <w:rsid w:val="0001402C"/>
    <w:rsid w:val="00014E2A"/>
    <w:rsid w:val="00014E41"/>
    <w:rsid w:val="0001624A"/>
    <w:rsid w:val="000165DA"/>
    <w:rsid w:val="00016640"/>
    <w:rsid w:val="00017AFD"/>
    <w:rsid w:val="00017C22"/>
    <w:rsid w:val="00021B37"/>
    <w:rsid w:val="0002240D"/>
    <w:rsid w:val="0002412E"/>
    <w:rsid w:val="00024230"/>
    <w:rsid w:val="00024846"/>
    <w:rsid w:val="00025532"/>
    <w:rsid w:val="0003027C"/>
    <w:rsid w:val="00030297"/>
    <w:rsid w:val="00030FEC"/>
    <w:rsid w:val="0003166F"/>
    <w:rsid w:val="00031821"/>
    <w:rsid w:val="00032104"/>
    <w:rsid w:val="000325CF"/>
    <w:rsid w:val="00032A4E"/>
    <w:rsid w:val="00032DBA"/>
    <w:rsid w:val="00033ECB"/>
    <w:rsid w:val="00035241"/>
    <w:rsid w:val="000352F0"/>
    <w:rsid w:val="00036ED0"/>
    <w:rsid w:val="00037B18"/>
    <w:rsid w:val="00040EEC"/>
    <w:rsid w:val="000427DC"/>
    <w:rsid w:val="0004305C"/>
    <w:rsid w:val="00043BAA"/>
    <w:rsid w:val="00045026"/>
    <w:rsid w:val="000525CC"/>
    <w:rsid w:val="00052F42"/>
    <w:rsid w:val="00053E98"/>
    <w:rsid w:val="000541C0"/>
    <w:rsid w:val="00054C78"/>
    <w:rsid w:val="00055953"/>
    <w:rsid w:val="00055E2A"/>
    <w:rsid w:val="00057485"/>
    <w:rsid w:val="00060669"/>
    <w:rsid w:val="00061912"/>
    <w:rsid w:val="00064E90"/>
    <w:rsid w:val="00064F18"/>
    <w:rsid w:val="000654E4"/>
    <w:rsid w:val="000657C1"/>
    <w:rsid w:val="000663CC"/>
    <w:rsid w:val="00067B57"/>
    <w:rsid w:val="00070B39"/>
    <w:rsid w:val="000716CC"/>
    <w:rsid w:val="00071E6A"/>
    <w:rsid w:val="00072004"/>
    <w:rsid w:val="00072398"/>
    <w:rsid w:val="00072EDE"/>
    <w:rsid w:val="000734AA"/>
    <w:rsid w:val="00073EFF"/>
    <w:rsid w:val="000740CF"/>
    <w:rsid w:val="00074C0D"/>
    <w:rsid w:val="00076911"/>
    <w:rsid w:val="0008153E"/>
    <w:rsid w:val="0008283B"/>
    <w:rsid w:val="00084256"/>
    <w:rsid w:val="00084B5C"/>
    <w:rsid w:val="00084D17"/>
    <w:rsid w:val="00085F41"/>
    <w:rsid w:val="0008601F"/>
    <w:rsid w:val="0008699A"/>
    <w:rsid w:val="000869BD"/>
    <w:rsid w:val="00087FE1"/>
    <w:rsid w:val="0009110C"/>
    <w:rsid w:val="0009141D"/>
    <w:rsid w:val="00091BD1"/>
    <w:rsid w:val="00092ED9"/>
    <w:rsid w:val="00093697"/>
    <w:rsid w:val="000936DD"/>
    <w:rsid w:val="0009561E"/>
    <w:rsid w:val="00095620"/>
    <w:rsid w:val="00095CC2"/>
    <w:rsid w:val="00096116"/>
    <w:rsid w:val="000965A2"/>
    <w:rsid w:val="00096822"/>
    <w:rsid w:val="00096981"/>
    <w:rsid w:val="000978AB"/>
    <w:rsid w:val="000A082C"/>
    <w:rsid w:val="000A0EF0"/>
    <w:rsid w:val="000A28F6"/>
    <w:rsid w:val="000A2F56"/>
    <w:rsid w:val="000A651A"/>
    <w:rsid w:val="000A6E57"/>
    <w:rsid w:val="000B0E0C"/>
    <w:rsid w:val="000B1286"/>
    <w:rsid w:val="000B1907"/>
    <w:rsid w:val="000B2633"/>
    <w:rsid w:val="000B2BBD"/>
    <w:rsid w:val="000B32EE"/>
    <w:rsid w:val="000B389C"/>
    <w:rsid w:val="000B40D1"/>
    <w:rsid w:val="000B54EE"/>
    <w:rsid w:val="000B5693"/>
    <w:rsid w:val="000B64FB"/>
    <w:rsid w:val="000B74FD"/>
    <w:rsid w:val="000C064A"/>
    <w:rsid w:val="000C0ED0"/>
    <w:rsid w:val="000C116F"/>
    <w:rsid w:val="000C12A0"/>
    <w:rsid w:val="000C33A1"/>
    <w:rsid w:val="000C47E5"/>
    <w:rsid w:val="000C577F"/>
    <w:rsid w:val="000C5AB3"/>
    <w:rsid w:val="000C5C80"/>
    <w:rsid w:val="000C5F97"/>
    <w:rsid w:val="000C6BD0"/>
    <w:rsid w:val="000C6E38"/>
    <w:rsid w:val="000C776F"/>
    <w:rsid w:val="000D0237"/>
    <w:rsid w:val="000D1451"/>
    <w:rsid w:val="000D28BC"/>
    <w:rsid w:val="000D3204"/>
    <w:rsid w:val="000D6D34"/>
    <w:rsid w:val="000D7104"/>
    <w:rsid w:val="000D7C52"/>
    <w:rsid w:val="000E07B2"/>
    <w:rsid w:val="000E0DEB"/>
    <w:rsid w:val="000E1169"/>
    <w:rsid w:val="000E11D5"/>
    <w:rsid w:val="000E150E"/>
    <w:rsid w:val="000E4763"/>
    <w:rsid w:val="000E4B69"/>
    <w:rsid w:val="000E64BE"/>
    <w:rsid w:val="000E7A7D"/>
    <w:rsid w:val="000F13EB"/>
    <w:rsid w:val="000F17D9"/>
    <w:rsid w:val="000F1D70"/>
    <w:rsid w:val="000F317C"/>
    <w:rsid w:val="000F3185"/>
    <w:rsid w:val="000F4BE9"/>
    <w:rsid w:val="000F5CEB"/>
    <w:rsid w:val="000F77DF"/>
    <w:rsid w:val="00100865"/>
    <w:rsid w:val="00102769"/>
    <w:rsid w:val="0010363B"/>
    <w:rsid w:val="00103A63"/>
    <w:rsid w:val="00103E77"/>
    <w:rsid w:val="0010656F"/>
    <w:rsid w:val="00106C09"/>
    <w:rsid w:val="00107C0C"/>
    <w:rsid w:val="00110689"/>
    <w:rsid w:val="00112C46"/>
    <w:rsid w:val="00112D1D"/>
    <w:rsid w:val="0011349B"/>
    <w:rsid w:val="00114257"/>
    <w:rsid w:val="0011462D"/>
    <w:rsid w:val="00114F7B"/>
    <w:rsid w:val="00117A88"/>
    <w:rsid w:val="0012050D"/>
    <w:rsid w:val="00121373"/>
    <w:rsid w:val="001213B0"/>
    <w:rsid w:val="00122528"/>
    <w:rsid w:val="001225AC"/>
    <w:rsid w:val="00122B40"/>
    <w:rsid w:val="00122CB3"/>
    <w:rsid w:val="00126E2B"/>
    <w:rsid w:val="0013023E"/>
    <w:rsid w:val="001302DD"/>
    <w:rsid w:val="001319C7"/>
    <w:rsid w:val="00132252"/>
    <w:rsid w:val="0013291D"/>
    <w:rsid w:val="00133310"/>
    <w:rsid w:val="001350DD"/>
    <w:rsid w:val="0013529A"/>
    <w:rsid w:val="001352F8"/>
    <w:rsid w:val="0013610B"/>
    <w:rsid w:val="00136DA7"/>
    <w:rsid w:val="00136EAB"/>
    <w:rsid w:val="00141806"/>
    <w:rsid w:val="00141FB2"/>
    <w:rsid w:val="00142E12"/>
    <w:rsid w:val="00143C90"/>
    <w:rsid w:val="001444D9"/>
    <w:rsid w:val="0014553D"/>
    <w:rsid w:val="00145AE9"/>
    <w:rsid w:val="00146EAE"/>
    <w:rsid w:val="00147C9E"/>
    <w:rsid w:val="001505A9"/>
    <w:rsid w:val="0015081C"/>
    <w:rsid w:val="0015286E"/>
    <w:rsid w:val="001529B8"/>
    <w:rsid w:val="00152C2D"/>
    <w:rsid w:val="00153C49"/>
    <w:rsid w:val="0015419B"/>
    <w:rsid w:val="001545B6"/>
    <w:rsid w:val="00154F5C"/>
    <w:rsid w:val="00154FBB"/>
    <w:rsid w:val="00156CC5"/>
    <w:rsid w:val="001572B6"/>
    <w:rsid w:val="00157A8F"/>
    <w:rsid w:val="00157BBF"/>
    <w:rsid w:val="00160A94"/>
    <w:rsid w:val="001610E4"/>
    <w:rsid w:val="00161378"/>
    <w:rsid w:val="00161D49"/>
    <w:rsid w:val="00162C3E"/>
    <w:rsid w:val="001636D8"/>
    <w:rsid w:val="00164086"/>
    <w:rsid w:val="00164266"/>
    <w:rsid w:val="001659C3"/>
    <w:rsid w:val="00171D86"/>
    <w:rsid w:val="001721E3"/>
    <w:rsid w:val="00172CB5"/>
    <w:rsid w:val="001739FA"/>
    <w:rsid w:val="00174732"/>
    <w:rsid w:val="00175C96"/>
    <w:rsid w:val="001763FA"/>
    <w:rsid w:val="00176A99"/>
    <w:rsid w:val="00176BEF"/>
    <w:rsid w:val="001800C8"/>
    <w:rsid w:val="00180315"/>
    <w:rsid w:val="00180648"/>
    <w:rsid w:val="001807AD"/>
    <w:rsid w:val="00180E98"/>
    <w:rsid w:val="00181DD8"/>
    <w:rsid w:val="001825FF"/>
    <w:rsid w:val="001828FA"/>
    <w:rsid w:val="00182919"/>
    <w:rsid w:val="00182CDB"/>
    <w:rsid w:val="00183169"/>
    <w:rsid w:val="001832BE"/>
    <w:rsid w:val="00183958"/>
    <w:rsid w:val="00184322"/>
    <w:rsid w:val="001843C0"/>
    <w:rsid w:val="00184715"/>
    <w:rsid w:val="00184C03"/>
    <w:rsid w:val="00184DAF"/>
    <w:rsid w:val="001872E6"/>
    <w:rsid w:val="0019024F"/>
    <w:rsid w:val="00190599"/>
    <w:rsid w:val="00191434"/>
    <w:rsid w:val="00192D23"/>
    <w:rsid w:val="00192F17"/>
    <w:rsid w:val="001931B8"/>
    <w:rsid w:val="001937AA"/>
    <w:rsid w:val="001937C8"/>
    <w:rsid w:val="001940C5"/>
    <w:rsid w:val="0019447D"/>
    <w:rsid w:val="00196E9A"/>
    <w:rsid w:val="001970CF"/>
    <w:rsid w:val="0019714B"/>
    <w:rsid w:val="001974F6"/>
    <w:rsid w:val="001A011D"/>
    <w:rsid w:val="001A0425"/>
    <w:rsid w:val="001A1190"/>
    <w:rsid w:val="001A1C88"/>
    <w:rsid w:val="001A21C7"/>
    <w:rsid w:val="001A31CD"/>
    <w:rsid w:val="001A40AE"/>
    <w:rsid w:val="001A58CB"/>
    <w:rsid w:val="001A6391"/>
    <w:rsid w:val="001A6915"/>
    <w:rsid w:val="001A6A75"/>
    <w:rsid w:val="001A78B9"/>
    <w:rsid w:val="001B1880"/>
    <w:rsid w:val="001B2275"/>
    <w:rsid w:val="001B39AD"/>
    <w:rsid w:val="001B3ACB"/>
    <w:rsid w:val="001B3D71"/>
    <w:rsid w:val="001B48EC"/>
    <w:rsid w:val="001B5CE4"/>
    <w:rsid w:val="001B6179"/>
    <w:rsid w:val="001B67DA"/>
    <w:rsid w:val="001B72D9"/>
    <w:rsid w:val="001B7985"/>
    <w:rsid w:val="001C0587"/>
    <w:rsid w:val="001C2221"/>
    <w:rsid w:val="001C32B4"/>
    <w:rsid w:val="001C3396"/>
    <w:rsid w:val="001C35EC"/>
    <w:rsid w:val="001C3935"/>
    <w:rsid w:val="001C476F"/>
    <w:rsid w:val="001C4C15"/>
    <w:rsid w:val="001C56E9"/>
    <w:rsid w:val="001C5EDD"/>
    <w:rsid w:val="001D0843"/>
    <w:rsid w:val="001D09C5"/>
    <w:rsid w:val="001D0A57"/>
    <w:rsid w:val="001D0B20"/>
    <w:rsid w:val="001D14B5"/>
    <w:rsid w:val="001D5361"/>
    <w:rsid w:val="001D5D1E"/>
    <w:rsid w:val="001D5ECA"/>
    <w:rsid w:val="001D6ABD"/>
    <w:rsid w:val="001D6FCA"/>
    <w:rsid w:val="001D73BC"/>
    <w:rsid w:val="001D756B"/>
    <w:rsid w:val="001D7A40"/>
    <w:rsid w:val="001E0663"/>
    <w:rsid w:val="001E0D00"/>
    <w:rsid w:val="001E238E"/>
    <w:rsid w:val="001E3597"/>
    <w:rsid w:val="001E388A"/>
    <w:rsid w:val="001E3A2D"/>
    <w:rsid w:val="001E3DFD"/>
    <w:rsid w:val="001E6C88"/>
    <w:rsid w:val="001E763D"/>
    <w:rsid w:val="001E793C"/>
    <w:rsid w:val="001E7A50"/>
    <w:rsid w:val="001F1E96"/>
    <w:rsid w:val="001F2076"/>
    <w:rsid w:val="001F2DE2"/>
    <w:rsid w:val="001F5470"/>
    <w:rsid w:val="001F56B0"/>
    <w:rsid w:val="001F5A16"/>
    <w:rsid w:val="001F5A52"/>
    <w:rsid w:val="001F637A"/>
    <w:rsid w:val="001F6D5D"/>
    <w:rsid w:val="001F71E9"/>
    <w:rsid w:val="00200013"/>
    <w:rsid w:val="00200AC1"/>
    <w:rsid w:val="002016E2"/>
    <w:rsid w:val="002033D0"/>
    <w:rsid w:val="00203B40"/>
    <w:rsid w:val="0020439F"/>
    <w:rsid w:val="00204F48"/>
    <w:rsid w:val="00205D88"/>
    <w:rsid w:val="00206DC4"/>
    <w:rsid w:val="00207787"/>
    <w:rsid w:val="0021206F"/>
    <w:rsid w:val="00212889"/>
    <w:rsid w:val="002139BB"/>
    <w:rsid w:val="00213C02"/>
    <w:rsid w:val="002146C2"/>
    <w:rsid w:val="00215FB3"/>
    <w:rsid w:val="002160CD"/>
    <w:rsid w:val="002162CC"/>
    <w:rsid w:val="00217697"/>
    <w:rsid w:val="002177EA"/>
    <w:rsid w:val="00222B77"/>
    <w:rsid w:val="0022306A"/>
    <w:rsid w:val="0022393A"/>
    <w:rsid w:val="0022461E"/>
    <w:rsid w:val="00224A9E"/>
    <w:rsid w:val="00226B7F"/>
    <w:rsid w:val="00227036"/>
    <w:rsid w:val="00231722"/>
    <w:rsid w:val="00231E0E"/>
    <w:rsid w:val="00233472"/>
    <w:rsid w:val="002341DE"/>
    <w:rsid w:val="0023466A"/>
    <w:rsid w:val="00234A2E"/>
    <w:rsid w:val="00234ED6"/>
    <w:rsid w:val="00234EF1"/>
    <w:rsid w:val="00236081"/>
    <w:rsid w:val="002361F5"/>
    <w:rsid w:val="00240BE8"/>
    <w:rsid w:val="00240C2B"/>
    <w:rsid w:val="0024111F"/>
    <w:rsid w:val="00241C8C"/>
    <w:rsid w:val="00242849"/>
    <w:rsid w:val="00243F9C"/>
    <w:rsid w:val="00244B99"/>
    <w:rsid w:val="002460D5"/>
    <w:rsid w:val="002469DD"/>
    <w:rsid w:val="00250001"/>
    <w:rsid w:val="00250B0F"/>
    <w:rsid w:val="0025142D"/>
    <w:rsid w:val="00253112"/>
    <w:rsid w:val="0025403A"/>
    <w:rsid w:val="002548E3"/>
    <w:rsid w:val="002563EB"/>
    <w:rsid w:val="00260BBE"/>
    <w:rsid w:val="00262131"/>
    <w:rsid w:val="00262EE7"/>
    <w:rsid w:val="00263F8F"/>
    <w:rsid w:val="00264CA1"/>
    <w:rsid w:val="00264F74"/>
    <w:rsid w:val="002658F1"/>
    <w:rsid w:val="00265EF8"/>
    <w:rsid w:val="0026743C"/>
    <w:rsid w:val="00270BFF"/>
    <w:rsid w:val="002717A3"/>
    <w:rsid w:val="0027180C"/>
    <w:rsid w:val="00271E18"/>
    <w:rsid w:val="00271EC3"/>
    <w:rsid w:val="00272319"/>
    <w:rsid w:val="002746A5"/>
    <w:rsid w:val="00275182"/>
    <w:rsid w:val="00275373"/>
    <w:rsid w:val="002760B2"/>
    <w:rsid w:val="00276C7C"/>
    <w:rsid w:val="0028048B"/>
    <w:rsid w:val="002807CE"/>
    <w:rsid w:val="00281421"/>
    <w:rsid w:val="0028157B"/>
    <w:rsid w:val="00281762"/>
    <w:rsid w:val="00283ACE"/>
    <w:rsid w:val="00284033"/>
    <w:rsid w:val="0028560A"/>
    <w:rsid w:val="00285676"/>
    <w:rsid w:val="00285FEF"/>
    <w:rsid w:val="00290176"/>
    <w:rsid w:val="0029037C"/>
    <w:rsid w:val="002912F3"/>
    <w:rsid w:val="0029167F"/>
    <w:rsid w:val="002917CA"/>
    <w:rsid w:val="0029259E"/>
    <w:rsid w:val="00292B35"/>
    <w:rsid w:val="00293C60"/>
    <w:rsid w:val="00296988"/>
    <w:rsid w:val="00296B86"/>
    <w:rsid w:val="002977DD"/>
    <w:rsid w:val="002A0663"/>
    <w:rsid w:val="002A1A21"/>
    <w:rsid w:val="002A1E40"/>
    <w:rsid w:val="002A4AF1"/>
    <w:rsid w:val="002A62B6"/>
    <w:rsid w:val="002A7D60"/>
    <w:rsid w:val="002B1B5B"/>
    <w:rsid w:val="002B1F2C"/>
    <w:rsid w:val="002B2410"/>
    <w:rsid w:val="002B2B29"/>
    <w:rsid w:val="002B354A"/>
    <w:rsid w:val="002B39C6"/>
    <w:rsid w:val="002B505D"/>
    <w:rsid w:val="002B5B4D"/>
    <w:rsid w:val="002B5EAD"/>
    <w:rsid w:val="002B6882"/>
    <w:rsid w:val="002C0EC3"/>
    <w:rsid w:val="002C12C9"/>
    <w:rsid w:val="002C1898"/>
    <w:rsid w:val="002C50B4"/>
    <w:rsid w:val="002C6862"/>
    <w:rsid w:val="002C711E"/>
    <w:rsid w:val="002C77D7"/>
    <w:rsid w:val="002D0397"/>
    <w:rsid w:val="002D480F"/>
    <w:rsid w:val="002D4BEC"/>
    <w:rsid w:val="002D79EF"/>
    <w:rsid w:val="002D7B9D"/>
    <w:rsid w:val="002E03C5"/>
    <w:rsid w:val="002E0D97"/>
    <w:rsid w:val="002E13FD"/>
    <w:rsid w:val="002E4AA6"/>
    <w:rsid w:val="002E4AA8"/>
    <w:rsid w:val="002E4E08"/>
    <w:rsid w:val="002E5211"/>
    <w:rsid w:val="002E5300"/>
    <w:rsid w:val="002E5FC3"/>
    <w:rsid w:val="002E60BD"/>
    <w:rsid w:val="002E655D"/>
    <w:rsid w:val="002E6FC1"/>
    <w:rsid w:val="002F0EC9"/>
    <w:rsid w:val="002F1068"/>
    <w:rsid w:val="002F16A3"/>
    <w:rsid w:val="002F18E6"/>
    <w:rsid w:val="002F30E0"/>
    <w:rsid w:val="002F67A0"/>
    <w:rsid w:val="002F7246"/>
    <w:rsid w:val="0030120A"/>
    <w:rsid w:val="00302150"/>
    <w:rsid w:val="00303395"/>
    <w:rsid w:val="00303D1F"/>
    <w:rsid w:val="00303F44"/>
    <w:rsid w:val="0030485F"/>
    <w:rsid w:val="00304BE3"/>
    <w:rsid w:val="0030525F"/>
    <w:rsid w:val="00306BDD"/>
    <w:rsid w:val="00306C21"/>
    <w:rsid w:val="003109F8"/>
    <w:rsid w:val="00310A9E"/>
    <w:rsid w:val="003119DA"/>
    <w:rsid w:val="003132BF"/>
    <w:rsid w:val="00313487"/>
    <w:rsid w:val="00313BB2"/>
    <w:rsid w:val="00313C2C"/>
    <w:rsid w:val="00314415"/>
    <w:rsid w:val="003155B9"/>
    <w:rsid w:val="0031565E"/>
    <w:rsid w:val="00317C7F"/>
    <w:rsid w:val="00317E42"/>
    <w:rsid w:val="00320DD2"/>
    <w:rsid w:val="003212BC"/>
    <w:rsid w:val="003215FE"/>
    <w:rsid w:val="0032342A"/>
    <w:rsid w:val="00324318"/>
    <w:rsid w:val="0032514B"/>
    <w:rsid w:val="00326A93"/>
    <w:rsid w:val="00326C3C"/>
    <w:rsid w:val="003276EF"/>
    <w:rsid w:val="003277AC"/>
    <w:rsid w:val="00327A90"/>
    <w:rsid w:val="00327E13"/>
    <w:rsid w:val="00330235"/>
    <w:rsid w:val="003302FA"/>
    <w:rsid w:val="0033419D"/>
    <w:rsid w:val="00334265"/>
    <w:rsid w:val="00337CCF"/>
    <w:rsid w:val="003426F0"/>
    <w:rsid w:val="003431DC"/>
    <w:rsid w:val="0034371E"/>
    <w:rsid w:val="00343A5A"/>
    <w:rsid w:val="00343D64"/>
    <w:rsid w:val="00344406"/>
    <w:rsid w:val="0034508C"/>
    <w:rsid w:val="00345A42"/>
    <w:rsid w:val="003460A0"/>
    <w:rsid w:val="00346D85"/>
    <w:rsid w:val="003472FF"/>
    <w:rsid w:val="003473B9"/>
    <w:rsid w:val="00347434"/>
    <w:rsid w:val="00347CA8"/>
    <w:rsid w:val="00350145"/>
    <w:rsid w:val="0035159F"/>
    <w:rsid w:val="00351A2B"/>
    <w:rsid w:val="00352CD4"/>
    <w:rsid w:val="00353C7B"/>
    <w:rsid w:val="00353DD7"/>
    <w:rsid w:val="00354CEF"/>
    <w:rsid w:val="00354E47"/>
    <w:rsid w:val="00355008"/>
    <w:rsid w:val="00355DF2"/>
    <w:rsid w:val="003566A5"/>
    <w:rsid w:val="003576EA"/>
    <w:rsid w:val="00357A0D"/>
    <w:rsid w:val="00360BB6"/>
    <w:rsid w:val="003627AC"/>
    <w:rsid w:val="003644C2"/>
    <w:rsid w:val="00364B9D"/>
    <w:rsid w:val="0036645A"/>
    <w:rsid w:val="003665CB"/>
    <w:rsid w:val="003676E8"/>
    <w:rsid w:val="00367806"/>
    <w:rsid w:val="00370B48"/>
    <w:rsid w:val="003735F3"/>
    <w:rsid w:val="00373C79"/>
    <w:rsid w:val="003746C4"/>
    <w:rsid w:val="003755CD"/>
    <w:rsid w:val="00375FA0"/>
    <w:rsid w:val="00375FE3"/>
    <w:rsid w:val="00376E5C"/>
    <w:rsid w:val="00376EC3"/>
    <w:rsid w:val="0038203F"/>
    <w:rsid w:val="003837EC"/>
    <w:rsid w:val="00383F17"/>
    <w:rsid w:val="00386C63"/>
    <w:rsid w:val="0038724F"/>
    <w:rsid w:val="00390D70"/>
    <w:rsid w:val="003945C9"/>
    <w:rsid w:val="00394AC4"/>
    <w:rsid w:val="00394B15"/>
    <w:rsid w:val="00397BE2"/>
    <w:rsid w:val="003A1C9A"/>
    <w:rsid w:val="003A2035"/>
    <w:rsid w:val="003A2141"/>
    <w:rsid w:val="003A217C"/>
    <w:rsid w:val="003A4760"/>
    <w:rsid w:val="003A591E"/>
    <w:rsid w:val="003A633C"/>
    <w:rsid w:val="003A74DD"/>
    <w:rsid w:val="003A7A2D"/>
    <w:rsid w:val="003B19A8"/>
    <w:rsid w:val="003B230E"/>
    <w:rsid w:val="003B2794"/>
    <w:rsid w:val="003B43B3"/>
    <w:rsid w:val="003B4DE7"/>
    <w:rsid w:val="003B5012"/>
    <w:rsid w:val="003B5D26"/>
    <w:rsid w:val="003B6700"/>
    <w:rsid w:val="003B6A1D"/>
    <w:rsid w:val="003B6A62"/>
    <w:rsid w:val="003B7171"/>
    <w:rsid w:val="003B783A"/>
    <w:rsid w:val="003B7DA1"/>
    <w:rsid w:val="003B7ECC"/>
    <w:rsid w:val="003C00B6"/>
    <w:rsid w:val="003C095D"/>
    <w:rsid w:val="003C0E0F"/>
    <w:rsid w:val="003C142F"/>
    <w:rsid w:val="003C29D7"/>
    <w:rsid w:val="003C527F"/>
    <w:rsid w:val="003C632F"/>
    <w:rsid w:val="003D09B7"/>
    <w:rsid w:val="003D0C5E"/>
    <w:rsid w:val="003D13E4"/>
    <w:rsid w:val="003D164A"/>
    <w:rsid w:val="003D1AAB"/>
    <w:rsid w:val="003D1D08"/>
    <w:rsid w:val="003D2BA2"/>
    <w:rsid w:val="003D3253"/>
    <w:rsid w:val="003D329A"/>
    <w:rsid w:val="003D53D7"/>
    <w:rsid w:val="003D57FB"/>
    <w:rsid w:val="003D5E93"/>
    <w:rsid w:val="003D6A42"/>
    <w:rsid w:val="003D6B24"/>
    <w:rsid w:val="003D6E1A"/>
    <w:rsid w:val="003E0DF8"/>
    <w:rsid w:val="003E17FF"/>
    <w:rsid w:val="003E2B18"/>
    <w:rsid w:val="003E2FD3"/>
    <w:rsid w:val="003E3072"/>
    <w:rsid w:val="003E32FE"/>
    <w:rsid w:val="003E3C79"/>
    <w:rsid w:val="003E3D26"/>
    <w:rsid w:val="003E3D7C"/>
    <w:rsid w:val="003E4885"/>
    <w:rsid w:val="003E4A72"/>
    <w:rsid w:val="003E53AF"/>
    <w:rsid w:val="003E544E"/>
    <w:rsid w:val="003E5A75"/>
    <w:rsid w:val="003E6FA1"/>
    <w:rsid w:val="003F0875"/>
    <w:rsid w:val="003F0E0C"/>
    <w:rsid w:val="003F1C5B"/>
    <w:rsid w:val="003F2812"/>
    <w:rsid w:val="003F3FD3"/>
    <w:rsid w:val="003F4868"/>
    <w:rsid w:val="003F4AA0"/>
    <w:rsid w:val="003F4D47"/>
    <w:rsid w:val="003F711D"/>
    <w:rsid w:val="003F7AD8"/>
    <w:rsid w:val="00400141"/>
    <w:rsid w:val="00400E5F"/>
    <w:rsid w:val="0040185C"/>
    <w:rsid w:val="00401FA5"/>
    <w:rsid w:val="00402CA8"/>
    <w:rsid w:val="0040306E"/>
    <w:rsid w:val="0040353B"/>
    <w:rsid w:val="004055FD"/>
    <w:rsid w:val="004061D4"/>
    <w:rsid w:val="00407391"/>
    <w:rsid w:val="00407D77"/>
    <w:rsid w:val="004107D5"/>
    <w:rsid w:val="004112D8"/>
    <w:rsid w:val="00411A25"/>
    <w:rsid w:val="00412AEE"/>
    <w:rsid w:val="0041377A"/>
    <w:rsid w:val="0041461F"/>
    <w:rsid w:val="00414E21"/>
    <w:rsid w:val="0041523E"/>
    <w:rsid w:val="00415933"/>
    <w:rsid w:val="0041694A"/>
    <w:rsid w:val="00416F59"/>
    <w:rsid w:val="00417128"/>
    <w:rsid w:val="00417B5E"/>
    <w:rsid w:val="004202DA"/>
    <w:rsid w:val="00420AA9"/>
    <w:rsid w:val="00422BD5"/>
    <w:rsid w:val="00422D83"/>
    <w:rsid w:val="00423F5D"/>
    <w:rsid w:val="004241AC"/>
    <w:rsid w:val="0042480F"/>
    <w:rsid w:val="00424FD2"/>
    <w:rsid w:val="004251B9"/>
    <w:rsid w:val="0042521D"/>
    <w:rsid w:val="00426008"/>
    <w:rsid w:val="004263A5"/>
    <w:rsid w:val="004275C1"/>
    <w:rsid w:val="0043004C"/>
    <w:rsid w:val="004303F2"/>
    <w:rsid w:val="00430790"/>
    <w:rsid w:val="00430850"/>
    <w:rsid w:val="00430CAC"/>
    <w:rsid w:val="00430EA3"/>
    <w:rsid w:val="00431040"/>
    <w:rsid w:val="00431785"/>
    <w:rsid w:val="00436855"/>
    <w:rsid w:val="0043747E"/>
    <w:rsid w:val="00440042"/>
    <w:rsid w:val="004404C6"/>
    <w:rsid w:val="00440B46"/>
    <w:rsid w:val="00440CAC"/>
    <w:rsid w:val="00440DEC"/>
    <w:rsid w:val="00443C7F"/>
    <w:rsid w:val="00446891"/>
    <w:rsid w:val="00446A54"/>
    <w:rsid w:val="00451561"/>
    <w:rsid w:val="00451852"/>
    <w:rsid w:val="00451879"/>
    <w:rsid w:val="00452547"/>
    <w:rsid w:val="00452BC4"/>
    <w:rsid w:val="00453E74"/>
    <w:rsid w:val="00455EF2"/>
    <w:rsid w:val="00455F08"/>
    <w:rsid w:val="00456705"/>
    <w:rsid w:val="00456D5A"/>
    <w:rsid w:val="004577A6"/>
    <w:rsid w:val="0046054D"/>
    <w:rsid w:val="0046121A"/>
    <w:rsid w:val="00461835"/>
    <w:rsid w:val="00461EE1"/>
    <w:rsid w:val="00462A78"/>
    <w:rsid w:val="004632E1"/>
    <w:rsid w:val="0046453D"/>
    <w:rsid w:val="00465A06"/>
    <w:rsid w:val="0046656D"/>
    <w:rsid w:val="004667D3"/>
    <w:rsid w:val="004677B7"/>
    <w:rsid w:val="004679B5"/>
    <w:rsid w:val="00467C88"/>
    <w:rsid w:val="004717FE"/>
    <w:rsid w:val="00471EFE"/>
    <w:rsid w:val="004728DB"/>
    <w:rsid w:val="00472B04"/>
    <w:rsid w:val="00472B57"/>
    <w:rsid w:val="004733CB"/>
    <w:rsid w:val="004743A6"/>
    <w:rsid w:val="004754A6"/>
    <w:rsid w:val="00476768"/>
    <w:rsid w:val="00476FDB"/>
    <w:rsid w:val="00477C9C"/>
    <w:rsid w:val="00483334"/>
    <w:rsid w:val="00483623"/>
    <w:rsid w:val="004837C7"/>
    <w:rsid w:val="004838D8"/>
    <w:rsid w:val="00484188"/>
    <w:rsid w:val="0048513E"/>
    <w:rsid w:val="00485240"/>
    <w:rsid w:val="004869E8"/>
    <w:rsid w:val="004871FB"/>
    <w:rsid w:val="00490995"/>
    <w:rsid w:val="00490BDE"/>
    <w:rsid w:val="0049103D"/>
    <w:rsid w:val="00491291"/>
    <w:rsid w:val="00491AE8"/>
    <w:rsid w:val="0049215F"/>
    <w:rsid w:val="0049255D"/>
    <w:rsid w:val="004930BD"/>
    <w:rsid w:val="00495F1D"/>
    <w:rsid w:val="00496A70"/>
    <w:rsid w:val="00497C07"/>
    <w:rsid w:val="004A1644"/>
    <w:rsid w:val="004A182B"/>
    <w:rsid w:val="004A1D87"/>
    <w:rsid w:val="004A2784"/>
    <w:rsid w:val="004A2F8E"/>
    <w:rsid w:val="004A3B7A"/>
    <w:rsid w:val="004A3FFC"/>
    <w:rsid w:val="004A51C5"/>
    <w:rsid w:val="004A752E"/>
    <w:rsid w:val="004B00C5"/>
    <w:rsid w:val="004B2169"/>
    <w:rsid w:val="004B2A21"/>
    <w:rsid w:val="004B4666"/>
    <w:rsid w:val="004B46BB"/>
    <w:rsid w:val="004B4FD8"/>
    <w:rsid w:val="004B5AD0"/>
    <w:rsid w:val="004B6CA3"/>
    <w:rsid w:val="004B70FF"/>
    <w:rsid w:val="004C0297"/>
    <w:rsid w:val="004C1203"/>
    <w:rsid w:val="004C28C5"/>
    <w:rsid w:val="004C2932"/>
    <w:rsid w:val="004C29CC"/>
    <w:rsid w:val="004C4A9B"/>
    <w:rsid w:val="004C669A"/>
    <w:rsid w:val="004C7FA8"/>
    <w:rsid w:val="004D1768"/>
    <w:rsid w:val="004D1B84"/>
    <w:rsid w:val="004D229E"/>
    <w:rsid w:val="004D271A"/>
    <w:rsid w:val="004D3955"/>
    <w:rsid w:val="004D4A81"/>
    <w:rsid w:val="004D5E4C"/>
    <w:rsid w:val="004D6933"/>
    <w:rsid w:val="004D7437"/>
    <w:rsid w:val="004D7F7A"/>
    <w:rsid w:val="004E2B52"/>
    <w:rsid w:val="004E2CBE"/>
    <w:rsid w:val="004E36F7"/>
    <w:rsid w:val="004E39BC"/>
    <w:rsid w:val="004E3C67"/>
    <w:rsid w:val="004E6673"/>
    <w:rsid w:val="004E754E"/>
    <w:rsid w:val="004F10B9"/>
    <w:rsid w:val="004F1501"/>
    <w:rsid w:val="004F4439"/>
    <w:rsid w:val="004F4CB8"/>
    <w:rsid w:val="004F4FDB"/>
    <w:rsid w:val="004F5D25"/>
    <w:rsid w:val="004F608B"/>
    <w:rsid w:val="004F7864"/>
    <w:rsid w:val="004F79C3"/>
    <w:rsid w:val="004F7B6C"/>
    <w:rsid w:val="005007FF"/>
    <w:rsid w:val="005034EF"/>
    <w:rsid w:val="00503512"/>
    <w:rsid w:val="00503554"/>
    <w:rsid w:val="00503889"/>
    <w:rsid w:val="00506559"/>
    <w:rsid w:val="00506BD7"/>
    <w:rsid w:val="00507775"/>
    <w:rsid w:val="00507776"/>
    <w:rsid w:val="00510B6E"/>
    <w:rsid w:val="0051116E"/>
    <w:rsid w:val="0051117F"/>
    <w:rsid w:val="00511457"/>
    <w:rsid w:val="0051278C"/>
    <w:rsid w:val="005128A6"/>
    <w:rsid w:val="00512D00"/>
    <w:rsid w:val="00513062"/>
    <w:rsid w:val="005160EC"/>
    <w:rsid w:val="005163CD"/>
    <w:rsid w:val="00517105"/>
    <w:rsid w:val="005174B5"/>
    <w:rsid w:val="00517FAC"/>
    <w:rsid w:val="00517FF8"/>
    <w:rsid w:val="00520450"/>
    <w:rsid w:val="00520816"/>
    <w:rsid w:val="00521003"/>
    <w:rsid w:val="00521F43"/>
    <w:rsid w:val="00522A0C"/>
    <w:rsid w:val="00522BB4"/>
    <w:rsid w:val="00523421"/>
    <w:rsid w:val="00523632"/>
    <w:rsid w:val="00523A36"/>
    <w:rsid w:val="00523B95"/>
    <w:rsid w:val="00523DAA"/>
    <w:rsid w:val="00524E6E"/>
    <w:rsid w:val="0052556F"/>
    <w:rsid w:val="0053162A"/>
    <w:rsid w:val="00532811"/>
    <w:rsid w:val="0053282E"/>
    <w:rsid w:val="005331D5"/>
    <w:rsid w:val="00533793"/>
    <w:rsid w:val="00533B46"/>
    <w:rsid w:val="00533B85"/>
    <w:rsid w:val="00533FC9"/>
    <w:rsid w:val="005348F0"/>
    <w:rsid w:val="00535C20"/>
    <w:rsid w:val="0053662B"/>
    <w:rsid w:val="00537C9A"/>
    <w:rsid w:val="00540AEA"/>
    <w:rsid w:val="00541699"/>
    <w:rsid w:val="00541DA2"/>
    <w:rsid w:val="00543789"/>
    <w:rsid w:val="005460F8"/>
    <w:rsid w:val="00546164"/>
    <w:rsid w:val="00546183"/>
    <w:rsid w:val="005461D4"/>
    <w:rsid w:val="00546731"/>
    <w:rsid w:val="0054724A"/>
    <w:rsid w:val="00550059"/>
    <w:rsid w:val="005506FC"/>
    <w:rsid w:val="0055094B"/>
    <w:rsid w:val="00550BDD"/>
    <w:rsid w:val="00550FB0"/>
    <w:rsid w:val="00552770"/>
    <w:rsid w:val="00553D4E"/>
    <w:rsid w:val="0055529D"/>
    <w:rsid w:val="00555443"/>
    <w:rsid w:val="00556B59"/>
    <w:rsid w:val="00560172"/>
    <w:rsid w:val="00562603"/>
    <w:rsid w:val="00562FF9"/>
    <w:rsid w:val="0056314E"/>
    <w:rsid w:val="0056328C"/>
    <w:rsid w:val="00563804"/>
    <w:rsid w:val="00563C87"/>
    <w:rsid w:val="00564A03"/>
    <w:rsid w:val="00565B3E"/>
    <w:rsid w:val="005664E9"/>
    <w:rsid w:val="00570287"/>
    <w:rsid w:val="005704D0"/>
    <w:rsid w:val="0057155F"/>
    <w:rsid w:val="005718C8"/>
    <w:rsid w:val="005726A9"/>
    <w:rsid w:val="00574643"/>
    <w:rsid w:val="005750D8"/>
    <w:rsid w:val="00575280"/>
    <w:rsid w:val="0057550E"/>
    <w:rsid w:val="00576766"/>
    <w:rsid w:val="00580A4A"/>
    <w:rsid w:val="00580D7C"/>
    <w:rsid w:val="005812BF"/>
    <w:rsid w:val="00581871"/>
    <w:rsid w:val="00582828"/>
    <w:rsid w:val="00582966"/>
    <w:rsid w:val="005839F9"/>
    <w:rsid w:val="005850FC"/>
    <w:rsid w:val="00586E3C"/>
    <w:rsid w:val="00586F53"/>
    <w:rsid w:val="005878EB"/>
    <w:rsid w:val="00590AF6"/>
    <w:rsid w:val="005921B9"/>
    <w:rsid w:val="00592B82"/>
    <w:rsid w:val="005944B5"/>
    <w:rsid w:val="00595399"/>
    <w:rsid w:val="00595B59"/>
    <w:rsid w:val="00595C30"/>
    <w:rsid w:val="00595DAE"/>
    <w:rsid w:val="0059711B"/>
    <w:rsid w:val="005972BE"/>
    <w:rsid w:val="00597423"/>
    <w:rsid w:val="00597C34"/>
    <w:rsid w:val="00597C96"/>
    <w:rsid w:val="005A0D8B"/>
    <w:rsid w:val="005A1C84"/>
    <w:rsid w:val="005A20A8"/>
    <w:rsid w:val="005A230D"/>
    <w:rsid w:val="005A27ED"/>
    <w:rsid w:val="005A39A8"/>
    <w:rsid w:val="005A3E2C"/>
    <w:rsid w:val="005A4C2F"/>
    <w:rsid w:val="005A4EAE"/>
    <w:rsid w:val="005A51B8"/>
    <w:rsid w:val="005A5706"/>
    <w:rsid w:val="005A5DA9"/>
    <w:rsid w:val="005A5E99"/>
    <w:rsid w:val="005A635B"/>
    <w:rsid w:val="005B1DB0"/>
    <w:rsid w:val="005B1EFC"/>
    <w:rsid w:val="005B365C"/>
    <w:rsid w:val="005B380B"/>
    <w:rsid w:val="005B3A45"/>
    <w:rsid w:val="005B6014"/>
    <w:rsid w:val="005B6751"/>
    <w:rsid w:val="005B772E"/>
    <w:rsid w:val="005C01C7"/>
    <w:rsid w:val="005C0B1A"/>
    <w:rsid w:val="005C23F9"/>
    <w:rsid w:val="005C3215"/>
    <w:rsid w:val="005C336B"/>
    <w:rsid w:val="005C4062"/>
    <w:rsid w:val="005C45F2"/>
    <w:rsid w:val="005C5178"/>
    <w:rsid w:val="005C5C25"/>
    <w:rsid w:val="005C5F63"/>
    <w:rsid w:val="005C6B30"/>
    <w:rsid w:val="005C7565"/>
    <w:rsid w:val="005C7F79"/>
    <w:rsid w:val="005D0AC4"/>
    <w:rsid w:val="005D4288"/>
    <w:rsid w:val="005D4EE2"/>
    <w:rsid w:val="005D661C"/>
    <w:rsid w:val="005D68D8"/>
    <w:rsid w:val="005D6B10"/>
    <w:rsid w:val="005D6EE1"/>
    <w:rsid w:val="005D724A"/>
    <w:rsid w:val="005D7490"/>
    <w:rsid w:val="005D78B2"/>
    <w:rsid w:val="005D7D0A"/>
    <w:rsid w:val="005E19A3"/>
    <w:rsid w:val="005E1AAC"/>
    <w:rsid w:val="005E3178"/>
    <w:rsid w:val="005E3ABB"/>
    <w:rsid w:val="005E6B1D"/>
    <w:rsid w:val="005E6F8A"/>
    <w:rsid w:val="005E7DB8"/>
    <w:rsid w:val="005F00DC"/>
    <w:rsid w:val="005F2106"/>
    <w:rsid w:val="005F242E"/>
    <w:rsid w:val="005F2554"/>
    <w:rsid w:val="005F43E3"/>
    <w:rsid w:val="005F46B2"/>
    <w:rsid w:val="005F4E82"/>
    <w:rsid w:val="005F514A"/>
    <w:rsid w:val="005F5B2C"/>
    <w:rsid w:val="005F5D5A"/>
    <w:rsid w:val="005F6CD7"/>
    <w:rsid w:val="005F734D"/>
    <w:rsid w:val="005F7680"/>
    <w:rsid w:val="005F7A19"/>
    <w:rsid w:val="00600055"/>
    <w:rsid w:val="00600067"/>
    <w:rsid w:val="006001C2"/>
    <w:rsid w:val="00600F07"/>
    <w:rsid w:val="00601454"/>
    <w:rsid w:val="006022D9"/>
    <w:rsid w:val="00602590"/>
    <w:rsid w:val="006032F0"/>
    <w:rsid w:val="00603B63"/>
    <w:rsid w:val="00605AA0"/>
    <w:rsid w:val="00610411"/>
    <w:rsid w:val="00610B0A"/>
    <w:rsid w:val="006112AA"/>
    <w:rsid w:val="00611F48"/>
    <w:rsid w:val="006122CF"/>
    <w:rsid w:val="00612945"/>
    <w:rsid w:val="00612C02"/>
    <w:rsid w:val="00612CF3"/>
    <w:rsid w:val="006137E6"/>
    <w:rsid w:val="00613B48"/>
    <w:rsid w:val="00614590"/>
    <w:rsid w:val="0061682B"/>
    <w:rsid w:val="00616921"/>
    <w:rsid w:val="0062007B"/>
    <w:rsid w:val="0062186D"/>
    <w:rsid w:val="00623734"/>
    <w:rsid w:val="00623AEB"/>
    <w:rsid w:val="00623D80"/>
    <w:rsid w:val="00625386"/>
    <w:rsid w:val="0062562E"/>
    <w:rsid w:val="006261C5"/>
    <w:rsid w:val="0062741D"/>
    <w:rsid w:val="00627A57"/>
    <w:rsid w:val="006303BC"/>
    <w:rsid w:val="00630A61"/>
    <w:rsid w:val="00630BDE"/>
    <w:rsid w:val="006310CB"/>
    <w:rsid w:val="00631423"/>
    <w:rsid w:val="006316AA"/>
    <w:rsid w:val="00632AA9"/>
    <w:rsid w:val="00633079"/>
    <w:rsid w:val="0063314A"/>
    <w:rsid w:val="00633240"/>
    <w:rsid w:val="006334AD"/>
    <w:rsid w:val="00633B7F"/>
    <w:rsid w:val="00633EBF"/>
    <w:rsid w:val="0063471C"/>
    <w:rsid w:val="00635AC0"/>
    <w:rsid w:val="00636417"/>
    <w:rsid w:val="00636C26"/>
    <w:rsid w:val="00636E01"/>
    <w:rsid w:val="00637528"/>
    <w:rsid w:val="00637A4C"/>
    <w:rsid w:val="00640D92"/>
    <w:rsid w:val="00641232"/>
    <w:rsid w:val="006415D5"/>
    <w:rsid w:val="0064192E"/>
    <w:rsid w:val="00641C7D"/>
    <w:rsid w:val="00642982"/>
    <w:rsid w:val="00642A33"/>
    <w:rsid w:val="00643491"/>
    <w:rsid w:val="0064352C"/>
    <w:rsid w:val="00643D20"/>
    <w:rsid w:val="00644550"/>
    <w:rsid w:val="00647131"/>
    <w:rsid w:val="0064799B"/>
    <w:rsid w:val="00647A5E"/>
    <w:rsid w:val="00647B68"/>
    <w:rsid w:val="00651370"/>
    <w:rsid w:val="00653E45"/>
    <w:rsid w:val="00655941"/>
    <w:rsid w:val="006567FA"/>
    <w:rsid w:val="0065695D"/>
    <w:rsid w:val="00656F2B"/>
    <w:rsid w:val="006613E8"/>
    <w:rsid w:val="00661E1A"/>
    <w:rsid w:val="00663464"/>
    <w:rsid w:val="00663FA8"/>
    <w:rsid w:val="00664409"/>
    <w:rsid w:val="00664B2D"/>
    <w:rsid w:val="006657AE"/>
    <w:rsid w:val="0066758D"/>
    <w:rsid w:val="00667D79"/>
    <w:rsid w:val="0067067D"/>
    <w:rsid w:val="006706C2"/>
    <w:rsid w:val="00670A9B"/>
    <w:rsid w:val="006714CD"/>
    <w:rsid w:val="00671752"/>
    <w:rsid w:val="006717E7"/>
    <w:rsid w:val="00671B23"/>
    <w:rsid w:val="00671E30"/>
    <w:rsid w:val="006724F1"/>
    <w:rsid w:val="006725F6"/>
    <w:rsid w:val="00672BB2"/>
    <w:rsid w:val="00673572"/>
    <w:rsid w:val="00673729"/>
    <w:rsid w:val="006751BC"/>
    <w:rsid w:val="00677E92"/>
    <w:rsid w:val="00680216"/>
    <w:rsid w:val="00681E10"/>
    <w:rsid w:val="00682551"/>
    <w:rsid w:val="00682552"/>
    <w:rsid w:val="00683AF9"/>
    <w:rsid w:val="00684CB7"/>
    <w:rsid w:val="0068501C"/>
    <w:rsid w:val="0068544D"/>
    <w:rsid w:val="006863B4"/>
    <w:rsid w:val="00687E2A"/>
    <w:rsid w:val="006902CF"/>
    <w:rsid w:val="00690A27"/>
    <w:rsid w:val="0069262C"/>
    <w:rsid w:val="00693BF7"/>
    <w:rsid w:val="0069457E"/>
    <w:rsid w:val="00694B36"/>
    <w:rsid w:val="00696592"/>
    <w:rsid w:val="00696B7D"/>
    <w:rsid w:val="0069725E"/>
    <w:rsid w:val="0069740D"/>
    <w:rsid w:val="00697B30"/>
    <w:rsid w:val="006A3CF8"/>
    <w:rsid w:val="006A3F01"/>
    <w:rsid w:val="006A4254"/>
    <w:rsid w:val="006A6944"/>
    <w:rsid w:val="006B0B86"/>
    <w:rsid w:val="006B26D0"/>
    <w:rsid w:val="006B2ED5"/>
    <w:rsid w:val="006B3391"/>
    <w:rsid w:val="006B3D22"/>
    <w:rsid w:val="006B4148"/>
    <w:rsid w:val="006B4423"/>
    <w:rsid w:val="006B464D"/>
    <w:rsid w:val="006B6A1C"/>
    <w:rsid w:val="006B6AB7"/>
    <w:rsid w:val="006B6C18"/>
    <w:rsid w:val="006B6CCA"/>
    <w:rsid w:val="006C01D5"/>
    <w:rsid w:val="006C1E72"/>
    <w:rsid w:val="006C1F6A"/>
    <w:rsid w:val="006C296D"/>
    <w:rsid w:val="006C2CDA"/>
    <w:rsid w:val="006C2FD3"/>
    <w:rsid w:val="006C3841"/>
    <w:rsid w:val="006C56A6"/>
    <w:rsid w:val="006C5A42"/>
    <w:rsid w:val="006C5B74"/>
    <w:rsid w:val="006C6797"/>
    <w:rsid w:val="006C68AB"/>
    <w:rsid w:val="006C6963"/>
    <w:rsid w:val="006C6DF6"/>
    <w:rsid w:val="006C7D3D"/>
    <w:rsid w:val="006D0063"/>
    <w:rsid w:val="006D1DDB"/>
    <w:rsid w:val="006D2296"/>
    <w:rsid w:val="006D244C"/>
    <w:rsid w:val="006D2F08"/>
    <w:rsid w:val="006D41C9"/>
    <w:rsid w:val="006D513C"/>
    <w:rsid w:val="006D541F"/>
    <w:rsid w:val="006D61B2"/>
    <w:rsid w:val="006D70ED"/>
    <w:rsid w:val="006D77CE"/>
    <w:rsid w:val="006E0776"/>
    <w:rsid w:val="006E12E7"/>
    <w:rsid w:val="006E3D15"/>
    <w:rsid w:val="006E4189"/>
    <w:rsid w:val="006E4463"/>
    <w:rsid w:val="006E59F7"/>
    <w:rsid w:val="006E638C"/>
    <w:rsid w:val="006E677D"/>
    <w:rsid w:val="006E687F"/>
    <w:rsid w:val="006E74AA"/>
    <w:rsid w:val="006E7B34"/>
    <w:rsid w:val="006F3018"/>
    <w:rsid w:val="006F3301"/>
    <w:rsid w:val="006F5790"/>
    <w:rsid w:val="006F6766"/>
    <w:rsid w:val="006F6825"/>
    <w:rsid w:val="006F69D8"/>
    <w:rsid w:val="006F7C0E"/>
    <w:rsid w:val="0070249B"/>
    <w:rsid w:val="00705657"/>
    <w:rsid w:val="00706258"/>
    <w:rsid w:val="007066C6"/>
    <w:rsid w:val="00707658"/>
    <w:rsid w:val="00712CFC"/>
    <w:rsid w:val="00714344"/>
    <w:rsid w:val="007151B0"/>
    <w:rsid w:val="00715E1A"/>
    <w:rsid w:val="00716BCC"/>
    <w:rsid w:val="00717499"/>
    <w:rsid w:val="00717D7C"/>
    <w:rsid w:val="00720C67"/>
    <w:rsid w:val="00721B27"/>
    <w:rsid w:val="00721EDF"/>
    <w:rsid w:val="00723C74"/>
    <w:rsid w:val="00724857"/>
    <w:rsid w:val="00725EF4"/>
    <w:rsid w:val="00727C71"/>
    <w:rsid w:val="0073151E"/>
    <w:rsid w:val="007320CA"/>
    <w:rsid w:val="007328EE"/>
    <w:rsid w:val="00732FA1"/>
    <w:rsid w:val="007336CC"/>
    <w:rsid w:val="00733EE8"/>
    <w:rsid w:val="0073430E"/>
    <w:rsid w:val="00735061"/>
    <w:rsid w:val="007350A3"/>
    <w:rsid w:val="00735762"/>
    <w:rsid w:val="00735A4A"/>
    <w:rsid w:val="00736EA9"/>
    <w:rsid w:val="00737F4C"/>
    <w:rsid w:val="007402CB"/>
    <w:rsid w:val="007413FF"/>
    <w:rsid w:val="00741B7F"/>
    <w:rsid w:val="00741EBB"/>
    <w:rsid w:val="007420F9"/>
    <w:rsid w:val="0074284A"/>
    <w:rsid w:val="007437C9"/>
    <w:rsid w:val="00743BF4"/>
    <w:rsid w:val="00743D19"/>
    <w:rsid w:val="00745293"/>
    <w:rsid w:val="007467C3"/>
    <w:rsid w:val="0075048D"/>
    <w:rsid w:val="00750B90"/>
    <w:rsid w:val="00751F00"/>
    <w:rsid w:val="0075294C"/>
    <w:rsid w:val="0075319F"/>
    <w:rsid w:val="00753F2E"/>
    <w:rsid w:val="00755B6F"/>
    <w:rsid w:val="00757039"/>
    <w:rsid w:val="00757E94"/>
    <w:rsid w:val="007609E1"/>
    <w:rsid w:val="00761DC8"/>
    <w:rsid w:val="007620C8"/>
    <w:rsid w:val="00763127"/>
    <w:rsid w:val="007642AD"/>
    <w:rsid w:val="00764359"/>
    <w:rsid w:val="00764363"/>
    <w:rsid w:val="00765B08"/>
    <w:rsid w:val="0076615C"/>
    <w:rsid w:val="007663CD"/>
    <w:rsid w:val="00766D4F"/>
    <w:rsid w:val="007704D0"/>
    <w:rsid w:val="00771024"/>
    <w:rsid w:val="00771167"/>
    <w:rsid w:val="007717CF"/>
    <w:rsid w:val="007719AB"/>
    <w:rsid w:val="0077385E"/>
    <w:rsid w:val="00773EDB"/>
    <w:rsid w:val="00774367"/>
    <w:rsid w:val="007773B6"/>
    <w:rsid w:val="00777DDA"/>
    <w:rsid w:val="00777E7C"/>
    <w:rsid w:val="00780339"/>
    <w:rsid w:val="00781144"/>
    <w:rsid w:val="00781368"/>
    <w:rsid w:val="00783C43"/>
    <w:rsid w:val="00783C6C"/>
    <w:rsid w:val="00783EE0"/>
    <w:rsid w:val="00784E4F"/>
    <w:rsid w:val="0078603D"/>
    <w:rsid w:val="0078620C"/>
    <w:rsid w:val="007875D8"/>
    <w:rsid w:val="007906C5"/>
    <w:rsid w:val="00790912"/>
    <w:rsid w:val="00790D01"/>
    <w:rsid w:val="00790FB8"/>
    <w:rsid w:val="00791118"/>
    <w:rsid w:val="00793671"/>
    <w:rsid w:val="00793BD0"/>
    <w:rsid w:val="00793C52"/>
    <w:rsid w:val="00794ACE"/>
    <w:rsid w:val="00795643"/>
    <w:rsid w:val="00795A37"/>
    <w:rsid w:val="00796794"/>
    <w:rsid w:val="007A177D"/>
    <w:rsid w:val="007A3F11"/>
    <w:rsid w:val="007A3F96"/>
    <w:rsid w:val="007A422C"/>
    <w:rsid w:val="007A7636"/>
    <w:rsid w:val="007B1EED"/>
    <w:rsid w:val="007B20D3"/>
    <w:rsid w:val="007B3BE8"/>
    <w:rsid w:val="007B42C1"/>
    <w:rsid w:val="007B590D"/>
    <w:rsid w:val="007B7B0A"/>
    <w:rsid w:val="007C1064"/>
    <w:rsid w:val="007C150A"/>
    <w:rsid w:val="007C2740"/>
    <w:rsid w:val="007C2B80"/>
    <w:rsid w:val="007C2C54"/>
    <w:rsid w:val="007C370A"/>
    <w:rsid w:val="007C3CC6"/>
    <w:rsid w:val="007C3EE3"/>
    <w:rsid w:val="007C4912"/>
    <w:rsid w:val="007C4B2D"/>
    <w:rsid w:val="007C704D"/>
    <w:rsid w:val="007D0028"/>
    <w:rsid w:val="007D0FEB"/>
    <w:rsid w:val="007D25BC"/>
    <w:rsid w:val="007D2EF6"/>
    <w:rsid w:val="007D3209"/>
    <w:rsid w:val="007D33B1"/>
    <w:rsid w:val="007D3717"/>
    <w:rsid w:val="007D5201"/>
    <w:rsid w:val="007D5BC4"/>
    <w:rsid w:val="007D5F64"/>
    <w:rsid w:val="007D6160"/>
    <w:rsid w:val="007D7F9F"/>
    <w:rsid w:val="007E027D"/>
    <w:rsid w:val="007E1172"/>
    <w:rsid w:val="007E1E5D"/>
    <w:rsid w:val="007E2295"/>
    <w:rsid w:val="007E2714"/>
    <w:rsid w:val="007E344F"/>
    <w:rsid w:val="007E3CFE"/>
    <w:rsid w:val="007E49A8"/>
    <w:rsid w:val="007E5278"/>
    <w:rsid w:val="007E584F"/>
    <w:rsid w:val="007E757D"/>
    <w:rsid w:val="007E7656"/>
    <w:rsid w:val="007E7DFA"/>
    <w:rsid w:val="007F0133"/>
    <w:rsid w:val="007F0609"/>
    <w:rsid w:val="007F1350"/>
    <w:rsid w:val="007F2BA7"/>
    <w:rsid w:val="007F2C51"/>
    <w:rsid w:val="007F38A8"/>
    <w:rsid w:val="007F38CB"/>
    <w:rsid w:val="007F576D"/>
    <w:rsid w:val="007F62CC"/>
    <w:rsid w:val="007F64D8"/>
    <w:rsid w:val="007F774C"/>
    <w:rsid w:val="007F7FB4"/>
    <w:rsid w:val="00800BB9"/>
    <w:rsid w:val="00801570"/>
    <w:rsid w:val="00801D00"/>
    <w:rsid w:val="00802B87"/>
    <w:rsid w:val="008041B3"/>
    <w:rsid w:val="0080452E"/>
    <w:rsid w:val="00805211"/>
    <w:rsid w:val="008058DB"/>
    <w:rsid w:val="00810279"/>
    <w:rsid w:val="008103E1"/>
    <w:rsid w:val="00810619"/>
    <w:rsid w:val="0081076E"/>
    <w:rsid w:val="00811032"/>
    <w:rsid w:val="008123F9"/>
    <w:rsid w:val="008125D9"/>
    <w:rsid w:val="00812DC5"/>
    <w:rsid w:val="00814846"/>
    <w:rsid w:val="00815825"/>
    <w:rsid w:val="00816987"/>
    <w:rsid w:val="00816F4B"/>
    <w:rsid w:val="00820631"/>
    <w:rsid w:val="00820C78"/>
    <w:rsid w:val="008213E8"/>
    <w:rsid w:val="0082240C"/>
    <w:rsid w:val="0082277B"/>
    <w:rsid w:val="00824041"/>
    <w:rsid w:val="00824B29"/>
    <w:rsid w:val="0082531F"/>
    <w:rsid w:val="00826C78"/>
    <w:rsid w:val="00827B78"/>
    <w:rsid w:val="00830320"/>
    <w:rsid w:val="00831552"/>
    <w:rsid w:val="00832807"/>
    <w:rsid w:val="00832C7E"/>
    <w:rsid w:val="0083478F"/>
    <w:rsid w:val="00834968"/>
    <w:rsid w:val="008367C5"/>
    <w:rsid w:val="0083740C"/>
    <w:rsid w:val="00837B7F"/>
    <w:rsid w:val="008406C3"/>
    <w:rsid w:val="0084071F"/>
    <w:rsid w:val="00842A22"/>
    <w:rsid w:val="00842B0B"/>
    <w:rsid w:val="00844171"/>
    <w:rsid w:val="00846403"/>
    <w:rsid w:val="008464EA"/>
    <w:rsid w:val="00846928"/>
    <w:rsid w:val="00846E7D"/>
    <w:rsid w:val="00846FEE"/>
    <w:rsid w:val="00847760"/>
    <w:rsid w:val="0085027B"/>
    <w:rsid w:val="00850A59"/>
    <w:rsid w:val="00851104"/>
    <w:rsid w:val="00851EB1"/>
    <w:rsid w:val="0085259F"/>
    <w:rsid w:val="00852F88"/>
    <w:rsid w:val="00854740"/>
    <w:rsid w:val="00855232"/>
    <w:rsid w:val="00855369"/>
    <w:rsid w:val="008554CA"/>
    <w:rsid w:val="0085677B"/>
    <w:rsid w:val="00857768"/>
    <w:rsid w:val="008579E7"/>
    <w:rsid w:val="00857AE1"/>
    <w:rsid w:val="0086178F"/>
    <w:rsid w:val="00863B0F"/>
    <w:rsid w:val="008644BE"/>
    <w:rsid w:val="0086472A"/>
    <w:rsid w:val="00864A42"/>
    <w:rsid w:val="00864F46"/>
    <w:rsid w:val="008655DE"/>
    <w:rsid w:val="00866483"/>
    <w:rsid w:val="00866A63"/>
    <w:rsid w:val="008676D4"/>
    <w:rsid w:val="008710C4"/>
    <w:rsid w:val="00871271"/>
    <w:rsid w:val="00871A7F"/>
    <w:rsid w:val="00871E7B"/>
    <w:rsid w:val="00873E4C"/>
    <w:rsid w:val="0087414D"/>
    <w:rsid w:val="00876050"/>
    <w:rsid w:val="0088071E"/>
    <w:rsid w:val="00880D4B"/>
    <w:rsid w:val="0088180C"/>
    <w:rsid w:val="00881B9D"/>
    <w:rsid w:val="00882C01"/>
    <w:rsid w:val="00882EA0"/>
    <w:rsid w:val="00882F16"/>
    <w:rsid w:val="008831E0"/>
    <w:rsid w:val="00883E87"/>
    <w:rsid w:val="0088433A"/>
    <w:rsid w:val="00884F00"/>
    <w:rsid w:val="008853E7"/>
    <w:rsid w:val="00886EF0"/>
    <w:rsid w:val="00887EEA"/>
    <w:rsid w:val="0089035D"/>
    <w:rsid w:val="00891D12"/>
    <w:rsid w:val="00893E60"/>
    <w:rsid w:val="00894C50"/>
    <w:rsid w:val="00894E0F"/>
    <w:rsid w:val="008956A5"/>
    <w:rsid w:val="008975DB"/>
    <w:rsid w:val="008A0AC1"/>
    <w:rsid w:val="008A1811"/>
    <w:rsid w:val="008A2E23"/>
    <w:rsid w:val="008A3FD4"/>
    <w:rsid w:val="008A4610"/>
    <w:rsid w:val="008A64ED"/>
    <w:rsid w:val="008A658D"/>
    <w:rsid w:val="008A6AE4"/>
    <w:rsid w:val="008A7F2B"/>
    <w:rsid w:val="008B04DC"/>
    <w:rsid w:val="008B04EB"/>
    <w:rsid w:val="008B0528"/>
    <w:rsid w:val="008B05AF"/>
    <w:rsid w:val="008B1ECB"/>
    <w:rsid w:val="008B22CE"/>
    <w:rsid w:val="008B432A"/>
    <w:rsid w:val="008B5BFC"/>
    <w:rsid w:val="008C0F3E"/>
    <w:rsid w:val="008C24CB"/>
    <w:rsid w:val="008C25F8"/>
    <w:rsid w:val="008C2667"/>
    <w:rsid w:val="008C2E70"/>
    <w:rsid w:val="008C336E"/>
    <w:rsid w:val="008C3DB9"/>
    <w:rsid w:val="008C473A"/>
    <w:rsid w:val="008C4B71"/>
    <w:rsid w:val="008C5672"/>
    <w:rsid w:val="008C5FF6"/>
    <w:rsid w:val="008C6B10"/>
    <w:rsid w:val="008D172B"/>
    <w:rsid w:val="008D211D"/>
    <w:rsid w:val="008D2D16"/>
    <w:rsid w:val="008D3A4C"/>
    <w:rsid w:val="008D4142"/>
    <w:rsid w:val="008D630C"/>
    <w:rsid w:val="008D6F66"/>
    <w:rsid w:val="008D7916"/>
    <w:rsid w:val="008E3559"/>
    <w:rsid w:val="008E3627"/>
    <w:rsid w:val="008E370A"/>
    <w:rsid w:val="008E433A"/>
    <w:rsid w:val="008E4F8B"/>
    <w:rsid w:val="008E51E7"/>
    <w:rsid w:val="008E6640"/>
    <w:rsid w:val="008E7DBE"/>
    <w:rsid w:val="008F0AC9"/>
    <w:rsid w:val="008F172B"/>
    <w:rsid w:val="008F2F3D"/>
    <w:rsid w:val="008F405D"/>
    <w:rsid w:val="008F447E"/>
    <w:rsid w:val="008F45EE"/>
    <w:rsid w:val="008F47F6"/>
    <w:rsid w:val="008F483D"/>
    <w:rsid w:val="008F5B88"/>
    <w:rsid w:val="008F6146"/>
    <w:rsid w:val="008F6954"/>
    <w:rsid w:val="008F6D9A"/>
    <w:rsid w:val="008F79CF"/>
    <w:rsid w:val="008F7B4B"/>
    <w:rsid w:val="00900222"/>
    <w:rsid w:val="009011AF"/>
    <w:rsid w:val="00901888"/>
    <w:rsid w:val="00901AC9"/>
    <w:rsid w:val="00901D93"/>
    <w:rsid w:val="0090234B"/>
    <w:rsid w:val="00903605"/>
    <w:rsid w:val="009038B0"/>
    <w:rsid w:val="00903A3B"/>
    <w:rsid w:val="00903AE3"/>
    <w:rsid w:val="009047CD"/>
    <w:rsid w:val="00904D2B"/>
    <w:rsid w:val="00904F9D"/>
    <w:rsid w:val="0090504A"/>
    <w:rsid w:val="00906141"/>
    <w:rsid w:val="00906F09"/>
    <w:rsid w:val="009070F9"/>
    <w:rsid w:val="009111DA"/>
    <w:rsid w:val="00911F30"/>
    <w:rsid w:val="00913D1A"/>
    <w:rsid w:val="00915289"/>
    <w:rsid w:val="00915F1C"/>
    <w:rsid w:val="009161AD"/>
    <w:rsid w:val="00916E8E"/>
    <w:rsid w:val="0092005E"/>
    <w:rsid w:val="00920AFE"/>
    <w:rsid w:val="00921A5F"/>
    <w:rsid w:val="00921D99"/>
    <w:rsid w:val="009224B4"/>
    <w:rsid w:val="009229C8"/>
    <w:rsid w:val="00922A77"/>
    <w:rsid w:val="00922E1A"/>
    <w:rsid w:val="009250A0"/>
    <w:rsid w:val="0092524A"/>
    <w:rsid w:val="00926370"/>
    <w:rsid w:val="00926400"/>
    <w:rsid w:val="009264F1"/>
    <w:rsid w:val="00927761"/>
    <w:rsid w:val="009279C6"/>
    <w:rsid w:val="00927B90"/>
    <w:rsid w:val="0093008C"/>
    <w:rsid w:val="009301BD"/>
    <w:rsid w:val="00930ABD"/>
    <w:rsid w:val="009318C2"/>
    <w:rsid w:val="00932A6B"/>
    <w:rsid w:val="00932BA4"/>
    <w:rsid w:val="00932DF8"/>
    <w:rsid w:val="00932E4B"/>
    <w:rsid w:val="00933558"/>
    <w:rsid w:val="00933BB5"/>
    <w:rsid w:val="00934866"/>
    <w:rsid w:val="009369F9"/>
    <w:rsid w:val="00936CB8"/>
    <w:rsid w:val="00936D2D"/>
    <w:rsid w:val="00937921"/>
    <w:rsid w:val="009379BC"/>
    <w:rsid w:val="00940222"/>
    <w:rsid w:val="0094168B"/>
    <w:rsid w:val="009422AF"/>
    <w:rsid w:val="009425BD"/>
    <w:rsid w:val="0094265C"/>
    <w:rsid w:val="00943318"/>
    <w:rsid w:val="00943691"/>
    <w:rsid w:val="00944598"/>
    <w:rsid w:val="00944CCD"/>
    <w:rsid w:val="00944F6A"/>
    <w:rsid w:val="00947022"/>
    <w:rsid w:val="0095082E"/>
    <w:rsid w:val="00951B34"/>
    <w:rsid w:val="00952658"/>
    <w:rsid w:val="0095364F"/>
    <w:rsid w:val="00954841"/>
    <w:rsid w:val="00954F4D"/>
    <w:rsid w:val="009557A4"/>
    <w:rsid w:val="00955E51"/>
    <w:rsid w:val="00955E7E"/>
    <w:rsid w:val="00957354"/>
    <w:rsid w:val="00957E6B"/>
    <w:rsid w:val="00957E96"/>
    <w:rsid w:val="00960967"/>
    <w:rsid w:val="00962588"/>
    <w:rsid w:val="00962A90"/>
    <w:rsid w:val="00962BF0"/>
    <w:rsid w:val="0096351D"/>
    <w:rsid w:val="00963570"/>
    <w:rsid w:val="00963E4D"/>
    <w:rsid w:val="0096448A"/>
    <w:rsid w:val="00964B70"/>
    <w:rsid w:val="00965044"/>
    <w:rsid w:val="00965602"/>
    <w:rsid w:val="00965DE3"/>
    <w:rsid w:val="009675B4"/>
    <w:rsid w:val="00971F2A"/>
    <w:rsid w:val="009733F2"/>
    <w:rsid w:val="00975F1A"/>
    <w:rsid w:val="00976DAA"/>
    <w:rsid w:val="00976EFD"/>
    <w:rsid w:val="00977774"/>
    <w:rsid w:val="009778B5"/>
    <w:rsid w:val="00977C95"/>
    <w:rsid w:val="0098003B"/>
    <w:rsid w:val="009800A0"/>
    <w:rsid w:val="00980CB4"/>
    <w:rsid w:val="009813AC"/>
    <w:rsid w:val="0098298E"/>
    <w:rsid w:val="009838EC"/>
    <w:rsid w:val="00985AE7"/>
    <w:rsid w:val="0098650A"/>
    <w:rsid w:val="0099256A"/>
    <w:rsid w:val="00992A05"/>
    <w:rsid w:val="00993B10"/>
    <w:rsid w:val="00993EF1"/>
    <w:rsid w:val="00993F8E"/>
    <w:rsid w:val="0099449B"/>
    <w:rsid w:val="00994769"/>
    <w:rsid w:val="00995DE5"/>
    <w:rsid w:val="009974C5"/>
    <w:rsid w:val="00997C9E"/>
    <w:rsid w:val="009A0E54"/>
    <w:rsid w:val="009A12C2"/>
    <w:rsid w:val="009A155A"/>
    <w:rsid w:val="009A196F"/>
    <w:rsid w:val="009A1FF9"/>
    <w:rsid w:val="009A2770"/>
    <w:rsid w:val="009A3009"/>
    <w:rsid w:val="009A3881"/>
    <w:rsid w:val="009A3ADC"/>
    <w:rsid w:val="009A3EEB"/>
    <w:rsid w:val="009A4285"/>
    <w:rsid w:val="009A4875"/>
    <w:rsid w:val="009A4CD3"/>
    <w:rsid w:val="009A5055"/>
    <w:rsid w:val="009A6106"/>
    <w:rsid w:val="009A7B69"/>
    <w:rsid w:val="009B1AD5"/>
    <w:rsid w:val="009B26D4"/>
    <w:rsid w:val="009B2AB6"/>
    <w:rsid w:val="009B34A8"/>
    <w:rsid w:val="009B37C0"/>
    <w:rsid w:val="009B39E3"/>
    <w:rsid w:val="009B4199"/>
    <w:rsid w:val="009B487F"/>
    <w:rsid w:val="009B4CA5"/>
    <w:rsid w:val="009B5BCA"/>
    <w:rsid w:val="009B643C"/>
    <w:rsid w:val="009B6BBA"/>
    <w:rsid w:val="009C3C82"/>
    <w:rsid w:val="009C3F9B"/>
    <w:rsid w:val="009C4521"/>
    <w:rsid w:val="009C65CB"/>
    <w:rsid w:val="009C6C2A"/>
    <w:rsid w:val="009C7E82"/>
    <w:rsid w:val="009D04F6"/>
    <w:rsid w:val="009D07BE"/>
    <w:rsid w:val="009D29D4"/>
    <w:rsid w:val="009D4238"/>
    <w:rsid w:val="009D44C0"/>
    <w:rsid w:val="009D4752"/>
    <w:rsid w:val="009D4D4A"/>
    <w:rsid w:val="009D5FA3"/>
    <w:rsid w:val="009D660B"/>
    <w:rsid w:val="009D6A83"/>
    <w:rsid w:val="009D7021"/>
    <w:rsid w:val="009D79FB"/>
    <w:rsid w:val="009E0054"/>
    <w:rsid w:val="009E0099"/>
    <w:rsid w:val="009E0AF0"/>
    <w:rsid w:val="009E0DF7"/>
    <w:rsid w:val="009E14BA"/>
    <w:rsid w:val="009E1761"/>
    <w:rsid w:val="009E1B38"/>
    <w:rsid w:val="009E31DE"/>
    <w:rsid w:val="009E4288"/>
    <w:rsid w:val="009E4A75"/>
    <w:rsid w:val="009E750C"/>
    <w:rsid w:val="009E76B7"/>
    <w:rsid w:val="009E7F67"/>
    <w:rsid w:val="009F08E3"/>
    <w:rsid w:val="009F0A64"/>
    <w:rsid w:val="009F0E89"/>
    <w:rsid w:val="009F1253"/>
    <w:rsid w:val="009F2745"/>
    <w:rsid w:val="009F329C"/>
    <w:rsid w:val="009F3475"/>
    <w:rsid w:val="009F3949"/>
    <w:rsid w:val="009F4D50"/>
    <w:rsid w:val="009F4F0F"/>
    <w:rsid w:val="009F72BE"/>
    <w:rsid w:val="00A01CA4"/>
    <w:rsid w:val="00A02421"/>
    <w:rsid w:val="00A02EC7"/>
    <w:rsid w:val="00A0355E"/>
    <w:rsid w:val="00A0438C"/>
    <w:rsid w:val="00A05C7C"/>
    <w:rsid w:val="00A05DAA"/>
    <w:rsid w:val="00A0741D"/>
    <w:rsid w:val="00A074E0"/>
    <w:rsid w:val="00A1297F"/>
    <w:rsid w:val="00A13490"/>
    <w:rsid w:val="00A135ED"/>
    <w:rsid w:val="00A155AD"/>
    <w:rsid w:val="00A2059B"/>
    <w:rsid w:val="00A20777"/>
    <w:rsid w:val="00A21EDD"/>
    <w:rsid w:val="00A22099"/>
    <w:rsid w:val="00A22B5C"/>
    <w:rsid w:val="00A30A6D"/>
    <w:rsid w:val="00A30BAD"/>
    <w:rsid w:val="00A30BE9"/>
    <w:rsid w:val="00A30CB1"/>
    <w:rsid w:val="00A326EA"/>
    <w:rsid w:val="00A32A2A"/>
    <w:rsid w:val="00A3463D"/>
    <w:rsid w:val="00A34658"/>
    <w:rsid w:val="00A349F5"/>
    <w:rsid w:val="00A34D8A"/>
    <w:rsid w:val="00A35473"/>
    <w:rsid w:val="00A35C0D"/>
    <w:rsid w:val="00A360E3"/>
    <w:rsid w:val="00A372C3"/>
    <w:rsid w:val="00A37F79"/>
    <w:rsid w:val="00A41127"/>
    <w:rsid w:val="00A41283"/>
    <w:rsid w:val="00A413C6"/>
    <w:rsid w:val="00A415AC"/>
    <w:rsid w:val="00A417D4"/>
    <w:rsid w:val="00A41B36"/>
    <w:rsid w:val="00A4251E"/>
    <w:rsid w:val="00A4290C"/>
    <w:rsid w:val="00A42A9F"/>
    <w:rsid w:val="00A4312D"/>
    <w:rsid w:val="00A43945"/>
    <w:rsid w:val="00A43AB4"/>
    <w:rsid w:val="00A43B61"/>
    <w:rsid w:val="00A44608"/>
    <w:rsid w:val="00A44D60"/>
    <w:rsid w:val="00A459A7"/>
    <w:rsid w:val="00A45A0A"/>
    <w:rsid w:val="00A47CB3"/>
    <w:rsid w:val="00A47D0F"/>
    <w:rsid w:val="00A500FA"/>
    <w:rsid w:val="00A50F8D"/>
    <w:rsid w:val="00A51249"/>
    <w:rsid w:val="00A51F44"/>
    <w:rsid w:val="00A52041"/>
    <w:rsid w:val="00A5272E"/>
    <w:rsid w:val="00A52BB8"/>
    <w:rsid w:val="00A53264"/>
    <w:rsid w:val="00A55092"/>
    <w:rsid w:val="00A55CEE"/>
    <w:rsid w:val="00A56087"/>
    <w:rsid w:val="00A57F25"/>
    <w:rsid w:val="00A60AE9"/>
    <w:rsid w:val="00A63E37"/>
    <w:rsid w:val="00A63ED4"/>
    <w:rsid w:val="00A645F1"/>
    <w:rsid w:val="00A64B3A"/>
    <w:rsid w:val="00A667D6"/>
    <w:rsid w:val="00A67E8F"/>
    <w:rsid w:val="00A75394"/>
    <w:rsid w:val="00A75621"/>
    <w:rsid w:val="00A760EE"/>
    <w:rsid w:val="00A76A95"/>
    <w:rsid w:val="00A804B1"/>
    <w:rsid w:val="00A8150B"/>
    <w:rsid w:val="00A85221"/>
    <w:rsid w:val="00A85BD0"/>
    <w:rsid w:val="00A86350"/>
    <w:rsid w:val="00A86523"/>
    <w:rsid w:val="00A86770"/>
    <w:rsid w:val="00A87090"/>
    <w:rsid w:val="00A872D3"/>
    <w:rsid w:val="00A90B2C"/>
    <w:rsid w:val="00A90DED"/>
    <w:rsid w:val="00A90E5A"/>
    <w:rsid w:val="00A90F71"/>
    <w:rsid w:val="00A93B7F"/>
    <w:rsid w:val="00A945A8"/>
    <w:rsid w:val="00A96A84"/>
    <w:rsid w:val="00A96D8A"/>
    <w:rsid w:val="00AA0AC7"/>
    <w:rsid w:val="00AA16A7"/>
    <w:rsid w:val="00AA24C2"/>
    <w:rsid w:val="00AA2B41"/>
    <w:rsid w:val="00AA2D99"/>
    <w:rsid w:val="00AA305F"/>
    <w:rsid w:val="00AA47FB"/>
    <w:rsid w:val="00AA55AD"/>
    <w:rsid w:val="00AA60E2"/>
    <w:rsid w:val="00AA67E3"/>
    <w:rsid w:val="00AA7868"/>
    <w:rsid w:val="00AB0289"/>
    <w:rsid w:val="00AB1934"/>
    <w:rsid w:val="00AB2B7E"/>
    <w:rsid w:val="00AB2DC9"/>
    <w:rsid w:val="00AB428D"/>
    <w:rsid w:val="00AB4448"/>
    <w:rsid w:val="00AB52C1"/>
    <w:rsid w:val="00AB6AF0"/>
    <w:rsid w:val="00AB70F1"/>
    <w:rsid w:val="00AC04DE"/>
    <w:rsid w:val="00AC1C35"/>
    <w:rsid w:val="00AC1D1E"/>
    <w:rsid w:val="00AC3C9F"/>
    <w:rsid w:val="00AC4830"/>
    <w:rsid w:val="00AC646C"/>
    <w:rsid w:val="00AC69F3"/>
    <w:rsid w:val="00AC7B00"/>
    <w:rsid w:val="00AC7DEF"/>
    <w:rsid w:val="00AD02A2"/>
    <w:rsid w:val="00AD0412"/>
    <w:rsid w:val="00AD0B7F"/>
    <w:rsid w:val="00AD1497"/>
    <w:rsid w:val="00AD18BA"/>
    <w:rsid w:val="00AD1B25"/>
    <w:rsid w:val="00AD2A36"/>
    <w:rsid w:val="00AD30AA"/>
    <w:rsid w:val="00AD35E5"/>
    <w:rsid w:val="00AD3C67"/>
    <w:rsid w:val="00AD3F72"/>
    <w:rsid w:val="00AD4BF6"/>
    <w:rsid w:val="00AD5296"/>
    <w:rsid w:val="00AD5710"/>
    <w:rsid w:val="00AD5D42"/>
    <w:rsid w:val="00AD664E"/>
    <w:rsid w:val="00AE294B"/>
    <w:rsid w:val="00AE5596"/>
    <w:rsid w:val="00AE5ACF"/>
    <w:rsid w:val="00AE69B9"/>
    <w:rsid w:val="00AE735B"/>
    <w:rsid w:val="00AE7A6E"/>
    <w:rsid w:val="00AF0123"/>
    <w:rsid w:val="00AF1847"/>
    <w:rsid w:val="00AF2597"/>
    <w:rsid w:val="00AF2DD9"/>
    <w:rsid w:val="00AF3FF1"/>
    <w:rsid w:val="00AF41D9"/>
    <w:rsid w:val="00AF48B3"/>
    <w:rsid w:val="00AF4BCB"/>
    <w:rsid w:val="00AF4DC1"/>
    <w:rsid w:val="00AF6A51"/>
    <w:rsid w:val="00AF6F3C"/>
    <w:rsid w:val="00AF79C3"/>
    <w:rsid w:val="00B005A1"/>
    <w:rsid w:val="00B007C2"/>
    <w:rsid w:val="00B01714"/>
    <w:rsid w:val="00B01BFE"/>
    <w:rsid w:val="00B03299"/>
    <w:rsid w:val="00B0333C"/>
    <w:rsid w:val="00B036C4"/>
    <w:rsid w:val="00B0381F"/>
    <w:rsid w:val="00B03F78"/>
    <w:rsid w:val="00B05A8A"/>
    <w:rsid w:val="00B0731D"/>
    <w:rsid w:val="00B0745D"/>
    <w:rsid w:val="00B0758A"/>
    <w:rsid w:val="00B075BB"/>
    <w:rsid w:val="00B10270"/>
    <w:rsid w:val="00B10DA8"/>
    <w:rsid w:val="00B11E7F"/>
    <w:rsid w:val="00B127F5"/>
    <w:rsid w:val="00B12A7C"/>
    <w:rsid w:val="00B13464"/>
    <w:rsid w:val="00B159CA"/>
    <w:rsid w:val="00B15AE5"/>
    <w:rsid w:val="00B16B66"/>
    <w:rsid w:val="00B17CB1"/>
    <w:rsid w:val="00B21B60"/>
    <w:rsid w:val="00B223EF"/>
    <w:rsid w:val="00B23518"/>
    <w:rsid w:val="00B248F7"/>
    <w:rsid w:val="00B24B96"/>
    <w:rsid w:val="00B26E2D"/>
    <w:rsid w:val="00B27F0B"/>
    <w:rsid w:val="00B27F3B"/>
    <w:rsid w:val="00B3172D"/>
    <w:rsid w:val="00B319CB"/>
    <w:rsid w:val="00B31D49"/>
    <w:rsid w:val="00B3283A"/>
    <w:rsid w:val="00B33410"/>
    <w:rsid w:val="00B33428"/>
    <w:rsid w:val="00B33B48"/>
    <w:rsid w:val="00B34BA5"/>
    <w:rsid w:val="00B3557D"/>
    <w:rsid w:val="00B367D6"/>
    <w:rsid w:val="00B36B85"/>
    <w:rsid w:val="00B36DFE"/>
    <w:rsid w:val="00B3773D"/>
    <w:rsid w:val="00B40365"/>
    <w:rsid w:val="00B404D6"/>
    <w:rsid w:val="00B40928"/>
    <w:rsid w:val="00B41207"/>
    <w:rsid w:val="00B414E1"/>
    <w:rsid w:val="00B422A4"/>
    <w:rsid w:val="00B43ACC"/>
    <w:rsid w:val="00B4509D"/>
    <w:rsid w:val="00B4660E"/>
    <w:rsid w:val="00B472AD"/>
    <w:rsid w:val="00B478CE"/>
    <w:rsid w:val="00B479CE"/>
    <w:rsid w:val="00B50542"/>
    <w:rsid w:val="00B5185C"/>
    <w:rsid w:val="00B573B1"/>
    <w:rsid w:val="00B613AD"/>
    <w:rsid w:val="00B6269C"/>
    <w:rsid w:val="00B62B31"/>
    <w:rsid w:val="00B62C0D"/>
    <w:rsid w:val="00B62E6E"/>
    <w:rsid w:val="00B63292"/>
    <w:rsid w:val="00B64720"/>
    <w:rsid w:val="00B649E2"/>
    <w:rsid w:val="00B66419"/>
    <w:rsid w:val="00B6644E"/>
    <w:rsid w:val="00B70D43"/>
    <w:rsid w:val="00B715FA"/>
    <w:rsid w:val="00B72949"/>
    <w:rsid w:val="00B740C9"/>
    <w:rsid w:val="00B75847"/>
    <w:rsid w:val="00B767F0"/>
    <w:rsid w:val="00B768AD"/>
    <w:rsid w:val="00B76FE8"/>
    <w:rsid w:val="00B778DE"/>
    <w:rsid w:val="00B77CBC"/>
    <w:rsid w:val="00B8010A"/>
    <w:rsid w:val="00B816BC"/>
    <w:rsid w:val="00B81ACB"/>
    <w:rsid w:val="00B8372B"/>
    <w:rsid w:val="00B84291"/>
    <w:rsid w:val="00B859CB"/>
    <w:rsid w:val="00B865C9"/>
    <w:rsid w:val="00B86723"/>
    <w:rsid w:val="00B87775"/>
    <w:rsid w:val="00B87820"/>
    <w:rsid w:val="00B87D85"/>
    <w:rsid w:val="00B90183"/>
    <w:rsid w:val="00B905B3"/>
    <w:rsid w:val="00B92781"/>
    <w:rsid w:val="00B92975"/>
    <w:rsid w:val="00B92A05"/>
    <w:rsid w:val="00B92D4D"/>
    <w:rsid w:val="00B936CE"/>
    <w:rsid w:val="00B95D06"/>
    <w:rsid w:val="00B968FB"/>
    <w:rsid w:val="00B9706E"/>
    <w:rsid w:val="00B9753F"/>
    <w:rsid w:val="00BA1E43"/>
    <w:rsid w:val="00BA251C"/>
    <w:rsid w:val="00BA3810"/>
    <w:rsid w:val="00BA398C"/>
    <w:rsid w:val="00BA3CA6"/>
    <w:rsid w:val="00BA4016"/>
    <w:rsid w:val="00BA5D1E"/>
    <w:rsid w:val="00BB0F97"/>
    <w:rsid w:val="00BB1110"/>
    <w:rsid w:val="00BB189D"/>
    <w:rsid w:val="00BB18EA"/>
    <w:rsid w:val="00BB1A09"/>
    <w:rsid w:val="00BB2095"/>
    <w:rsid w:val="00BB272B"/>
    <w:rsid w:val="00BB274F"/>
    <w:rsid w:val="00BB2D24"/>
    <w:rsid w:val="00BB50E2"/>
    <w:rsid w:val="00BB5C01"/>
    <w:rsid w:val="00BB5C1C"/>
    <w:rsid w:val="00BB5DB1"/>
    <w:rsid w:val="00BB5E66"/>
    <w:rsid w:val="00BB6C27"/>
    <w:rsid w:val="00BB6D5A"/>
    <w:rsid w:val="00BC03CD"/>
    <w:rsid w:val="00BC0B5E"/>
    <w:rsid w:val="00BC13A3"/>
    <w:rsid w:val="00BC2303"/>
    <w:rsid w:val="00BC3850"/>
    <w:rsid w:val="00BC39C9"/>
    <w:rsid w:val="00BC46C4"/>
    <w:rsid w:val="00BC4E6C"/>
    <w:rsid w:val="00BC4EAE"/>
    <w:rsid w:val="00BC59F5"/>
    <w:rsid w:val="00BC5BBF"/>
    <w:rsid w:val="00BC6227"/>
    <w:rsid w:val="00BC690B"/>
    <w:rsid w:val="00BC7435"/>
    <w:rsid w:val="00BD086A"/>
    <w:rsid w:val="00BD11E9"/>
    <w:rsid w:val="00BD2842"/>
    <w:rsid w:val="00BD2B3D"/>
    <w:rsid w:val="00BD343A"/>
    <w:rsid w:val="00BD4979"/>
    <w:rsid w:val="00BD5606"/>
    <w:rsid w:val="00BD5FF7"/>
    <w:rsid w:val="00BD7A89"/>
    <w:rsid w:val="00BE0C1B"/>
    <w:rsid w:val="00BE18F3"/>
    <w:rsid w:val="00BE3625"/>
    <w:rsid w:val="00BE418D"/>
    <w:rsid w:val="00BE4FBB"/>
    <w:rsid w:val="00BE5DB7"/>
    <w:rsid w:val="00BE6B18"/>
    <w:rsid w:val="00BF008D"/>
    <w:rsid w:val="00BF0D28"/>
    <w:rsid w:val="00BF10E7"/>
    <w:rsid w:val="00BF1220"/>
    <w:rsid w:val="00BF17F4"/>
    <w:rsid w:val="00BF1A5A"/>
    <w:rsid w:val="00BF2FDA"/>
    <w:rsid w:val="00BF4283"/>
    <w:rsid w:val="00BF5C01"/>
    <w:rsid w:val="00BF6813"/>
    <w:rsid w:val="00C01D39"/>
    <w:rsid w:val="00C02989"/>
    <w:rsid w:val="00C03413"/>
    <w:rsid w:val="00C060F6"/>
    <w:rsid w:val="00C06BBD"/>
    <w:rsid w:val="00C06C11"/>
    <w:rsid w:val="00C07574"/>
    <w:rsid w:val="00C07DE4"/>
    <w:rsid w:val="00C113DF"/>
    <w:rsid w:val="00C143A3"/>
    <w:rsid w:val="00C14D09"/>
    <w:rsid w:val="00C16196"/>
    <w:rsid w:val="00C201A1"/>
    <w:rsid w:val="00C213BF"/>
    <w:rsid w:val="00C213C5"/>
    <w:rsid w:val="00C213FD"/>
    <w:rsid w:val="00C2252E"/>
    <w:rsid w:val="00C232B2"/>
    <w:rsid w:val="00C23B6B"/>
    <w:rsid w:val="00C26404"/>
    <w:rsid w:val="00C26860"/>
    <w:rsid w:val="00C27716"/>
    <w:rsid w:val="00C27FC0"/>
    <w:rsid w:val="00C30E12"/>
    <w:rsid w:val="00C32E09"/>
    <w:rsid w:val="00C339A6"/>
    <w:rsid w:val="00C342AA"/>
    <w:rsid w:val="00C34524"/>
    <w:rsid w:val="00C34900"/>
    <w:rsid w:val="00C34DA8"/>
    <w:rsid w:val="00C36A9F"/>
    <w:rsid w:val="00C37312"/>
    <w:rsid w:val="00C37ADB"/>
    <w:rsid w:val="00C4001D"/>
    <w:rsid w:val="00C41CB9"/>
    <w:rsid w:val="00C43D4F"/>
    <w:rsid w:val="00C45BC2"/>
    <w:rsid w:val="00C45C74"/>
    <w:rsid w:val="00C45F36"/>
    <w:rsid w:val="00C46B0D"/>
    <w:rsid w:val="00C47066"/>
    <w:rsid w:val="00C471C1"/>
    <w:rsid w:val="00C47716"/>
    <w:rsid w:val="00C513C5"/>
    <w:rsid w:val="00C51BA5"/>
    <w:rsid w:val="00C52A77"/>
    <w:rsid w:val="00C54BC3"/>
    <w:rsid w:val="00C555BA"/>
    <w:rsid w:val="00C55685"/>
    <w:rsid w:val="00C56195"/>
    <w:rsid w:val="00C563B6"/>
    <w:rsid w:val="00C605E5"/>
    <w:rsid w:val="00C609C1"/>
    <w:rsid w:val="00C60D2A"/>
    <w:rsid w:val="00C61493"/>
    <w:rsid w:val="00C617F3"/>
    <w:rsid w:val="00C62477"/>
    <w:rsid w:val="00C62C2D"/>
    <w:rsid w:val="00C647F7"/>
    <w:rsid w:val="00C64B9A"/>
    <w:rsid w:val="00C64E0D"/>
    <w:rsid w:val="00C64F69"/>
    <w:rsid w:val="00C65933"/>
    <w:rsid w:val="00C67BE4"/>
    <w:rsid w:val="00C70C1A"/>
    <w:rsid w:val="00C722DB"/>
    <w:rsid w:val="00C72F4D"/>
    <w:rsid w:val="00C72F69"/>
    <w:rsid w:val="00C73351"/>
    <w:rsid w:val="00C73C2A"/>
    <w:rsid w:val="00C77C0C"/>
    <w:rsid w:val="00C77D58"/>
    <w:rsid w:val="00C80978"/>
    <w:rsid w:val="00C833CA"/>
    <w:rsid w:val="00C839DC"/>
    <w:rsid w:val="00C85007"/>
    <w:rsid w:val="00C85DB3"/>
    <w:rsid w:val="00C8705D"/>
    <w:rsid w:val="00C8724B"/>
    <w:rsid w:val="00C90CF7"/>
    <w:rsid w:val="00C910A2"/>
    <w:rsid w:val="00C91ACF"/>
    <w:rsid w:val="00C93462"/>
    <w:rsid w:val="00C93842"/>
    <w:rsid w:val="00C9398F"/>
    <w:rsid w:val="00C93D4D"/>
    <w:rsid w:val="00C95FAA"/>
    <w:rsid w:val="00C96D3B"/>
    <w:rsid w:val="00C97020"/>
    <w:rsid w:val="00C97217"/>
    <w:rsid w:val="00C97C32"/>
    <w:rsid w:val="00CA1884"/>
    <w:rsid w:val="00CA1B1A"/>
    <w:rsid w:val="00CA38E3"/>
    <w:rsid w:val="00CA4D28"/>
    <w:rsid w:val="00CA4E1A"/>
    <w:rsid w:val="00CA586C"/>
    <w:rsid w:val="00CA7D33"/>
    <w:rsid w:val="00CB05AD"/>
    <w:rsid w:val="00CB0D3A"/>
    <w:rsid w:val="00CB1BCC"/>
    <w:rsid w:val="00CB21A2"/>
    <w:rsid w:val="00CB2A2A"/>
    <w:rsid w:val="00CB3178"/>
    <w:rsid w:val="00CB55B8"/>
    <w:rsid w:val="00CB6E85"/>
    <w:rsid w:val="00CB6F8B"/>
    <w:rsid w:val="00CB77D2"/>
    <w:rsid w:val="00CC0785"/>
    <w:rsid w:val="00CC20D2"/>
    <w:rsid w:val="00CC2489"/>
    <w:rsid w:val="00CC4136"/>
    <w:rsid w:val="00CC4AE8"/>
    <w:rsid w:val="00CC59AD"/>
    <w:rsid w:val="00CC6B5A"/>
    <w:rsid w:val="00CC70E3"/>
    <w:rsid w:val="00CC7CA6"/>
    <w:rsid w:val="00CD0065"/>
    <w:rsid w:val="00CD191C"/>
    <w:rsid w:val="00CD2302"/>
    <w:rsid w:val="00CD283C"/>
    <w:rsid w:val="00CD31A5"/>
    <w:rsid w:val="00CD4514"/>
    <w:rsid w:val="00CD47ED"/>
    <w:rsid w:val="00CD4908"/>
    <w:rsid w:val="00CD4D2C"/>
    <w:rsid w:val="00CD70B8"/>
    <w:rsid w:val="00CD7DD0"/>
    <w:rsid w:val="00CE05F6"/>
    <w:rsid w:val="00CE0A0C"/>
    <w:rsid w:val="00CE1974"/>
    <w:rsid w:val="00CE3405"/>
    <w:rsid w:val="00CE36CE"/>
    <w:rsid w:val="00CE3E0E"/>
    <w:rsid w:val="00CE5106"/>
    <w:rsid w:val="00CE5963"/>
    <w:rsid w:val="00CE5CE7"/>
    <w:rsid w:val="00CE5E5E"/>
    <w:rsid w:val="00CE70E9"/>
    <w:rsid w:val="00CF0C85"/>
    <w:rsid w:val="00CF1013"/>
    <w:rsid w:val="00CF316C"/>
    <w:rsid w:val="00CF438E"/>
    <w:rsid w:val="00CF48A3"/>
    <w:rsid w:val="00CF5853"/>
    <w:rsid w:val="00CF6868"/>
    <w:rsid w:val="00CF7EE6"/>
    <w:rsid w:val="00D00214"/>
    <w:rsid w:val="00D00633"/>
    <w:rsid w:val="00D01AA1"/>
    <w:rsid w:val="00D025B6"/>
    <w:rsid w:val="00D03101"/>
    <w:rsid w:val="00D03D13"/>
    <w:rsid w:val="00D03FF9"/>
    <w:rsid w:val="00D04FFB"/>
    <w:rsid w:val="00D06347"/>
    <w:rsid w:val="00D06614"/>
    <w:rsid w:val="00D07C73"/>
    <w:rsid w:val="00D11DB5"/>
    <w:rsid w:val="00D126C6"/>
    <w:rsid w:val="00D12BF0"/>
    <w:rsid w:val="00D12C73"/>
    <w:rsid w:val="00D133F6"/>
    <w:rsid w:val="00D14FC7"/>
    <w:rsid w:val="00D17289"/>
    <w:rsid w:val="00D2052A"/>
    <w:rsid w:val="00D2078D"/>
    <w:rsid w:val="00D2079C"/>
    <w:rsid w:val="00D208F3"/>
    <w:rsid w:val="00D237CE"/>
    <w:rsid w:val="00D24668"/>
    <w:rsid w:val="00D2474B"/>
    <w:rsid w:val="00D2541C"/>
    <w:rsid w:val="00D26FF5"/>
    <w:rsid w:val="00D27026"/>
    <w:rsid w:val="00D30BC2"/>
    <w:rsid w:val="00D30D15"/>
    <w:rsid w:val="00D317B8"/>
    <w:rsid w:val="00D31FE4"/>
    <w:rsid w:val="00D32106"/>
    <w:rsid w:val="00D3228A"/>
    <w:rsid w:val="00D32CEA"/>
    <w:rsid w:val="00D330A1"/>
    <w:rsid w:val="00D33FCD"/>
    <w:rsid w:val="00D33FEC"/>
    <w:rsid w:val="00D34E01"/>
    <w:rsid w:val="00D35193"/>
    <w:rsid w:val="00D379BA"/>
    <w:rsid w:val="00D37C9F"/>
    <w:rsid w:val="00D40AC6"/>
    <w:rsid w:val="00D41DF4"/>
    <w:rsid w:val="00D426D1"/>
    <w:rsid w:val="00D43716"/>
    <w:rsid w:val="00D4426E"/>
    <w:rsid w:val="00D44AA0"/>
    <w:rsid w:val="00D44BDD"/>
    <w:rsid w:val="00D459A0"/>
    <w:rsid w:val="00D4615A"/>
    <w:rsid w:val="00D46F7A"/>
    <w:rsid w:val="00D50E54"/>
    <w:rsid w:val="00D50E94"/>
    <w:rsid w:val="00D51649"/>
    <w:rsid w:val="00D51BD4"/>
    <w:rsid w:val="00D524EF"/>
    <w:rsid w:val="00D528D7"/>
    <w:rsid w:val="00D52DA1"/>
    <w:rsid w:val="00D53B8A"/>
    <w:rsid w:val="00D555C4"/>
    <w:rsid w:val="00D56BF0"/>
    <w:rsid w:val="00D57361"/>
    <w:rsid w:val="00D60338"/>
    <w:rsid w:val="00D60A17"/>
    <w:rsid w:val="00D6237E"/>
    <w:rsid w:val="00D63895"/>
    <w:rsid w:val="00D63CD5"/>
    <w:rsid w:val="00D65740"/>
    <w:rsid w:val="00D67EE7"/>
    <w:rsid w:val="00D71C47"/>
    <w:rsid w:val="00D7332E"/>
    <w:rsid w:val="00D73B49"/>
    <w:rsid w:val="00D74D4C"/>
    <w:rsid w:val="00D76154"/>
    <w:rsid w:val="00D76957"/>
    <w:rsid w:val="00D800AA"/>
    <w:rsid w:val="00D80191"/>
    <w:rsid w:val="00D80D3F"/>
    <w:rsid w:val="00D82346"/>
    <w:rsid w:val="00D825F2"/>
    <w:rsid w:val="00D82791"/>
    <w:rsid w:val="00D843D0"/>
    <w:rsid w:val="00D8563A"/>
    <w:rsid w:val="00D85997"/>
    <w:rsid w:val="00D86167"/>
    <w:rsid w:val="00D861AC"/>
    <w:rsid w:val="00D866B4"/>
    <w:rsid w:val="00D900D3"/>
    <w:rsid w:val="00D91818"/>
    <w:rsid w:val="00D941E9"/>
    <w:rsid w:val="00D94459"/>
    <w:rsid w:val="00D95FAF"/>
    <w:rsid w:val="00D96266"/>
    <w:rsid w:val="00D969F7"/>
    <w:rsid w:val="00D96C35"/>
    <w:rsid w:val="00D97056"/>
    <w:rsid w:val="00D97E23"/>
    <w:rsid w:val="00DA2310"/>
    <w:rsid w:val="00DA32FC"/>
    <w:rsid w:val="00DA45E6"/>
    <w:rsid w:val="00DA498A"/>
    <w:rsid w:val="00DA5CAE"/>
    <w:rsid w:val="00DA5DF4"/>
    <w:rsid w:val="00DA67ED"/>
    <w:rsid w:val="00DA71F7"/>
    <w:rsid w:val="00DA730E"/>
    <w:rsid w:val="00DB1795"/>
    <w:rsid w:val="00DB28E1"/>
    <w:rsid w:val="00DB2ACD"/>
    <w:rsid w:val="00DB2ACE"/>
    <w:rsid w:val="00DB3271"/>
    <w:rsid w:val="00DB3E28"/>
    <w:rsid w:val="00DB69DA"/>
    <w:rsid w:val="00DB6C90"/>
    <w:rsid w:val="00DB7BBA"/>
    <w:rsid w:val="00DB7F91"/>
    <w:rsid w:val="00DC0D02"/>
    <w:rsid w:val="00DC0E03"/>
    <w:rsid w:val="00DC164A"/>
    <w:rsid w:val="00DC20B2"/>
    <w:rsid w:val="00DC2796"/>
    <w:rsid w:val="00DC40AE"/>
    <w:rsid w:val="00DC425F"/>
    <w:rsid w:val="00DC45FA"/>
    <w:rsid w:val="00DC4876"/>
    <w:rsid w:val="00DC6ADB"/>
    <w:rsid w:val="00DC7E49"/>
    <w:rsid w:val="00DD3874"/>
    <w:rsid w:val="00DD3CCD"/>
    <w:rsid w:val="00DD6B16"/>
    <w:rsid w:val="00DD7509"/>
    <w:rsid w:val="00DD7593"/>
    <w:rsid w:val="00DD7FE9"/>
    <w:rsid w:val="00DE0A36"/>
    <w:rsid w:val="00DE2C85"/>
    <w:rsid w:val="00DE36E4"/>
    <w:rsid w:val="00DE55DA"/>
    <w:rsid w:val="00DE5B9C"/>
    <w:rsid w:val="00DF05AD"/>
    <w:rsid w:val="00DF07E2"/>
    <w:rsid w:val="00DF206C"/>
    <w:rsid w:val="00DF2B42"/>
    <w:rsid w:val="00DF2D10"/>
    <w:rsid w:val="00DF4167"/>
    <w:rsid w:val="00DF46D7"/>
    <w:rsid w:val="00DF5759"/>
    <w:rsid w:val="00DF5EB1"/>
    <w:rsid w:val="00DF5F96"/>
    <w:rsid w:val="00DF60C2"/>
    <w:rsid w:val="00DF74B1"/>
    <w:rsid w:val="00DF7F1B"/>
    <w:rsid w:val="00E014F7"/>
    <w:rsid w:val="00E017F2"/>
    <w:rsid w:val="00E01941"/>
    <w:rsid w:val="00E0239D"/>
    <w:rsid w:val="00E0240B"/>
    <w:rsid w:val="00E025C2"/>
    <w:rsid w:val="00E03CE4"/>
    <w:rsid w:val="00E04FEE"/>
    <w:rsid w:val="00E050B9"/>
    <w:rsid w:val="00E05342"/>
    <w:rsid w:val="00E05A1A"/>
    <w:rsid w:val="00E06490"/>
    <w:rsid w:val="00E067EA"/>
    <w:rsid w:val="00E0695B"/>
    <w:rsid w:val="00E10969"/>
    <w:rsid w:val="00E12148"/>
    <w:rsid w:val="00E12328"/>
    <w:rsid w:val="00E12A83"/>
    <w:rsid w:val="00E1355F"/>
    <w:rsid w:val="00E1375D"/>
    <w:rsid w:val="00E1384E"/>
    <w:rsid w:val="00E149C1"/>
    <w:rsid w:val="00E14F6C"/>
    <w:rsid w:val="00E152CA"/>
    <w:rsid w:val="00E16617"/>
    <w:rsid w:val="00E169EF"/>
    <w:rsid w:val="00E173E9"/>
    <w:rsid w:val="00E1751C"/>
    <w:rsid w:val="00E17CD0"/>
    <w:rsid w:val="00E22206"/>
    <w:rsid w:val="00E22A2E"/>
    <w:rsid w:val="00E23B0F"/>
    <w:rsid w:val="00E23BE1"/>
    <w:rsid w:val="00E23ED4"/>
    <w:rsid w:val="00E24E50"/>
    <w:rsid w:val="00E25157"/>
    <w:rsid w:val="00E262E7"/>
    <w:rsid w:val="00E26448"/>
    <w:rsid w:val="00E2768E"/>
    <w:rsid w:val="00E27B74"/>
    <w:rsid w:val="00E3118C"/>
    <w:rsid w:val="00E32F37"/>
    <w:rsid w:val="00E33C87"/>
    <w:rsid w:val="00E340D3"/>
    <w:rsid w:val="00E342EC"/>
    <w:rsid w:val="00E34460"/>
    <w:rsid w:val="00E34C1C"/>
    <w:rsid w:val="00E34EC9"/>
    <w:rsid w:val="00E3518B"/>
    <w:rsid w:val="00E36935"/>
    <w:rsid w:val="00E378E1"/>
    <w:rsid w:val="00E37CDA"/>
    <w:rsid w:val="00E40434"/>
    <w:rsid w:val="00E409E3"/>
    <w:rsid w:val="00E40F92"/>
    <w:rsid w:val="00E41B5E"/>
    <w:rsid w:val="00E41C69"/>
    <w:rsid w:val="00E43A6C"/>
    <w:rsid w:val="00E44710"/>
    <w:rsid w:val="00E45381"/>
    <w:rsid w:val="00E45CAD"/>
    <w:rsid w:val="00E475F7"/>
    <w:rsid w:val="00E47D9B"/>
    <w:rsid w:val="00E50D0F"/>
    <w:rsid w:val="00E53428"/>
    <w:rsid w:val="00E5355D"/>
    <w:rsid w:val="00E5772E"/>
    <w:rsid w:val="00E6035A"/>
    <w:rsid w:val="00E62B8D"/>
    <w:rsid w:val="00E6348E"/>
    <w:rsid w:val="00E653BC"/>
    <w:rsid w:val="00E673E3"/>
    <w:rsid w:val="00E71305"/>
    <w:rsid w:val="00E7191F"/>
    <w:rsid w:val="00E71CCB"/>
    <w:rsid w:val="00E71EA7"/>
    <w:rsid w:val="00E7378D"/>
    <w:rsid w:val="00E73F47"/>
    <w:rsid w:val="00E743B1"/>
    <w:rsid w:val="00E748AE"/>
    <w:rsid w:val="00E74B28"/>
    <w:rsid w:val="00E752F6"/>
    <w:rsid w:val="00E75E6F"/>
    <w:rsid w:val="00E76685"/>
    <w:rsid w:val="00E77112"/>
    <w:rsid w:val="00E80664"/>
    <w:rsid w:val="00E8118F"/>
    <w:rsid w:val="00E818C3"/>
    <w:rsid w:val="00E84126"/>
    <w:rsid w:val="00E85A16"/>
    <w:rsid w:val="00E90BED"/>
    <w:rsid w:val="00E9313F"/>
    <w:rsid w:val="00E93490"/>
    <w:rsid w:val="00E93C27"/>
    <w:rsid w:val="00E96515"/>
    <w:rsid w:val="00E96659"/>
    <w:rsid w:val="00E97EF7"/>
    <w:rsid w:val="00EA0A24"/>
    <w:rsid w:val="00EA106C"/>
    <w:rsid w:val="00EA1648"/>
    <w:rsid w:val="00EA2423"/>
    <w:rsid w:val="00EA347E"/>
    <w:rsid w:val="00EA43AF"/>
    <w:rsid w:val="00EA5297"/>
    <w:rsid w:val="00EA5824"/>
    <w:rsid w:val="00EA646C"/>
    <w:rsid w:val="00EA77AB"/>
    <w:rsid w:val="00EA7D42"/>
    <w:rsid w:val="00EB02CA"/>
    <w:rsid w:val="00EB2006"/>
    <w:rsid w:val="00EB3197"/>
    <w:rsid w:val="00EB3295"/>
    <w:rsid w:val="00EB35B4"/>
    <w:rsid w:val="00EB40FF"/>
    <w:rsid w:val="00EB4D2D"/>
    <w:rsid w:val="00EB530C"/>
    <w:rsid w:val="00EB6373"/>
    <w:rsid w:val="00EB711C"/>
    <w:rsid w:val="00EC0323"/>
    <w:rsid w:val="00EC0564"/>
    <w:rsid w:val="00EC0AE7"/>
    <w:rsid w:val="00EC0FA3"/>
    <w:rsid w:val="00EC1220"/>
    <w:rsid w:val="00EC19B7"/>
    <w:rsid w:val="00EC418A"/>
    <w:rsid w:val="00EC4292"/>
    <w:rsid w:val="00EC42A2"/>
    <w:rsid w:val="00EC4CDD"/>
    <w:rsid w:val="00EC4D81"/>
    <w:rsid w:val="00EC57E1"/>
    <w:rsid w:val="00EC583B"/>
    <w:rsid w:val="00EC5841"/>
    <w:rsid w:val="00EC5C62"/>
    <w:rsid w:val="00EC6036"/>
    <w:rsid w:val="00EC7FAC"/>
    <w:rsid w:val="00ED064B"/>
    <w:rsid w:val="00ED1CE4"/>
    <w:rsid w:val="00ED3102"/>
    <w:rsid w:val="00ED4B8F"/>
    <w:rsid w:val="00ED57F2"/>
    <w:rsid w:val="00ED581B"/>
    <w:rsid w:val="00ED5F71"/>
    <w:rsid w:val="00EE131D"/>
    <w:rsid w:val="00EE31F3"/>
    <w:rsid w:val="00EE330D"/>
    <w:rsid w:val="00EE428B"/>
    <w:rsid w:val="00EE440F"/>
    <w:rsid w:val="00EE46AB"/>
    <w:rsid w:val="00EE6E3F"/>
    <w:rsid w:val="00EE74C3"/>
    <w:rsid w:val="00EF0B50"/>
    <w:rsid w:val="00EF19D3"/>
    <w:rsid w:val="00EF21BE"/>
    <w:rsid w:val="00EF3512"/>
    <w:rsid w:val="00EF3C69"/>
    <w:rsid w:val="00EF3FA0"/>
    <w:rsid w:val="00EF4019"/>
    <w:rsid w:val="00EF4839"/>
    <w:rsid w:val="00EF4B3D"/>
    <w:rsid w:val="00EF4D3F"/>
    <w:rsid w:val="00EF5085"/>
    <w:rsid w:val="00EF51F6"/>
    <w:rsid w:val="00EF56CE"/>
    <w:rsid w:val="00EF5851"/>
    <w:rsid w:val="00EF7674"/>
    <w:rsid w:val="00EF772E"/>
    <w:rsid w:val="00F0151F"/>
    <w:rsid w:val="00F01F6C"/>
    <w:rsid w:val="00F02643"/>
    <w:rsid w:val="00F02CBD"/>
    <w:rsid w:val="00F04BBD"/>
    <w:rsid w:val="00F05CB2"/>
    <w:rsid w:val="00F06269"/>
    <w:rsid w:val="00F062D0"/>
    <w:rsid w:val="00F06566"/>
    <w:rsid w:val="00F0696D"/>
    <w:rsid w:val="00F07141"/>
    <w:rsid w:val="00F07936"/>
    <w:rsid w:val="00F07A3C"/>
    <w:rsid w:val="00F10A8F"/>
    <w:rsid w:val="00F11DDB"/>
    <w:rsid w:val="00F1412C"/>
    <w:rsid w:val="00F145E8"/>
    <w:rsid w:val="00F17DE1"/>
    <w:rsid w:val="00F2022A"/>
    <w:rsid w:val="00F22D9A"/>
    <w:rsid w:val="00F232A1"/>
    <w:rsid w:val="00F247C3"/>
    <w:rsid w:val="00F24B9C"/>
    <w:rsid w:val="00F24EA1"/>
    <w:rsid w:val="00F26980"/>
    <w:rsid w:val="00F26B01"/>
    <w:rsid w:val="00F3169E"/>
    <w:rsid w:val="00F33740"/>
    <w:rsid w:val="00F358B4"/>
    <w:rsid w:val="00F35D9A"/>
    <w:rsid w:val="00F35E89"/>
    <w:rsid w:val="00F363E6"/>
    <w:rsid w:val="00F37A6C"/>
    <w:rsid w:val="00F4042B"/>
    <w:rsid w:val="00F40DDB"/>
    <w:rsid w:val="00F41123"/>
    <w:rsid w:val="00F41335"/>
    <w:rsid w:val="00F418EA"/>
    <w:rsid w:val="00F41964"/>
    <w:rsid w:val="00F41D02"/>
    <w:rsid w:val="00F4212A"/>
    <w:rsid w:val="00F4477F"/>
    <w:rsid w:val="00F44CB1"/>
    <w:rsid w:val="00F466D1"/>
    <w:rsid w:val="00F46D55"/>
    <w:rsid w:val="00F47364"/>
    <w:rsid w:val="00F505E2"/>
    <w:rsid w:val="00F5195B"/>
    <w:rsid w:val="00F5215F"/>
    <w:rsid w:val="00F524A4"/>
    <w:rsid w:val="00F525C3"/>
    <w:rsid w:val="00F52BEE"/>
    <w:rsid w:val="00F53873"/>
    <w:rsid w:val="00F53B6E"/>
    <w:rsid w:val="00F55349"/>
    <w:rsid w:val="00F57AFF"/>
    <w:rsid w:val="00F57BB7"/>
    <w:rsid w:val="00F601F7"/>
    <w:rsid w:val="00F61359"/>
    <w:rsid w:val="00F6290E"/>
    <w:rsid w:val="00F62C4B"/>
    <w:rsid w:val="00F63027"/>
    <w:rsid w:val="00F633D8"/>
    <w:rsid w:val="00F6461E"/>
    <w:rsid w:val="00F647D1"/>
    <w:rsid w:val="00F65187"/>
    <w:rsid w:val="00F6549B"/>
    <w:rsid w:val="00F67E59"/>
    <w:rsid w:val="00F70310"/>
    <w:rsid w:val="00F70C35"/>
    <w:rsid w:val="00F720D5"/>
    <w:rsid w:val="00F72602"/>
    <w:rsid w:val="00F727D3"/>
    <w:rsid w:val="00F72B66"/>
    <w:rsid w:val="00F73377"/>
    <w:rsid w:val="00F73E55"/>
    <w:rsid w:val="00F73FED"/>
    <w:rsid w:val="00F749CD"/>
    <w:rsid w:val="00F74A45"/>
    <w:rsid w:val="00F75A12"/>
    <w:rsid w:val="00F76426"/>
    <w:rsid w:val="00F76981"/>
    <w:rsid w:val="00F8024B"/>
    <w:rsid w:val="00F8071C"/>
    <w:rsid w:val="00F81449"/>
    <w:rsid w:val="00F8250F"/>
    <w:rsid w:val="00F82645"/>
    <w:rsid w:val="00F83F3A"/>
    <w:rsid w:val="00F848C6"/>
    <w:rsid w:val="00F8539C"/>
    <w:rsid w:val="00F857BD"/>
    <w:rsid w:val="00F85919"/>
    <w:rsid w:val="00F86F89"/>
    <w:rsid w:val="00F90232"/>
    <w:rsid w:val="00F9093F"/>
    <w:rsid w:val="00F92887"/>
    <w:rsid w:val="00F93BCF"/>
    <w:rsid w:val="00F94335"/>
    <w:rsid w:val="00F94BA0"/>
    <w:rsid w:val="00F94F1F"/>
    <w:rsid w:val="00F94FB6"/>
    <w:rsid w:val="00F95900"/>
    <w:rsid w:val="00F9746F"/>
    <w:rsid w:val="00F97908"/>
    <w:rsid w:val="00FA0452"/>
    <w:rsid w:val="00FA074B"/>
    <w:rsid w:val="00FA0A94"/>
    <w:rsid w:val="00FA0B1F"/>
    <w:rsid w:val="00FA3548"/>
    <w:rsid w:val="00FA478C"/>
    <w:rsid w:val="00FA4BE7"/>
    <w:rsid w:val="00FA4F75"/>
    <w:rsid w:val="00FA55CF"/>
    <w:rsid w:val="00FA618F"/>
    <w:rsid w:val="00FA7965"/>
    <w:rsid w:val="00FA7AAD"/>
    <w:rsid w:val="00FB0799"/>
    <w:rsid w:val="00FB108C"/>
    <w:rsid w:val="00FB1F04"/>
    <w:rsid w:val="00FB3573"/>
    <w:rsid w:val="00FB4D31"/>
    <w:rsid w:val="00FB56A4"/>
    <w:rsid w:val="00FB59E5"/>
    <w:rsid w:val="00FB5F52"/>
    <w:rsid w:val="00FB6BD6"/>
    <w:rsid w:val="00FC026D"/>
    <w:rsid w:val="00FC0B8B"/>
    <w:rsid w:val="00FC12A9"/>
    <w:rsid w:val="00FC28C4"/>
    <w:rsid w:val="00FC4CB7"/>
    <w:rsid w:val="00FC5A53"/>
    <w:rsid w:val="00FC6823"/>
    <w:rsid w:val="00FD1DB1"/>
    <w:rsid w:val="00FD291C"/>
    <w:rsid w:val="00FD48A6"/>
    <w:rsid w:val="00FD626C"/>
    <w:rsid w:val="00FD63EB"/>
    <w:rsid w:val="00FD647D"/>
    <w:rsid w:val="00FD671B"/>
    <w:rsid w:val="00FD736F"/>
    <w:rsid w:val="00FD746D"/>
    <w:rsid w:val="00FE1148"/>
    <w:rsid w:val="00FE1940"/>
    <w:rsid w:val="00FE25FA"/>
    <w:rsid w:val="00FE6637"/>
    <w:rsid w:val="00FE7D34"/>
    <w:rsid w:val="00FF127D"/>
    <w:rsid w:val="00FF2899"/>
    <w:rsid w:val="00FF4286"/>
    <w:rsid w:val="00FF4802"/>
    <w:rsid w:val="00FF646E"/>
    <w:rsid w:val="00FF73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5972AD"/>
  <w15:docId w15:val="{2541C428-FA4B-AF47-B4EA-1D91AE17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1E7A50"/>
    <w:pPr>
      <w:tabs>
        <w:tab w:val="left" w:pos="480"/>
        <w:tab w:val="left" w:pos="851"/>
        <w:tab w:val="right" w:leader="dot" w:pos="8828"/>
      </w:tabs>
    </w:pPr>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customStyle="1" w:styleId="jkmdtd">
    <w:name w:val="jkmdtd"/>
    <w:basedOn w:val="Fuentedeprrafopredeter"/>
    <w:rsid w:val="00743D19"/>
  </w:style>
  <w:style w:type="paragraph" w:styleId="Subttulo">
    <w:name w:val="Subtitle"/>
    <w:basedOn w:val="Normal"/>
    <w:next w:val="Normal"/>
    <w:link w:val="SubttuloCar"/>
    <w:qFormat/>
    <w:rsid w:val="002D79E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2D79EF"/>
    <w:rPr>
      <w:rFonts w:asciiTheme="minorHAnsi" w:eastAsiaTheme="minorEastAsia" w:hAnsiTheme="minorHAnsi" w:cstheme="minorBidi"/>
      <w:color w:val="5A5A5A" w:themeColor="text1" w:themeTint="A5"/>
      <w:spacing w:val="15"/>
      <w:sz w:val="22"/>
      <w:szCs w:val="22"/>
      <w:lang w:val="es-ES" w:eastAsia="es-ES"/>
    </w:rPr>
  </w:style>
  <w:style w:type="paragraph" w:styleId="Bibliografa">
    <w:name w:val="Bibliography"/>
    <w:basedOn w:val="Normal"/>
    <w:next w:val="Normal"/>
    <w:uiPriority w:val="37"/>
    <w:unhideWhenUsed/>
    <w:rsid w:val="00901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1587">
      <w:bodyDiv w:val="1"/>
      <w:marLeft w:val="0"/>
      <w:marRight w:val="0"/>
      <w:marTop w:val="0"/>
      <w:marBottom w:val="0"/>
      <w:divBdr>
        <w:top w:val="none" w:sz="0" w:space="0" w:color="auto"/>
        <w:left w:val="none" w:sz="0" w:space="0" w:color="auto"/>
        <w:bottom w:val="none" w:sz="0" w:space="0" w:color="auto"/>
        <w:right w:val="none" w:sz="0" w:space="0" w:color="auto"/>
      </w:divBdr>
    </w:div>
    <w:div w:id="33233814">
      <w:bodyDiv w:val="1"/>
      <w:marLeft w:val="0"/>
      <w:marRight w:val="0"/>
      <w:marTop w:val="0"/>
      <w:marBottom w:val="0"/>
      <w:divBdr>
        <w:top w:val="none" w:sz="0" w:space="0" w:color="auto"/>
        <w:left w:val="none" w:sz="0" w:space="0" w:color="auto"/>
        <w:bottom w:val="none" w:sz="0" w:space="0" w:color="auto"/>
        <w:right w:val="none" w:sz="0" w:space="0" w:color="auto"/>
      </w:divBdr>
    </w:div>
    <w:div w:id="40909942">
      <w:bodyDiv w:val="1"/>
      <w:marLeft w:val="0"/>
      <w:marRight w:val="0"/>
      <w:marTop w:val="0"/>
      <w:marBottom w:val="0"/>
      <w:divBdr>
        <w:top w:val="none" w:sz="0" w:space="0" w:color="auto"/>
        <w:left w:val="none" w:sz="0" w:space="0" w:color="auto"/>
        <w:bottom w:val="none" w:sz="0" w:space="0" w:color="auto"/>
        <w:right w:val="none" w:sz="0" w:space="0" w:color="auto"/>
      </w:divBdr>
    </w:div>
    <w:div w:id="68039655">
      <w:bodyDiv w:val="1"/>
      <w:marLeft w:val="0"/>
      <w:marRight w:val="0"/>
      <w:marTop w:val="0"/>
      <w:marBottom w:val="0"/>
      <w:divBdr>
        <w:top w:val="none" w:sz="0" w:space="0" w:color="auto"/>
        <w:left w:val="none" w:sz="0" w:space="0" w:color="auto"/>
        <w:bottom w:val="none" w:sz="0" w:space="0" w:color="auto"/>
        <w:right w:val="none" w:sz="0" w:space="0" w:color="auto"/>
      </w:divBdr>
    </w:div>
    <w:div w:id="71893347">
      <w:bodyDiv w:val="1"/>
      <w:marLeft w:val="0"/>
      <w:marRight w:val="0"/>
      <w:marTop w:val="0"/>
      <w:marBottom w:val="0"/>
      <w:divBdr>
        <w:top w:val="none" w:sz="0" w:space="0" w:color="auto"/>
        <w:left w:val="none" w:sz="0" w:space="0" w:color="auto"/>
        <w:bottom w:val="none" w:sz="0" w:space="0" w:color="auto"/>
        <w:right w:val="none" w:sz="0" w:space="0" w:color="auto"/>
      </w:divBdr>
    </w:div>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17451527">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243607680">
      <w:bodyDiv w:val="1"/>
      <w:marLeft w:val="0"/>
      <w:marRight w:val="0"/>
      <w:marTop w:val="0"/>
      <w:marBottom w:val="0"/>
      <w:divBdr>
        <w:top w:val="none" w:sz="0" w:space="0" w:color="auto"/>
        <w:left w:val="none" w:sz="0" w:space="0" w:color="auto"/>
        <w:bottom w:val="none" w:sz="0" w:space="0" w:color="auto"/>
        <w:right w:val="none" w:sz="0" w:space="0" w:color="auto"/>
      </w:divBdr>
    </w:div>
    <w:div w:id="263072421">
      <w:bodyDiv w:val="1"/>
      <w:marLeft w:val="0"/>
      <w:marRight w:val="0"/>
      <w:marTop w:val="0"/>
      <w:marBottom w:val="0"/>
      <w:divBdr>
        <w:top w:val="none" w:sz="0" w:space="0" w:color="auto"/>
        <w:left w:val="none" w:sz="0" w:space="0" w:color="auto"/>
        <w:bottom w:val="none" w:sz="0" w:space="0" w:color="auto"/>
        <w:right w:val="none" w:sz="0" w:space="0" w:color="auto"/>
      </w:divBdr>
    </w:div>
    <w:div w:id="271207055">
      <w:bodyDiv w:val="1"/>
      <w:marLeft w:val="0"/>
      <w:marRight w:val="0"/>
      <w:marTop w:val="0"/>
      <w:marBottom w:val="0"/>
      <w:divBdr>
        <w:top w:val="none" w:sz="0" w:space="0" w:color="auto"/>
        <w:left w:val="none" w:sz="0" w:space="0" w:color="auto"/>
        <w:bottom w:val="none" w:sz="0" w:space="0" w:color="auto"/>
        <w:right w:val="none" w:sz="0" w:space="0" w:color="auto"/>
      </w:divBdr>
    </w:div>
    <w:div w:id="305016779">
      <w:bodyDiv w:val="1"/>
      <w:marLeft w:val="0"/>
      <w:marRight w:val="0"/>
      <w:marTop w:val="0"/>
      <w:marBottom w:val="0"/>
      <w:divBdr>
        <w:top w:val="none" w:sz="0" w:space="0" w:color="auto"/>
        <w:left w:val="none" w:sz="0" w:space="0" w:color="auto"/>
        <w:bottom w:val="none" w:sz="0" w:space="0" w:color="auto"/>
        <w:right w:val="none" w:sz="0" w:space="0" w:color="auto"/>
      </w:divBdr>
      <w:divsChild>
        <w:div w:id="29573118">
          <w:marLeft w:val="446"/>
          <w:marRight w:val="0"/>
          <w:marTop w:val="0"/>
          <w:marBottom w:val="0"/>
          <w:divBdr>
            <w:top w:val="none" w:sz="0" w:space="0" w:color="auto"/>
            <w:left w:val="none" w:sz="0" w:space="0" w:color="auto"/>
            <w:bottom w:val="none" w:sz="0" w:space="0" w:color="auto"/>
            <w:right w:val="none" w:sz="0" w:space="0" w:color="auto"/>
          </w:divBdr>
        </w:div>
      </w:divsChild>
    </w:div>
    <w:div w:id="319501939">
      <w:bodyDiv w:val="1"/>
      <w:marLeft w:val="0"/>
      <w:marRight w:val="0"/>
      <w:marTop w:val="0"/>
      <w:marBottom w:val="0"/>
      <w:divBdr>
        <w:top w:val="none" w:sz="0" w:space="0" w:color="auto"/>
        <w:left w:val="none" w:sz="0" w:space="0" w:color="auto"/>
        <w:bottom w:val="none" w:sz="0" w:space="0" w:color="auto"/>
        <w:right w:val="none" w:sz="0" w:space="0" w:color="auto"/>
      </w:divBdr>
    </w:div>
    <w:div w:id="376930195">
      <w:bodyDiv w:val="1"/>
      <w:marLeft w:val="0"/>
      <w:marRight w:val="0"/>
      <w:marTop w:val="0"/>
      <w:marBottom w:val="0"/>
      <w:divBdr>
        <w:top w:val="none" w:sz="0" w:space="0" w:color="auto"/>
        <w:left w:val="none" w:sz="0" w:space="0" w:color="auto"/>
        <w:bottom w:val="none" w:sz="0" w:space="0" w:color="auto"/>
        <w:right w:val="none" w:sz="0" w:space="0" w:color="auto"/>
      </w:divBdr>
      <w:divsChild>
        <w:div w:id="2009169159">
          <w:marLeft w:val="547"/>
          <w:marRight w:val="0"/>
          <w:marTop w:val="0"/>
          <w:marBottom w:val="0"/>
          <w:divBdr>
            <w:top w:val="none" w:sz="0" w:space="0" w:color="auto"/>
            <w:left w:val="none" w:sz="0" w:space="0" w:color="auto"/>
            <w:bottom w:val="none" w:sz="0" w:space="0" w:color="auto"/>
            <w:right w:val="none" w:sz="0" w:space="0" w:color="auto"/>
          </w:divBdr>
        </w:div>
      </w:divsChild>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382675713">
      <w:bodyDiv w:val="1"/>
      <w:marLeft w:val="0"/>
      <w:marRight w:val="0"/>
      <w:marTop w:val="0"/>
      <w:marBottom w:val="0"/>
      <w:divBdr>
        <w:top w:val="none" w:sz="0" w:space="0" w:color="auto"/>
        <w:left w:val="none" w:sz="0" w:space="0" w:color="auto"/>
        <w:bottom w:val="none" w:sz="0" w:space="0" w:color="auto"/>
        <w:right w:val="none" w:sz="0" w:space="0" w:color="auto"/>
      </w:divBdr>
    </w:div>
    <w:div w:id="427702001">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441999347">
      <w:bodyDiv w:val="1"/>
      <w:marLeft w:val="0"/>
      <w:marRight w:val="0"/>
      <w:marTop w:val="0"/>
      <w:marBottom w:val="0"/>
      <w:divBdr>
        <w:top w:val="none" w:sz="0" w:space="0" w:color="auto"/>
        <w:left w:val="none" w:sz="0" w:space="0" w:color="auto"/>
        <w:bottom w:val="none" w:sz="0" w:space="0" w:color="auto"/>
        <w:right w:val="none" w:sz="0" w:space="0" w:color="auto"/>
      </w:divBdr>
    </w:div>
    <w:div w:id="487526227">
      <w:bodyDiv w:val="1"/>
      <w:marLeft w:val="0"/>
      <w:marRight w:val="0"/>
      <w:marTop w:val="0"/>
      <w:marBottom w:val="0"/>
      <w:divBdr>
        <w:top w:val="none" w:sz="0" w:space="0" w:color="auto"/>
        <w:left w:val="none" w:sz="0" w:space="0" w:color="auto"/>
        <w:bottom w:val="none" w:sz="0" w:space="0" w:color="auto"/>
        <w:right w:val="none" w:sz="0" w:space="0" w:color="auto"/>
      </w:divBdr>
    </w:div>
    <w:div w:id="51461684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52544257">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563881170">
      <w:bodyDiv w:val="1"/>
      <w:marLeft w:val="0"/>
      <w:marRight w:val="0"/>
      <w:marTop w:val="0"/>
      <w:marBottom w:val="0"/>
      <w:divBdr>
        <w:top w:val="none" w:sz="0" w:space="0" w:color="auto"/>
        <w:left w:val="none" w:sz="0" w:space="0" w:color="auto"/>
        <w:bottom w:val="none" w:sz="0" w:space="0" w:color="auto"/>
        <w:right w:val="none" w:sz="0" w:space="0" w:color="auto"/>
      </w:divBdr>
    </w:div>
    <w:div w:id="573055060">
      <w:bodyDiv w:val="1"/>
      <w:marLeft w:val="0"/>
      <w:marRight w:val="0"/>
      <w:marTop w:val="0"/>
      <w:marBottom w:val="0"/>
      <w:divBdr>
        <w:top w:val="none" w:sz="0" w:space="0" w:color="auto"/>
        <w:left w:val="none" w:sz="0" w:space="0" w:color="auto"/>
        <w:bottom w:val="none" w:sz="0" w:space="0" w:color="auto"/>
        <w:right w:val="none" w:sz="0" w:space="0" w:color="auto"/>
      </w:divBdr>
    </w:div>
    <w:div w:id="587230822">
      <w:bodyDiv w:val="1"/>
      <w:marLeft w:val="0"/>
      <w:marRight w:val="0"/>
      <w:marTop w:val="0"/>
      <w:marBottom w:val="0"/>
      <w:divBdr>
        <w:top w:val="none" w:sz="0" w:space="0" w:color="auto"/>
        <w:left w:val="none" w:sz="0" w:space="0" w:color="auto"/>
        <w:bottom w:val="none" w:sz="0" w:space="0" w:color="auto"/>
        <w:right w:val="none" w:sz="0" w:space="0" w:color="auto"/>
      </w:divBdr>
    </w:div>
    <w:div w:id="633868645">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52873460">
      <w:bodyDiv w:val="1"/>
      <w:marLeft w:val="0"/>
      <w:marRight w:val="0"/>
      <w:marTop w:val="0"/>
      <w:marBottom w:val="0"/>
      <w:divBdr>
        <w:top w:val="none" w:sz="0" w:space="0" w:color="auto"/>
        <w:left w:val="none" w:sz="0" w:space="0" w:color="auto"/>
        <w:bottom w:val="none" w:sz="0" w:space="0" w:color="auto"/>
        <w:right w:val="none" w:sz="0" w:space="0" w:color="auto"/>
      </w:divBdr>
    </w:div>
    <w:div w:id="662464604">
      <w:bodyDiv w:val="1"/>
      <w:marLeft w:val="0"/>
      <w:marRight w:val="0"/>
      <w:marTop w:val="0"/>
      <w:marBottom w:val="0"/>
      <w:divBdr>
        <w:top w:val="none" w:sz="0" w:space="0" w:color="auto"/>
        <w:left w:val="none" w:sz="0" w:space="0" w:color="auto"/>
        <w:bottom w:val="none" w:sz="0" w:space="0" w:color="auto"/>
        <w:right w:val="none" w:sz="0" w:space="0" w:color="auto"/>
      </w:divBdr>
    </w:div>
    <w:div w:id="681972153">
      <w:bodyDiv w:val="1"/>
      <w:marLeft w:val="0"/>
      <w:marRight w:val="0"/>
      <w:marTop w:val="0"/>
      <w:marBottom w:val="0"/>
      <w:divBdr>
        <w:top w:val="none" w:sz="0" w:space="0" w:color="auto"/>
        <w:left w:val="none" w:sz="0" w:space="0" w:color="auto"/>
        <w:bottom w:val="none" w:sz="0" w:space="0" w:color="auto"/>
        <w:right w:val="none" w:sz="0" w:space="0" w:color="auto"/>
      </w:divBdr>
    </w:div>
    <w:div w:id="685013888">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26877183">
      <w:bodyDiv w:val="1"/>
      <w:marLeft w:val="0"/>
      <w:marRight w:val="0"/>
      <w:marTop w:val="0"/>
      <w:marBottom w:val="0"/>
      <w:divBdr>
        <w:top w:val="none" w:sz="0" w:space="0" w:color="auto"/>
        <w:left w:val="none" w:sz="0" w:space="0" w:color="auto"/>
        <w:bottom w:val="none" w:sz="0" w:space="0" w:color="auto"/>
        <w:right w:val="none" w:sz="0" w:space="0" w:color="auto"/>
      </w:divBdr>
    </w:div>
    <w:div w:id="731002270">
      <w:bodyDiv w:val="1"/>
      <w:marLeft w:val="0"/>
      <w:marRight w:val="0"/>
      <w:marTop w:val="0"/>
      <w:marBottom w:val="0"/>
      <w:divBdr>
        <w:top w:val="none" w:sz="0" w:space="0" w:color="auto"/>
        <w:left w:val="none" w:sz="0" w:space="0" w:color="auto"/>
        <w:bottom w:val="none" w:sz="0" w:space="0" w:color="auto"/>
        <w:right w:val="none" w:sz="0" w:space="0" w:color="auto"/>
      </w:divBdr>
    </w:div>
    <w:div w:id="734160238">
      <w:bodyDiv w:val="1"/>
      <w:marLeft w:val="0"/>
      <w:marRight w:val="0"/>
      <w:marTop w:val="0"/>
      <w:marBottom w:val="0"/>
      <w:divBdr>
        <w:top w:val="none" w:sz="0" w:space="0" w:color="auto"/>
        <w:left w:val="none" w:sz="0" w:space="0" w:color="auto"/>
        <w:bottom w:val="none" w:sz="0" w:space="0" w:color="auto"/>
        <w:right w:val="none" w:sz="0" w:space="0" w:color="auto"/>
      </w:divBdr>
      <w:divsChild>
        <w:div w:id="827861333">
          <w:marLeft w:val="0"/>
          <w:marRight w:val="0"/>
          <w:marTop w:val="0"/>
          <w:marBottom w:val="0"/>
          <w:divBdr>
            <w:top w:val="none" w:sz="0" w:space="0" w:color="auto"/>
            <w:left w:val="none" w:sz="0" w:space="0" w:color="auto"/>
            <w:bottom w:val="none" w:sz="0" w:space="0" w:color="auto"/>
            <w:right w:val="none" w:sz="0" w:space="0" w:color="auto"/>
          </w:divBdr>
          <w:divsChild>
            <w:div w:id="487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6518">
      <w:bodyDiv w:val="1"/>
      <w:marLeft w:val="0"/>
      <w:marRight w:val="0"/>
      <w:marTop w:val="0"/>
      <w:marBottom w:val="0"/>
      <w:divBdr>
        <w:top w:val="none" w:sz="0" w:space="0" w:color="auto"/>
        <w:left w:val="none" w:sz="0" w:space="0" w:color="auto"/>
        <w:bottom w:val="none" w:sz="0" w:space="0" w:color="auto"/>
        <w:right w:val="none" w:sz="0" w:space="0" w:color="auto"/>
      </w:divBdr>
      <w:divsChild>
        <w:div w:id="422528426">
          <w:marLeft w:val="547"/>
          <w:marRight w:val="0"/>
          <w:marTop w:val="0"/>
          <w:marBottom w:val="0"/>
          <w:divBdr>
            <w:top w:val="none" w:sz="0" w:space="0" w:color="auto"/>
            <w:left w:val="none" w:sz="0" w:space="0" w:color="auto"/>
            <w:bottom w:val="none" w:sz="0" w:space="0" w:color="auto"/>
            <w:right w:val="none" w:sz="0" w:space="0" w:color="auto"/>
          </w:divBdr>
        </w:div>
      </w:divsChild>
    </w:div>
    <w:div w:id="761417467">
      <w:bodyDiv w:val="1"/>
      <w:marLeft w:val="0"/>
      <w:marRight w:val="0"/>
      <w:marTop w:val="0"/>
      <w:marBottom w:val="0"/>
      <w:divBdr>
        <w:top w:val="none" w:sz="0" w:space="0" w:color="auto"/>
        <w:left w:val="none" w:sz="0" w:space="0" w:color="auto"/>
        <w:bottom w:val="none" w:sz="0" w:space="0" w:color="auto"/>
        <w:right w:val="none" w:sz="0" w:space="0" w:color="auto"/>
      </w:divBdr>
      <w:divsChild>
        <w:div w:id="364328174">
          <w:marLeft w:val="0"/>
          <w:marRight w:val="0"/>
          <w:marTop w:val="0"/>
          <w:marBottom w:val="134"/>
          <w:divBdr>
            <w:top w:val="none" w:sz="0" w:space="0" w:color="auto"/>
            <w:left w:val="none" w:sz="0" w:space="0" w:color="auto"/>
            <w:bottom w:val="none" w:sz="0" w:space="0" w:color="auto"/>
            <w:right w:val="none" w:sz="0" w:space="0" w:color="auto"/>
          </w:divBdr>
        </w:div>
      </w:divsChild>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12656">
      <w:bodyDiv w:val="1"/>
      <w:marLeft w:val="0"/>
      <w:marRight w:val="0"/>
      <w:marTop w:val="0"/>
      <w:marBottom w:val="0"/>
      <w:divBdr>
        <w:top w:val="none" w:sz="0" w:space="0" w:color="auto"/>
        <w:left w:val="none" w:sz="0" w:space="0" w:color="auto"/>
        <w:bottom w:val="none" w:sz="0" w:space="0" w:color="auto"/>
        <w:right w:val="none" w:sz="0" w:space="0" w:color="auto"/>
      </w:divBdr>
    </w:div>
    <w:div w:id="836651085">
      <w:bodyDiv w:val="1"/>
      <w:marLeft w:val="0"/>
      <w:marRight w:val="0"/>
      <w:marTop w:val="0"/>
      <w:marBottom w:val="0"/>
      <w:divBdr>
        <w:top w:val="none" w:sz="0" w:space="0" w:color="auto"/>
        <w:left w:val="none" w:sz="0" w:space="0" w:color="auto"/>
        <w:bottom w:val="none" w:sz="0" w:space="0" w:color="auto"/>
        <w:right w:val="none" w:sz="0" w:space="0" w:color="auto"/>
      </w:divBdr>
      <w:divsChild>
        <w:div w:id="1366708591">
          <w:marLeft w:val="547"/>
          <w:marRight w:val="0"/>
          <w:marTop w:val="0"/>
          <w:marBottom w:val="0"/>
          <w:divBdr>
            <w:top w:val="none" w:sz="0" w:space="0" w:color="auto"/>
            <w:left w:val="none" w:sz="0" w:space="0" w:color="auto"/>
            <w:bottom w:val="none" w:sz="0" w:space="0" w:color="auto"/>
            <w:right w:val="none" w:sz="0" w:space="0" w:color="auto"/>
          </w:divBdr>
        </w:div>
      </w:divsChild>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376967">
      <w:bodyDiv w:val="1"/>
      <w:marLeft w:val="0"/>
      <w:marRight w:val="0"/>
      <w:marTop w:val="0"/>
      <w:marBottom w:val="0"/>
      <w:divBdr>
        <w:top w:val="none" w:sz="0" w:space="0" w:color="auto"/>
        <w:left w:val="none" w:sz="0" w:space="0" w:color="auto"/>
        <w:bottom w:val="none" w:sz="0" w:space="0" w:color="auto"/>
        <w:right w:val="none" w:sz="0" w:space="0" w:color="auto"/>
      </w:divBdr>
    </w:div>
    <w:div w:id="930964787">
      <w:bodyDiv w:val="1"/>
      <w:marLeft w:val="0"/>
      <w:marRight w:val="0"/>
      <w:marTop w:val="0"/>
      <w:marBottom w:val="0"/>
      <w:divBdr>
        <w:top w:val="none" w:sz="0" w:space="0" w:color="auto"/>
        <w:left w:val="none" w:sz="0" w:space="0" w:color="auto"/>
        <w:bottom w:val="none" w:sz="0" w:space="0" w:color="auto"/>
        <w:right w:val="none" w:sz="0" w:space="0" w:color="auto"/>
      </w:divBdr>
      <w:divsChild>
        <w:div w:id="1381251271">
          <w:marLeft w:val="446"/>
          <w:marRight w:val="0"/>
          <w:marTop w:val="0"/>
          <w:marBottom w:val="0"/>
          <w:divBdr>
            <w:top w:val="none" w:sz="0" w:space="0" w:color="auto"/>
            <w:left w:val="none" w:sz="0" w:space="0" w:color="auto"/>
            <w:bottom w:val="none" w:sz="0" w:space="0" w:color="auto"/>
            <w:right w:val="none" w:sz="0" w:space="0" w:color="auto"/>
          </w:divBdr>
        </w:div>
      </w:divsChild>
    </w:div>
    <w:div w:id="1000694037">
      <w:bodyDiv w:val="1"/>
      <w:marLeft w:val="0"/>
      <w:marRight w:val="0"/>
      <w:marTop w:val="0"/>
      <w:marBottom w:val="0"/>
      <w:divBdr>
        <w:top w:val="none" w:sz="0" w:space="0" w:color="auto"/>
        <w:left w:val="none" w:sz="0" w:space="0" w:color="auto"/>
        <w:bottom w:val="none" w:sz="0" w:space="0" w:color="auto"/>
        <w:right w:val="none" w:sz="0" w:space="0" w:color="auto"/>
      </w:divBdr>
    </w:div>
    <w:div w:id="1032078314">
      <w:bodyDiv w:val="1"/>
      <w:marLeft w:val="0"/>
      <w:marRight w:val="0"/>
      <w:marTop w:val="0"/>
      <w:marBottom w:val="0"/>
      <w:divBdr>
        <w:top w:val="none" w:sz="0" w:space="0" w:color="auto"/>
        <w:left w:val="none" w:sz="0" w:space="0" w:color="auto"/>
        <w:bottom w:val="none" w:sz="0" w:space="0" w:color="auto"/>
        <w:right w:val="none" w:sz="0" w:space="0" w:color="auto"/>
      </w:divBdr>
      <w:divsChild>
        <w:div w:id="308173723">
          <w:marLeft w:val="547"/>
          <w:marRight w:val="0"/>
          <w:marTop w:val="0"/>
          <w:marBottom w:val="0"/>
          <w:divBdr>
            <w:top w:val="none" w:sz="0" w:space="0" w:color="auto"/>
            <w:left w:val="none" w:sz="0" w:space="0" w:color="auto"/>
            <w:bottom w:val="none" w:sz="0" w:space="0" w:color="auto"/>
            <w:right w:val="none" w:sz="0" w:space="0" w:color="auto"/>
          </w:divBdr>
        </w:div>
        <w:div w:id="1011757204">
          <w:marLeft w:val="547"/>
          <w:marRight w:val="0"/>
          <w:marTop w:val="0"/>
          <w:marBottom w:val="0"/>
          <w:divBdr>
            <w:top w:val="none" w:sz="0" w:space="0" w:color="auto"/>
            <w:left w:val="none" w:sz="0" w:space="0" w:color="auto"/>
            <w:bottom w:val="none" w:sz="0" w:space="0" w:color="auto"/>
            <w:right w:val="none" w:sz="0" w:space="0" w:color="auto"/>
          </w:divBdr>
        </w:div>
      </w:divsChild>
    </w:div>
    <w:div w:id="1087846733">
      <w:bodyDiv w:val="1"/>
      <w:marLeft w:val="0"/>
      <w:marRight w:val="0"/>
      <w:marTop w:val="0"/>
      <w:marBottom w:val="0"/>
      <w:divBdr>
        <w:top w:val="none" w:sz="0" w:space="0" w:color="auto"/>
        <w:left w:val="none" w:sz="0" w:space="0" w:color="auto"/>
        <w:bottom w:val="none" w:sz="0" w:space="0" w:color="auto"/>
        <w:right w:val="none" w:sz="0" w:space="0" w:color="auto"/>
      </w:divBdr>
      <w:divsChild>
        <w:div w:id="646131063">
          <w:marLeft w:val="0"/>
          <w:marRight w:val="0"/>
          <w:marTop w:val="0"/>
          <w:marBottom w:val="151"/>
          <w:divBdr>
            <w:top w:val="none" w:sz="0" w:space="0" w:color="auto"/>
            <w:left w:val="none" w:sz="0" w:space="0" w:color="auto"/>
            <w:bottom w:val="none" w:sz="0" w:space="0" w:color="auto"/>
            <w:right w:val="none" w:sz="0" w:space="0" w:color="auto"/>
          </w:divBdr>
        </w:div>
      </w:divsChild>
    </w:div>
    <w:div w:id="1126119693">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28629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142113594">
      <w:bodyDiv w:val="1"/>
      <w:marLeft w:val="0"/>
      <w:marRight w:val="0"/>
      <w:marTop w:val="0"/>
      <w:marBottom w:val="0"/>
      <w:divBdr>
        <w:top w:val="none" w:sz="0" w:space="0" w:color="auto"/>
        <w:left w:val="none" w:sz="0" w:space="0" w:color="auto"/>
        <w:bottom w:val="none" w:sz="0" w:space="0" w:color="auto"/>
        <w:right w:val="none" w:sz="0" w:space="0" w:color="auto"/>
      </w:divBdr>
    </w:div>
    <w:div w:id="1149974855">
      <w:bodyDiv w:val="1"/>
      <w:marLeft w:val="0"/>
      <w:marRight w:val="0"/>
      <w:marTop w:val="0"/>
      <w:marBottom w:val="0"/>
      <w:divBdr>
        <w:top w:val="none" w:sz="0" w:space="0" w:color="auto"/>
        <w:left w:val="none" w:sz="0" w:space="0" w:color="auto"/>
        <w:bottom w:val="none" w:sz="0" w:space="0" w:color="auto"/>
        <w:right w:val="none" w:sz="0" w:space="0" w:color="auto"/>
      </w:divBdr>
    </w:div>
    <w:div w:id="1172793013">
      <w:bodyDiv w:val="1"/>
      <w:marLeft w:val="0"/>
      <w:marRight w:val="0"/>
      <w:marTop w:val="0"/>
      <w:marBottom w:val="0"/>
      <w:divBdr>
        <w:top w:val="none" w:sz="0" w:space="0" w:color="auto"/>
        <w:left w:val="none" w:sz="0" w:space="0" w:color="auto"/>
        <w:bottom w:val="none" w:sz="0" w:space="0" w:color="auto"/>
        <w:right w:val="none" w:sz="0" w:space="0" w:color="auto"/>
      </w:divBdr>
    </w:div>
    <w:div w:id="1194416869">
      <w:bodyDiv w:val="1"/>
      <w:marLeft w:val="0"/>
      <w:marRight w:val="0"/>
      <w:marTop w:val="0"/>
      <w:marBottom w:val="0"/>
      <w:divBdr>
        <w:top w:val="none" w:sz="0" w:space="0" w:color="auto"/>
        <w:left w:val="none" w:sz="0" w:space="0" w:color="auto"/>
        <w:bottom w:val="none" w:sz="0" w:space="0" w:color="auto"/>
        <w:right w:val="none" w:sz="0" w:space="0" w:color="auto"/>
      </w:divBdr>
    </w:div>
    <w:div w:id="1200044658">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860694">
      <w:bodyDiv w:val="1"/>
      <w:marLeft w:val="0"/>
      <w:marRight w:val="0"/>
      <w:marTop w:val="0"/>
      <w:marBottom w:val="0"/>
      <w:divBdr>
        <w:top w:val="none" w:sz="0" w:space="0" w:color="auto"/>
        <w:left w:val="none" w:sz="0" w:space="0" w:color="auto"/>
        <w:bottom w:val="none" w:sz="0" w:space="0" w:color="auto"/>
        <w:right w:val="none" w:sz="0" w:space="0" w:color="auto"/>
      </w:divBdr>
      <w:divsChild>
        <w:div w:id="2055617999">
          <w:marLeft w:val="446"/>
          <w:marRight w:val="0"/>
          <w:marTop w:val="0"/>
          <w:marBottom w:val="0"/>
          <w:divBdr>
            <w:top w:val="none" w:sz="0" w:space="0" w:color="auto"/>
            <w:left w:val="none" w:sz="0" w:space="0" w:color="auto"/>
            <w:bottom w:val="none" w:sz="0" w:space="0" w:color="auto"/>
            <w:right w:val="none" w:sz="0" w:space="0" w:color="auto"/>
          </w:divBdr>
        </w:div>
      </w:divsChild>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7302882">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72994255">
      <w:bodyDiv w:val="1"/>
      <w:marLeft w:val="0"/>
      <w:marRight w:val="0"/>
      <w:marTop w:val="0"/>
      <w:marBottom w:val="0"/>
      <w:divBdr>
        <w:top w:val="none" w:sz="0" w:space="0" w:color="auto"/>
        <w:left w:val="none" w:sz="0" w:space="0" w:color="auto"/>
        <w:bottom w:val="none" w:sz="0" w:space="0" w:color="auto"/>
        <w:right w:val="none" w:sz="0" w:space="0" w:color="auto"/>
      </w:divBdr>
    </w:div>
    <w:div w:id="1392651999">
      <w:bodyDiv w:val="1"/>
      <w:marLeft w:val="0"/>
      <w:marRight w:val="0"/>
      <w:marTop w:val="0"/>
      <w:marBottom w:val="0"/>
      <w:divBdr>
        <w:top w:val="none" w:sz="0" w:space="0" w:color="auto"/>
        <w:left w:val="none" w:sz="0" w:space="0" w:color="auto"/>
        <w:bottom w:val="none" w:sz="0" w:space="0" w:color="auto"/>
        <w:right w:val="none" w:sz="0" w:space="0" w:color="auto"/>
      </w:divBdr>
    </w:div>
    <w:div w:id="1428041509">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8883">
      <w:bodyDiv w:val="1"/>
      <w:marLeft w:val="0"/>
      <w:marRight w:val="0"/>
      <w:marTop w:val="0"/>
      <w:marBottom w:val="0"/>
      <w:divBdr>
        <w:top w:val="none" w:sz="0" w:space="0" w:color="auto"/>
        <w:left w:val="none" w:sz="0" w:space="0" w:color="auto"/>
        <w:bottom w:val="none" w:sz="0" w:space="0" w:color="auto"/>
        <w:right w:val="none" w:sz="0" w:space="0" w:color="auto"/>
      </w:divBdr>
    </w:div>
    <w:div w:id="1475247971">
      <w:bodyDiv w:val="1"/>
      <w:marLeft w:val="0"/>
      <w:marRight w:val="0"/>
      <w:marTop w:val="0"/>
      <w:marBottom w:val="0"/>
      <w:divBdr>
        <w:top w:val="none" w:sz="0" w:space="0" w:color="auto"/>
        <w:left w:val="none" w:sz="0" w:space="0" w:color="auto"/>
        <w:bottom w:val="none" w:sz="0" w:space="0" w:color="auto"/>
        <w:right w:val="none" w:sz="0" w:space="0" w:color="auto"/>
      </w:divBdr>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306238">
      <w:bodyDiv w:val="1"/>
      <w:marLeft w:val="0"/>
      <w:marRight w:val="0"/>
      <w:marTop w:val="0"/>
      <w:marBottom w:val="0"/>
      <w:divBdr>
        <w:top w:val="none" w:sz="0" w:space="0" w:color="auto"/>
        <w:left w:val="none" w:sz="0" w:space="0" w:color="auto"/>
        <w:bottom w:val="none" w:sz="0" w:space="0" w:color="auto"/>
        <w:right w:val="none" w:sz="0" w:space="0" w:color="auto"/>
      </w:divBdr>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301946">
      <w:bodyDiv w:val="1"/>
      <w:marLeft w:val="0"/>
      <w:marRight w:val="0"/>
      <w:marTop w:val="0"/>
      <w:marBottom w:val="0"/>
      <w:divBdr>
        <w:top w:val="none" w:sz="0" w:space="0" w:color="auto"/>
        <w:left w:val="none" w:sz="0" w:space="0" w:color="auto"/>
        <w:bottom w:val="none" w:sz="0" w:space="0" w:color="auto"/>
        <w:right w:val="none" w:sz="0" w:space="0" w:color="auto"/>
      </w:divBdr>
    </w:div>
    <w:div w:id="1569606704">
      <w:bodyDiv w:val="1"/>
      <w:marLeft w:val="0"/>
      <w:marRight w:val="0"/>
      <w:marTop w:val="0"/>
      <w:marBottom w:val="0"/>
      <w:divBdr>
        <w:top w:val="none" w:sz="0" w:space="0" w:color="auto"/>
        <w:left w:val="none" w:sz="0" w:space="0" w:color="auto"/>
        <w:bottom w:val="none" w:sz="0" w:space="0" w:color="auto"/>
        <w:right w:val="none" w:sz="0" w:space="0" w:color="auto"/>
      </w:divBdr>
    </w:div>
    <w:div w:id="1570917103">
      <w:bodyDiv w:val="1"/>
      <w:marLeft w:val="0"/>
      <w:marRight w:val="0"/>
      <w:marTop w:val="0"/>
      <w:marBottom w:val="0"/>
      <w:divBdr>
        <w:top w:val="none" w:sz="0" w:space="0" w:color="auto"/>
        <w:left w:val="none" w:sz="0" w:space="0" w:color="auto"/>
        <w:bottom w:val="none" w:sz="0" w:space="0" w:color="auto"/>
        <w:right w:val="none" w:sz="0" w:space="0" w:color="auto"/>
      </w:divBdr>
      <w:divsChild>
        <w:div w:id="467475070">
          <w:marLeft w:val="446"/>
          <w:marRight w:val="0"/>
          <w:marTop w:val="0"/>
          <w:marBottom w:val="0"/>
          <w:divBdr>
            <w:top w:val="none" w:sz="0" w:space="0" w:color="auto"/>
            <w:left w:val="none" w:sz="0" w:space="0" w:color="auto"/>
            <w:bottom w:val="none" w:sz="0" w:space="0" w:color="auto"/>
            <w:right w:val="none" w:sz="0" w:space="0" w:color="auto"/>
          </w:divBdr>
        </w:div>
      </w:divsChild>
    </w:div>
    <w:div w:id="1572696003">
      <w:bodyDiv w:val="1"/>
      <w:marLeft w:val="0"/>
      <w:marRight w:val="0"/>
      <w:marTop w:val="0"/>
      <w:marBottom w:val="0"/>
      <w:divBdr>
        <w:top w:val="none" w:sz="0" w:space="0" w:color="auto"/>
        <w:left w:val="none" w:sz="0" w:space="0" w:color="auto"/>
        <w:bottom w:val="none" w:sz="0" w:space="0" w:color="auto"/>
        <w:right w:val="none" w:sz="0" w:space="0" w:color="auto"/>
      </w:divBdr>
    </w:div>
    <w:div w:id="1606421772">
      <w:bodyDiv w:val="1"/>
      <w:marLeft w:val="0"/>
      <w:marRight w:val="0"/>
      <w:marTop w:val="0"/>
      <w:marBottom w:val="0"/>
      <w:divBdr>
        <w:top w:val="none" w:sz="0" w:space="0" w:color="auto"/>
        <w:left w:val="none" w:sz="0" w:space="0" w:color="auto"/>
        <w:bottom w:val="none" w:sz="0" w:space="0" w:color="auto"/>
        <w:right w:val="none" w:sz="0" w:space="0" w:color="auto"/>
      </w:divBdr>
    </w:div>
    <w:div w:id="1640064656">
      <w:bodyDiv w:val="1"/>
      <w:marLeft w:val="0"/>
      <w:marRight w:val="0"/>
      <w:marTop w:val="0"/>
      <w:marBottom w:val="0"/>
      <w:divBdr>
        <w:top w:val="none" w:sz="0" w:space="0" w:color="auto"/>
        <w:left w:val="none" w:sz="0" w:space="0" w:color="auto"/>
        <w:bottom w:val="none" w:sz="0" w:space="0" w:color="auto"/>
        <w:right w:val="none" w:sz="0" w:space="0" w:color="auto"/>
      </w:divBdr>
    </w:div>
    <w:div w:id="1643654663">
      <w:bodyDiv w:val="1"/>
      <w:marLeft w:val="0"/>
      <w:marRight w:val="0"/>
      <w:marTop w:val="0"/>
      <w:marBottom w:val="0"/>
      <w:divBdr>
        <w:top w:val="none" w:sz="0" w:space="0" w:color="auto"/>
        <w:left w:val="none" w:sz="0" w:space="0" w:color="auto"/>
        <w:bottom w:val="none" w:sz="0" w:space="0" w:color="auto"/>
        <w:right w:val="none" w:sz="0" w:space="0" w:color="auto"/>
      </w:divBdr>
    </w:div>
    <w:div w:id="1660159593">
      <w:bodyDiv w:val="1"/>
      <w:marLeft w:val="0"/>
      <w:marRight w:val="0"/>
      <w:marTop w:val="0"/>
      <w:marBottom w:val="0"/>
      <w:divBdr>
        <w:top w:val="none" w:sz="0" w:space="0" w:color="auto"/>
        <w:left w:val="none" w:sz="0" w:space="0" w:color="auto"/>
        <w:bottom w:val="none" w:sz="0" w:space="0" w:color="auto"/>
        <w:right w:val="none" w:sz="0" w:space="0" w:color="auto"/>
      </w:divBdr>
    </w:div>
    <w:div w:id="1667053942">
      <w:bodyDiv w:val="1"/>
      <w:marLeft w:val="0"/>
      <w:marRight w:val="0"/>
      <w:marTop w:val="0"/>
      <w:marBottom w:val="0"/>
      <w:divBdr>
        <w:top w:val="none" w:sz="0" w:space="0" w:color="auto"/>
        <w:left w:val="none" w:sz="0" w:space="0" w:color="auto"/>
        <w:bottom w:val="none" w:sz="0" w:space="0" w:color="auto"/>
        <w:right w:val="none" w:sz="0" w:space="0" w:color="auto"/>
      </w:divBdr>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685472853">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12360">
      <w:bodyDiv w:val="1"/>
      <w:marLeft w:val="0"/>
      <w:marRight w:val="0"/>
      <w:marTop w:val="0"/>
      <w:marBottom w:val="0"/>
      <w:divBdr>
        <w:top w:val="none" w:sz="0" w:space="0" w:color="auto"/>
        <w:left w:val="none" w:sz="0" w:space="0" w:color="auto"/>
        <w:bottom w:val="none" w:sz="0" w:space="0" w:color="auto"/>
        <w:right w:val="none" w:sz="0" w:space="0" w:color="auto"/>
      </w:divBdr>
    </w:div>
    <w:div w:id="1727953851">
      <w:bodyDiv w:val="1"/>
      <w:marLeft w:val="0"/>
      <w:marRight w:val="0"/>
      <w:marTop w:val="0"/>
      <w:marBottom w:val="0"/>
      <w:divBdr>
        <w:top w:val="none" w:sz="0" w:space="0" w:color="auto"/>
        <w:left w:val="none" w:sz="0" w:space="0" w:color="auto"/>
        <w:bottom w:val="none" w:sz="0" w:space="0" w:color="auto"/>
        <w:right w:val="none" w:sz="0" w:space="0" w:color="auto"/>
      </w:divBdr>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806199951">
      <w:bodyDiv w:val="1"/>
      <w:marLeft w:val="0"/>
      <w:marRight w:val="0"/>
      <w:marTop w:val="0"/>
      <w:marBottom w:val="0"/>
      <w:divBdr>
        <w:top w:val="none" w:sz="0" w:space="0" w:color="auto"/>
        <w:left w:val="none" w:sz="0" w:space="0" w:color="auto"/>
        <w:bottom w:val="none" w:sz="0" w:space="0" w:color="auto"/>
        <w:right w:val="none" w:sz="0" w:space="0" w:color="auto"/>
      </w:divBdr>
      <w:divsChild>
        <w:div w:id="57673671">
          <w:marLeft w:val="0"/>
          <w:marRight w:val="0"/>
          <w:marTop w:val="0"/>
          <w:marBottom w:val="151"/>
          <w:divBdr>
            <w:top w:val="none" w:sz="0" w:space="0" w:color="auto"/>
            <w:left w:val="none" w:sz="0" w:space="0" w:color="auto"/>
            <w:bottom w:val="none" w:sz="0" w:space="0" w:color="auto"/>
            <w:right w:val="none" w:sz="0" w:space="0" w:color="auto"/>
          </w:divBdr>
        </w:div>
      </w:divsChild>
    </w:div>
    <w:div w:id="1838037023">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1886327521">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4381599">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 w:id="2075539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google.com/mail/u/1/"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s://www.dane.gov.co/index.php/estadisticas-por-tema/demografia-y-poblacion/censo-nacional-de-poblacion-y-vivenda-201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www.supata-cundinamarca.gov.co/tema/planes/plan-de-desarroll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sp.presidencia.gov.co/Normativa/Leyes/Documents/ley154905072012.pdf" TargetMode="Externa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www.dane.gov.co/index.php/estadisticas-por-tema/demografia-y-poblacion/censo-nacional-de-poblacion-y-vivenda-2018" TargetMode="External"/><Relationship Id="rId2" Type="http://schemas.openxmlformats.org/officeDocument/2006/relationships/hyperlink" Target="http://www.supata-cundinamarca.gov.co/tema/planes/plan-de-desarrollo" TargetMode="External"/><Relationship Id="rId1" Type="http://schemas.openxmlformats.org/officeDocument/2006/relationships/hyperlink" Target="http://wsp.presidencia.gov.co/Normativa/Leyes/Documents/ley15490507201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FFA2E-9906-4A42-81AB-13FD94B3B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75</Pages>
  <Words>23098</Words>
  <Characters>131662</Characters>
  <Application>Microsoft Office Word</Application>
  <DocSecurity>0</DocSecurity>
  <Lines>1097</Lines>
  <Paragraphs>308</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154452</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pc</cp:lastModifiedBy>
  <cp:revision>57</cp:revision>
  <cp:lastPrinted>2010-06-22T11:58:00Z</cp:lastPrinted>
  <dcterms:created xsi:type="dcterms:W3CDTF">2020-01-16T23:24:00Z</dcterms:created>
  <dcterms:modified xsi:type="dcterms:W3CDTF">2020-01-18T23:09:00Z</dcterms:modified>
</cp:coreProperties>
</file>