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798843" w14:textId="439EFCFC" w:rsidR="00E53BF7" w:rsidRPr="00050BA9" w:rsidRDefault="003E74FD" w:rsidP="00997159">
      <w:pPr>
        <w:tabs>
          <w:tab w:val="left" w:pos="6635"/>
        </w:tabs>
        <w:spacing w:after="240" w:line="276" w:lineRule="auto"/>
        <w:ind w:left="6635" w:hanging="6635"/>
        <w:jc w:val="center"/>
        <w:rPr>
          <w:rFonts w:ascii="Arial Narrow" w:hAnsi="Arial Narrow" w:cstheme="minorHAnsi"/>
          <w:b/>
          <w:sz w:val="22"/>
          <w:szCs w:val="22"/>
        </w:rPr>
      </w:pPr>
      <w:bookmarkStart w:id="0" w:name="_Toc52680895"/>
      <w:r w:rsidRPr="00050BA9">
        <w:rPr>
          <w:rFonts w:ascii="Arial Narrow" w:hAnsi="Arial Narrow" w:cstheme="minorHAnsi"/>
          <w:b/>
          <w:sz w:val="22"/>
          <w:szCs w:val="22"/>
        </w:rPr>
        <w:t xml:space="preserve"> </w:t>
      </w:r>
      <w:r w:rsidR="00E53BF7" w:rsidRPr="00050BA9">
        <w:rPr>
          <w:rFonts w:ascii="Arial Narrow" w:hAnsi="Arial Narrow" w:cstheme="minorHAnsi"/>
          <w:b/>
          <w:sz w:val="22"/>
          <w:szCs w:val="22"/>
        </w:rPr>
        <w:t>ESTUDIOS PREVIOS - PROCESO DE CONTRATACIÓN DIRECTA</w:t>
      </w:r>
    </w:p>
    <w:p w14:paraId="3C097633" w14:textId="77777777" w:rsidR="009465FC" w:rsidRDefault="00101A76" w:rsidP="00050BA9">
      <w:pPr>
        <w:tabs>
          <w:tab w:val="left" w:pos="6635"/>
        </w:tabs>
        <w:spacing w:before="240"/>
        <w:jc w:val="both"/>
        <w:rPr>
          <w:rFonts w:ascii="Arial Narrow" w:hAnsi="Arial Narrow" w:cstheme="minorHAnsi"/>
          <w:sz w:val="22"/>
          <w:szCs w:val="22"/>
        </w:rPr>
      </w:pPr>
      <w:r w:rsidRPr="00050BA9">
        <w:rPr>
          <w:rFonts w:ascii="Arial Narrow" w:hAnsi="Arial Narrow" w:cstheme="minorHAnsi"/>
          <w:sz w:val="22"/>
          <w:szCs w:val="22"/>
        </w:rPr>
        <w:t>Se presenta el siguiente Estudio de Conveniencia y Oportunidad requerido conforme al artículo 25, Numeral 7º y 12º de la ley 80 de 1993, El Artículo 3 de la ley 1150 de 2007 y el artículo 2.2.1.2.1.5.1 del Decreto 1082 de 2015, para adelantar el proceso de selección, y la posible celebración del contrato cuyas especificaciones a continuación se relacionan:</w:t>
      </w:r>
      <w:r w:rsidRPr="00050BA9">
        <w:rPr>
          <w:rFonts w:ascii="Arial Narrow" w:hAnsi="Arial Narrow" w:cstheme="minorHAnsi"/>
          <w:sz w:val="22"/>
          <w:szCs w:val="22"/>
        </w:rPr>
        <w:cr/>
      </w:r>
    </w:p>
    <w:p w14:paraId="6563745C" w14:textId="52085A91" w:rsidR="00ED23A5" w:rsidRPr="00050BA9" w:rsidRDefault="00ED23A5" w:rsidP="00050BA9">
      <w:pPr>
        <w:tabs>
          <w:tab w:val="left" w:pos="6635"/>
        </w:tabs>
        <w:spacing w:before="240"/>
        <w:jc w:val="both"/>
        <w:rPr>
          <w:rFonts w:ascii="Arial Narrow" w:hAnsi="Arial Narrow" w:cstheme="minorHAnsi"/>
          <w:sz w:val="22"/>
          <w:szCs w:val="22"/>
        </w:rPr>
      </w:pPr>
      <w:r w:rsidRPr="00050BA9">
        <w:rPr>
          <w:rFonts w:ascii="Arial Narrow" w:hAnsi="Arial Narrow" w:cs="Arial"/>
          <w:sz w:val="22"/>
          <w:szCs w:val="22"/>
        </w:rPr>
        <w:t xml:space="preserve">Teniendo en cuenta lo establecido en el Artículo 2.2.1.2.1.5.1 del Decreto 1082 de 2015 reglamentario del Artículo 94 de la Ley 1474 de 2011, me permito presentar el Estudio de Necesidad, Oportunidad y Conveniencia para la contratación </w:t>
      </w:r>
      <w:r w:rsidR="00BD4F07" w:rsidRPr="00050BA9">
        <w:rPr>
          <w:rFonts w:ascii="Arial Narrow" w:hAnsi="Arial Narrow" w:cs="Arial"/>
          <w:b/>
          <w:sz w:val="22"/>
          <w:szCs w:val="22"/>
        </w:rPr>
        <w:t>“</w:t>
      </w:r>
      <w:r w:rsidR="00E81E4F" w:rsidRPr="00050BA9">
        <w:rPr>
          <w:rFonts w:ascii="Arial Narrow" w:hAnsi="Arial Narrow" w:cs="Arial"/>
          <w:b/>
          <w:sz w:val="22"/>
          <w:szCs w:val="22"/>
        </w:rPr>
        <w:t>PRESTACION DE SERVICIOS DE APOYO A LA GESTION COMO GUARDABOSQUE PARA LA VIGILANCIA, CONTROL, PROTECCION, MANTENIMIENTO PERIODICO Y PREVENTIVO PARA LA CONSERVACION Y GESTION DE LOS PREDIOS DE IMPORTANCIA ESTRATEGICA QUE SURTEN ACUEDUCTOS VEREDALES Y PAGOS POR SERVICIOS AMBIENTALES DEL MUNICIPIO DE PUERTO SALGAR, CUNDINAMARCA.</w:t>
      </w:r>
      <w:r w:rsidR="00F703E5" w:rsidRPr="00050BA9">
        <w:rPr>
          <w:rFonts w:ascii="Arial Narrow" w:hAnsi="Arial Narrow" w:cstheme="minorHAnsi"/>
          <w:b/>
          <w:bCs/>
          <w:sz w:val="22"/>
          <w:szCs w:val="22"/>
        </w:rPr>
        <w:t>”</w:t>
      </w:r>
      <w:r w:rsidRPr="00050BA9">
        <w:rPr>
          <w:rFonts w:ascii="Arial Narrow" w:eastAsia="Arial Narrow" w:hAnsi="Arial Narrow" w:cs="Arial Narrow"/>
          <w:sz w:val="22"/>
          <w:szCs w:val="22"/>
        </w:rPr>
        <w:t>,</w:t>
      </w:r>
      <w:r w:rsidRPr="00050BA9">
        <w:rPr>
          <w:rFonts w:ascii="Arial Narrow" w:hAnsi="Arial Narrow" w:cs="Arial"/>
          <w:sz w:val="22"/>
          <w:szCs w:val="22"/>
        </w:rPr>
        <w:t xml:space="preserve"> en los siguientes términos: </w:t>
      </w:r>
    </w:p>
    <w:p w14:paraId="73C91C13" w14:textId="77777777" w:rsidR="00050BA9" w:rsidRDefault="00050BA9" w:rsidP="00050BA9">
      <w:pPr>
        <w:jc w:val="both"/>
        <w:rPr>
          <w:rFonts w:ascii="Arial Narrow" w:eastAsia="SimSun" w:hAnsi="Arial Narrow" w:cstheme="minorHAnsi"/>
          <w:b/>
          <w:sz w:val="22"/>
          <w:szCs w:val="22"/>
        </w:rPr>
      </w:pPr>
    </w:p>
    <w:p w14:paraId="29148D68" w14:textId="562C8F70" w:rsidR="001D0EB3" w:rsidRPr="00050BA9" w:rsidRDefault="001D0EB3" w:rsidP="00050BA9">
      <w:pPr>
        <w:jc w:val="both"/>
        <w:rPr>
          <w:rFonts w:ascii="Arial Narrow" w:eastAsia="SimSun" w:hAnsi="Arial Narrow" w:cstheme="minorHAnsi"/>
          <w:b/>
          <w:sz w:val="22"/>
          <w:szCs w:val="22"/>
        </w:rPr>
      </w:pPr>
      <w:r w:rsidRPr="00050BA9">
        <w:rPr>
          <w:rFonts w:ascii="Arial Narrow" w:eastAsia="SimSun" w:hAnsi="Arial Narrow" w:cstheme="minorHAnsi"/>
          <w:b/>
          <w:sz w:val="22"/>
          <w:szCs w:val="22"/>
        </w:rPr>
        <w:t>DETERMINACIÓN DE LA NECESIDAD</w:t>
      </w:r>
    </w:p>
    <w:p w14:paraId="134BE00F" w14:textId="25B26C72" w:rsidR="00AE5127" w:rsidRPr="00050BA9" w:rsidRDefault="00AE5127" w:rsidP="00050BA9">
      <w:pPr>
        <w:spacing w:after="240"/>
        <w:ind w:right="51"/>
        <w:jc w:val="both"/>
        <w:rPr>
          <w:rFonts w:ascii="Arial Narrow" w:hAnsi="Arial Narrow" w:cs="Arial"/>
          <w:sz w:val="22"/>
          <w:szCs w:val="22"/>
        </w:rPr>
      </w:pPr>
      <w:r w:rsidRPr="00050BA9">
        <w:rPr>
          <w:rFonts w:ascii="Arial Narrow" w:hAnsi="Arial Narrow" w:cs="Arial"/>
          <w:sz w:val="22"/>
          <w:szCs w:val="22"/>
        </w:rPr>
        <w:t xml:space="preserve">Dada la necesidad de contratar </w:t>
      </w:r>
      <w:r w:rsidR="004B2F36" w:rsidRPr="00050BA9">
        <w:rPr>
          <w:rFonts w:ascii="Arial Narrow" w:hAnsi="Arial Narrow" w:cs="Arial"/>
          <w:b/>
          <w:sz w:val="22"/>
          <w:szCs w:val="22"/>
        </w:rPr>
        <w:t>“</w:t>
      </w:r>
      <w:r w:rsidR="00E81E4F" w:rsidRPr="00050BA9">
        <w:rPr>
          <w:rFonts w:ascii="Arial Narrow" w:hAnsi="Arial Narrow" w:cs="Arial"/>
          <w:b/>
          <w:sz w:val="22"/>
          <w:szCs w:val="22"/>
        </w:rPr>
        <w:t>PRESTACION DE SERVICIOS DE APOYO A LA GESTION COMO GUARDABOSQUE PARA LA VIGILANCIA, CONTROL, PROTECCION, MANTENIMIENTO PERIODICO Y PREVENTIVO PARA LA CONSERVACION Y GESTION DE LOS PREDIOS DE IMPORTANCIA ESTRATEGICA QUE SURTEN ACUEDUCTOS VEREDALES Y PAGOS POR SERVICIOS AMBIENTALES DEL MUNICIPIO DE PUERTO SALGAR, CUNDINAMARCA.</w:t>
      </w:r>
      <w:r w:rsidR="004B2F36" w:rsidRPr="00050BA9">
        <w:rPr>
          <w:rFonts w:ascii="Arial Narrow" w:hAnsi="Arial Narrow" w:cs="Arial"/>
          <w:b/>
          <w:sz w:val="22"/>
          <w:szCs w:val="22"/>
        </w:rPr>
        <w:t>”,</w:t>
      </w:r>
      <w:r w:rsidR="00651B25" w:rsidRPr="00050BA9">
        <w:rPr>
          <w:rFonts w:ascii="Arial Narrow" w:hAnsi="Arial Narrow" w:cs="Arial"/>
          <w:b/>
          <w:sz w:val="22"/>
          <w:szCs w:val="22"/>
        </w:rPr>
        <w:t xml:space="preserve"> </w:t>
      </w:r>
      <w:r w:rsidRPr="00050BA9">
        <w:rPr>
          <w:rFonts w:ascii="Arial Narrow" w:hAnsi="Arial Narrow" w:cs="Arial"/>
          <w:sz w:val="22"/>
          <w:szCs w:val="22"/>
        </w:rPr>
        <w:t>se hace necesario adelantar el proceso contractual tendiente a la suscripción del correspondiente contrato en los términos establecidos para tal efecto en la normatividad vigente, según la información relacionada a continuación:</w:t>
      </w:r>
    </w:p>
    <w:p w14:paraId="72F49BA7" w14:textId="51545BA4" w:rsidR="00353A2F" w:rsidRPr="00050BA9" w:rsidRDefault="00160738" w:rsidP="00050BA9">
      <w:pPr>
        <w:pStyle w:val="TDC6"/>
      </w:pPr>
      <w:r w:rsidRPr="00050BA9">
        <w:t xml:space="preserve">Teniendo en cuenta que la Alcaldía de Puerto Salgar – Cundinamarca es una Entidad con autonomía administrativa, técnica y patrimonial, con funciones legales claramente establecidas, es facultad del señor Alcalde asegurar su acción administrativa, defender sus intereses, además de promover su mejoramiento y desarrollo bajo los parámetros de una Administración pública moderna, se hace necesario adelantar los trámites tendientes a suscribir el correspondiente proceso en los términos establecidos para tal efecto en la </w:t>
      </w:r>
      <w:r w:rsidRPr="00050BA9">
        <w:rPr>
          <w:bCs/>
        </w:rPr>
        <w:t>Ley 80 de 1993, Ley 1150 de 2007 y Decreto 1082 de 2015 y demás normas concordantes</w:t>
      </w:r>
      <w:r w:rsidRPr="00050BA9">
        <w:t xml:space="preserve">, bajo el procedimiento de contratación directa, en virtud a que la Administración Municipal de Puerto Salgar, en cumplimiento de sus objetivos misiónales, y dentro de las principales funciones </w:t>
      </w:r>
      <w:r w:rsidR="00FF3161" w:rsidRPr="00050BA9">
        <w:t xml:space="preserve"> es su deber como estado de restaurar, conservar y darle manejo sostenible a los ecosistemas estratégicos del Distrito de manejo Integrado, con la finalidad de mantener la distribución equitativa de la biodiversidad y de los bienes y servicios ambientales como eje integral de desarrollo sustentable para el Municipio. </w:t>
      </w:r>
    </w:p>
    <w:p w14:paraId="44B38AA3" w14:textId="5D91B817" w:rsidR="00353A2F" w:rsidRPr="00050BA9" w:rsidRDefault="00353A2F" w:rsidP="00050BA9">
      <w:pPr>
        <w:autoSpaceDE w:val="0"/>
        <w:autoSpaceDN w:val="0"/>
        <w:adjustRightInd w:val="0"/>
        <w:spacing w:after="240"/>
        <w:jc w:val="both"/>
        <w:rPr>
          <w:rFonts w:ascii="Arial Narrow" w:hAnsi="Arial Narrow" w:cstheme="minorHAnsi"/>
          <w:sz w:val="22"/>
          <w:szCs w:val="22"/>
          <w:lang w:eastAsia="en-US"/>
        </w:rPr>
      </w:pPr>
      <w:r w:rsidRPr="00050BA9">
        <w:rPr>
          <w:rFonts w:ascii="Arial Narrow" w:hAnsi="Arial Narrow" w:cstheme="minorHAnsi"/>
          <w:sz w:val="22"/>
          <w:szCs w:val="22"/>
          <w:lang w:eastAsia="en-US"/>
        </w:rPr>
        <w:t>Es importante resaltar, que</w:t>
      </w:r>
      <w:r w:rsidR="0013329C" w:rsidRPr="00050BA9">
        <w:rPr>
          <w:rFonts w:ascii="Arial Narrow" w:hAnsi="Arial Narrow" w:cstheme="minorHAnsi"/>
          <w:sz w:val="22"/>
          <w:szCs w:val="22"/>
          <w:lang w:eastAsia="en-US"/>
        </w:rPr>
        <w:t xml:space="preserve"> </w:t>
      </w:r>
      <w:r w:rsidRPr="00050BA9">
        <w:rPr>
          <w:rFonts w:ascii="Arial Narrow" w:hAnsi="Arial Narrow" w:cstheme="minorHAnsi"/>
          <w:sz w:val="22"/>
          <w:szCs w:val="22"/>
          <w:lang w:eastAsia="en-US"/>
        </w:rPr>
        <w:t xml:space="preserve">la Alcaldía de Puerto Salgar - Cundinamarca puede contratar directamente con una </w:t>
      </w:r>
      <w:r w:rsidR="00862B3F" w:rsidRPr="00050BA9">
        <w:rPr>
          <w:rFonts w:ascii="Arial Narrow" w:hAnsi="Arial Narrow" w:cstheme="minorHAnsi"/>
          <w:sz w:val="22"/>
          <w:szCs w:val="22"/>
          <w:lang w:eastAsia="en-US"/>
        </w:rPr>
        <w:t xml:space="preserve">persona natural o </w:t>
      </w:r>
      <w:r w:rsidR="00F703E5" w:rsidRPr="00050BA9">
        <w:rPr>
          <w:rFonts w:ascii="Arial Narrow" w:hAnsi="Arial Narrow" w:cstheme="minorHAnsi"/>
          <w:sz w:val="22"/>
          <w:szCs w:val="22"/>
          <w:lang w:eastAsia="en-US"/>
        </w:rPr>
        <w:t>jurídica</w:t>
      </w:r>
      <w:r w:rsidRPr="00050BA9">
        <w:rPr>
          <w:rFonts w:ascii="Arial Narrow" w:hAnsi="Arial Narrow" w:cstheme="minorHAnsi"/>
          <w:sz w:val="22"/>
          <w:szCs w:val="22"/>
          <w:lang w:eastAsia="en-US"/>
        </w:rPr>
        <w:t xml:space="preserve"> que esté en capacidad de ejecutar el objeto del contrato y </w:t>
      </w:r>
      <w:r w:rsidR="00E80F4E" w:rsidRPr="00050BA9">
        <w:rPr>
          <w:rFonts w:ascii="Arial Narrow" w:hAnsi="Arial Narrow" w:cstheme="minorHAnsi"/>
          <w:sz w:val="22"/>
          <w:szCs w:val="22"/>
          <w:lang w:eastAsia="en-US"/>
        </w:rPr>
        <w:t xml:space="preserve">además debe ser personal </w:t>
      </w:r>
      <w:r w:rsidR="00A66628">
        <w:rPr>
          <w:rFonts w:ascii="Arial Narrow" w:hAnsi="Arial Narrow" w:cstheme="minorHAnsi"/>
          <w:sz w:val="22"/>
          <w:szCs w:val="22"/>
          <w:lang w:eastAsia="en-US"/>
        </w:rPr>
        <w:t>que conozca</w:t>
      </w:r>
      <w:r w:rsidR="00E80F4E" w:rsidRPr="00050BA9">
        <w:rPr>
          <w:rFonts w:ascii="Arial Narrow" w:hAnsi="Arial Narrow" w:cstheme="minorHAnsi"/>
          <w:sz w:val="22"/>
          <w:szCs w:val="22"/>
          <w:lang w:eastAsia="en-US"/>
        </w:rPr>
        <w:t xml:space="preserve"> el DMI de la cuchilla de s</w:t>
      </w:r>
      <w:r w:rsidR="00A66628">
        <w:rPr>
          <w:rFonts w:ascii="Arial Narrow" w:hAnsi="Arial Narrow" w:cstheme="minorHAnsi"/>
          <w:sz w:val="22"/>
          <w:szCs w:val="22"/>
          <w:lang w:eastAsia="en-US"/>
        </w:rPr>
        <w:t>an Antonio y la Laguna del coco</w:t>
      </w:r>
      <w:r w:rsidR="00E80F4E" w:rsidRPr="00050BA9">
        <w:rPr>
          <w:rFonts w:ascii="Arial Narrow" w:hAnsi="Arial Narrow" w:cstheme="minorHAnsi"/>
          <w:sz w:val="22"/>
          <w:szCs w:val="22"/>
          <w:lang w:eastAsia="en-US"/>
        </w:rPr>
        <w:t xml:space="preserve">, que tenga </w:t>
      </w:r>
      <w:r w:rsidR="00B25610" w:rsidRPr="00050BA9">
        <w:rPr>
          <w:rFonts w:ascii="Arial Narrow" w:hAnsi="Arial Narrow" w:cstheme="minorHAnsi"/>
          <w:sz w:val="22"/>
          <w:szCs w:val="22"/>
          <w:lang w:eastAsia="en-US"/>
        </w:rPr>
        <w:t xml:space="preserve">experiencia                                                                                                                                                                                                                                                                                                                                                                                                                                                                                                                                                                                                                                                                                                                                                                                                                                                                                                                                                                                                                                                                                                                                                                                                                                                                                                                                                                                                                                                                                                               mínima de 6 meses </w:t>
      </w:r>
      <w:r w:rsidR="00E80F4E" w:rsidRPr="00050BA9">
        <w:rPr>
          <w:rFonts w:ascii="Arial Narrow" w:hAnsi="Arial Narrow" w:cstheme="minorHAnsi"/>
          <w:sz w:val="22"/>
          <w:szCs w:val="22"/>
          <w:lang w:eastAsia="en-US"/>
        </w:rPr>
        <w:t>en actividades</w:t>
      </w:r>
      <w:r w:rsidRPr="00050BA9">
        <w:rPr>
          <w:rFonts w:ascii="Arial Narrow" w:hAnsi="Arial Narrow" w:cstheme="minorHAnsi"/>
          <w:sz w:val="22"/>
          <w:szCs w:val="22"/>
          <w:lang w:eastAsia="en-US"/>
        </w:rPr>
        <w:t xml:space="preserve"> directamente relacionada con </w:t>
      </w:r>
      <w:r w:rsidR="009465FC">
        <w:rPr>
          <w:rFonts w:ascii="Arial Narrow" w:hAnsi="Arial Narrow" w:cstheme="minorHAnsi"/>
          <w:sz w:val="22"/>
          <w:szCs w:val="22"/>
          <w:lang w:eastAsia="en-US"/>
        </w:rPr>
        <w:t>actividades de protección ambiental</w:t>
      </w:r>
      <w:r w:rsidR="00E80F4E" w:rsidRPr="00050BA9">
        <w:rPr>
          <w:rFonts w:ascii="Arial Narrow" w:hAnsi="Arial Narrow" w:cstheme="minorHAnsi"/>
          <w:sz w:val="22"/>
          <w:szCs w:val="22"/>
          <w:lang w:eastAsia="en-US"/>
        </w:rPr>
        <w:t xml:space="preserve"> y </w:t>
      </w:r>
      <w:r w:rsidR="00B25610" w:rsidRPr="00050BA9">
        <w:rPr>
          <w:rFonts w:ascii="Arial Narrow" w:hAnsi="Arial Narrow" w:cstheme="minorHAnsi"/>
          <w:sz w:val="22"/>
          <w:szCs w:val="22"/>
          <w:lang w:eastAsia="en-US"/>
        </w:rPr>
        <w:t>el campo</w:t>
      </w:r>
      <w:r w:rsidR="00E80F4E" w:rsidRPr="00050BA9">
        <w:rPr>
          <w:rFonts w:ascii="Arial Narrow" w:hAnsi="Arial Narrow" w:cstheme="minorHAnsi"/>
          <w:sz w:val="22"/>
          <w:szCs w:val="22"/>
          <w:lang w:eastAsia="en-US"/>
        </w:rPr>
        <w:t xml:space="preserve"> en general, además que </w:t>
      </w:r>
      <w:r w:rsidR="00FA5E54" w:rsidRPr="00050BA9">
        <w:rPr>
          <w:rFonts w:ascii="Arial Narrow" w:hAnsi="Arial Narrow" w:cstheme="minorHAnsi"/>
          <w:sz w:val="22"/>
          <w:szCs w:val="22"/>
          <w:lang w:eastAsia="en-US"/>
        </w:rPr>
        <w:t>las actividades</w:t>
      </w:r>
      <w:r w:rsidR="00E80F4E" w:rsidRPr="00050BA9">
        <w:rPr>
          <w:rFonts w:ascii="Arial Narrow" w:hAnsi="Arial Narrow" w:cstheme="minorHAnsi"/>
          <w:sz w:val="22"/>
          <w:szCs w:val="22"/>
          <w:lang w:eastAsia="en-US"/>
        </w:rPr>
        <w:t xml:space="preserve"> </w:t>
      </w:r>
      <w:r w:rsidR="00FA5E54" w:rsidRPr="00050BA9">
        <w:rPr>
          <w:rFonts w:ascii="Arial Narrow" w:hAnsi="Arial Narrow" w:cstheme="minorHAnsi"/>
          <w:sz w:val="22"/>
          <w:szCs w:val="22"/>
          <w:lang w:eastAsia="en-US"/>
        </w:rPr>
        <w:t>para el</w:t>
      </w:r>
      <w:r w:rsidR="00E80F4E" w:rsidRPr="00050BA9">
        <w:rPr>
          <w:rFonts w:ascii="Arial Narrow" w:hAnsi="Arial Narrow" w:cstheme="minorHAnsi"/>
          <w:sz w:val="22"/>
          <w:szCs w:val="22"/>
          <w:lang w:eastAsia="en-US"/>
        </w:rPr>
        <w:t xml:space="preserve"> desarrollo de este contrato se debe realizar con</w:t>
      </w:r>
      <w:r w:rsidR="009465FC">
        <w:rPr>
          <w:rFonts w:ascii="Arial Narrow" w:hAnsi="Arial Narrow" w:cstheme="minorHAnsi"/>
          <w:sz w:val="22"/>
          <w:szCs w:val="22"/>
          <w:lang w:eastAsia="en-US"/>
        </w:rPr>
        <w:t xml:space="preserve"> personas</w:t>
      </w:r>
      <w:r w:rsidR="00E80F4E" w:rsidRPr="00050BA9">
        <w:rPr>
          <w:rFonts w:ascii="Arial Narrow" w:hAnsi="Arial Narrow" w:cstheme="minorHAnsi"/>
          <w:sz w:val="22"/>
          <w:szCs w:val="22"/>
          <w:lang w:eastAsia="en-US"/>
        </w:rPr>
        <w:t xml:space="preserve"> </w:t>
      </w:r>
      <w:r w:rsidR="009465FC">
        <w:rPr>
          <w:rFonts w:ascii="Arial Narrow" w:hAnsi="Arial Narrow" w:cstheme="minorHAnsi"/>
          <w:sz w:val="22"/>
          <w:szCs w:val="22"/>
          <w:lang w:eastAsia="en-US"/>
        </w:rPr>
        <w:lastRenderedPageBreak/>
        <w:t>que sean del municipio de Puerto Salgar y que identifiquen el DMI de la cuchilla de San Antonio y Laguna del coco</w:t>
      </w:r>
      <w:r w:rsidR="00E80F4E" w:rsidRPr="00050BA9">
        <w:rPr>
          <w:rFonts w:ascii="Arial Narrow" w:hAnsi="Arial Narrow" w:cstheme="minorHAnsi"/>
          <w:sz w:val="22"/>
          <w:szCs w:val="22"/>
          <w:lang w:eastAsia="en-US"/>
        </w:rPr>
        <w:t>.</w:t>
      </w:r>
    </w:p>
    <w:p w14:paraId="14819C7C" w14:textId="5190EE5E" w:rsidR="00101A76" w:rsidRPr="00050BA9" w:rsidRDefault="00151891" w:rsidP="00050BA9">
      <w:pPr>
        <w:tabs>
          <w:tab w:val="left" w:pos="2600"/>
        </w:tabs>
        <w:spacing w:after="240"/>
        <w:ind w:right="51"/>
        <w:jc w:val="both"/>
        <w:rPr>
          <w:rFonts w:ascii="Arial Narrow" w:hAnsi="Arial Narrow"/>
          <w:sz w:val="22"/>
          <w:szCs w:val="22"/>
        </w:rPr>
      </w:pPr>
      <w:r w:rsidRPr="00050BA9">
        <w:rPr>
          <w:rFonts w:ascii="Arial Narrow" w:hAnsi="Arial Narrow"/>
          <w:sz w:val="22"/>
          <w:szCs w:val="22"/>
        </w:rPr>
        <w:t xml:space="preserve">El Municipio de Puerto Salgar en su Plan Municipal de Desarrollo vigente </w:t>
      </w:r>
      <w:r w:rsidRPr="00050BA9">
        <w:rPr>
          <w:rFonts w:ascii="Arial Narrow" w:hAnsi="Arial Narrow"/>
          <w:b/>
          <w:bCs/>
          <w:sz w:val="22"/>
          <w:szCs w:val="22"/>
        </w:rPr>
        <w:t>“CONSTRUYENDO UN MEJOR FUTURO PARA PUERTO SALGAR</w:t>
      </w:r>
      <w:r w:rsidRPr="00050BA9">
        <w:rPr>
          <w:rFonts w:ascii="Arial Narrow" w:hAnsi="Arial Narrow"/>
          <w:sz w:val="22"/>
          <w:szCs w:val="22"/>
        </w:rPr>
        <w:t>” contempla dentro de la línea estratégica “</w:t>
      </w:r>
      <w:r w:rsidR="00E6491E" w:rsidRPr="00050BA9">
        <w:rPr>
          <w:rFonts w:ascii="Arial Narrow" w:hAnsi="Arial Narrow"/>
          <w:sz w:val="22"/>
          <w:szCs w:val="22"/>
        </w:rPr>
        <w:t>Desarrollo sostenible y ambiental</w:t>
      </w:r>
      <w:r w:rsidRPr="00050BA9">
        <w:rPr>
          <w:rFonts w:ascii="Arial Narrow" w:hAnsi="Arial Narrow"/>
          <w:sz w:val="22"/>
          <w:szCs w:val="22"/>
        </w:rPr>
        <w:t>, el sector A.</w:t>
      </w:r>
      <w:r w:rsidR="00E6491E" w:rsidRPr="00050BA9">
        <w:rPr>
          <w:rFonts w:ascii="Arial Narrow" w:hAnsi="Arial Narrow"/>
          <w:sz w:val="22"/>
          <w:szCs w:val="22"/>
        </w:rPr>
        <w:t>10</w:t>
      </w:r>
      <w:r w:rsidRPr="00050BA9">
        <w:rPr>
          <w:rFonts w:ascii="Arial Narrow" w:hAnsi="Arial Narrow"/>
          <w:sz w:val="22"/>
          <w:szCs w:val="22"/>
        </w:rPr>
        <w:t xml:space="preserve">. </w:t>
      </w:r>
      <w:r w:rsidR="00921F36" w:rsidRPr="00050BA9">
        <w:rPr>
          <w:rFonts w:ascii="Arial Narrow" w:hAnsi="Arial Narrow"/>
          <w:sz w:val="22"/>
          <w:szCs w:val="22"/>
        </w:rPr>
        <w:t>A</w:t>
      </w:r>
      <w:r w:rsidR="00E6491E" w:rsidRPr="00050BA9">
        <w:rPr>
          <w:rFonts w:ascii="Arial Narrow" w:hAnsi="Arial Narrow"/>
          <w:sz w:val="22"/>
          <w:szCs w:val="22"/>
        </w:rPr>
        <w:t>mbiente</w:t>
      </w:r>
      <w:r w:rsidRPr="00050BA9">
        <w:rPr>
          <w:rFonts w:ascii="Arial Narrow" w:hAnsi="Arial Narrow"/>
          <w:sz w:val="22"/>
          <w:szCs w:val="22"/>
        </w:rPr>
        <w:t xml:space="preserve">, el programa: </w:t>
      </w:r>
      <w:r w:rsidR="00E6491E" w:rsidRPr="00050BA9">
        <w:rPr>
          <w:rFonts w:ascii="Arial Narrow" w:hAnsi="Arial Narrow"/>
          <w:sz w:val="22"/>
          <w:szCs w:val="22"/>
        </w:rPr>
        <w:t>salgareños comprometidos con el ambiente</w:t>
      </w:r>
      <w:r w:rsidRPr="00050BA9">
        <w:rPr>
          <w:rFonts w:ascii="Arial Narrow" w:hAnsi="Arial Narrow"/>
          <w:sz w:val="22"/>
          <w:szCs w:val="22"/>
        </w:rPr>
        <w:t>. Proyecto</w:t>
      </w:r>
      <w:r w:rsidR="00954525" w:rsidRPr="00050BA9">
        <w:rPr>
          <w:rFonts w:ascii="Arial Narrow" w:hAnsi="Arial Narrow"/>
          <w:sz w:val="22"/>
          <w:szCs w:val="22"/>
        </w:rPr>
        <w:t xml:space="preserve"> Municipal</w:t>
      </w:r>
      <w:r w:rsidRPr="00050BA9">
        <w:rPr>
          <w:rFonts w:ascii="Arial Narrow" w:hAnsi="Arial Narrow"/>
          <w:sz w:val="22"/>
          <w:szCs w:val="22"/>
        </w:rPr>
        <w:t xml:space="preserve"> </w:t>
      </w:r>
      <w:r w:rsidR="00954525" w:rsidRPr="00050BA9">
        <w:rPr>
          <w:rFonts w:ascii="Arial Narrow" w:hAnsi="Arial Narrow"/>
          <w:sz w:val="22"/>
          <w:szCs w:val="22"/>
        </w:rPr>
        <w:t xml:space="preserve">'Generación de acciones enfocadas a mejorar la calidad del ambiente, en el municipio de Puerto Salgar Cundinamarca </w:t>
      </w:r>
      <w:r w:rsidRPr="00050BA9">
        <w:rPr>
          <w:rFonts w:ascii="Arial Narrow" w:hAnsi="Arial Narrow"/>
          <w:sz w:val="22"/>
          <w:szCs w:val="22"/>
        </w:rPr>
        <w:t xml:space="preserve">asociado a la meta: </w:t>
      </w:r>
      <w:r w:rsidR="00954525" w:rsidRPr="00050BA9">
        <w:rPr>
          <w:rFonts w:ascii="Arial Narrow" w:hAnsi="Arial Narrow"/>
          <w:sz w:val="22"/>
          <w:szCs w:val="22"/>
        </w:rPr>
        <w:t>178. Ejecutar 1 proyecto de restauración y recuperación de ecosistemas naturales en el municipio</w:t>
      </w:r>
      <w:r w:rsidR="004F30D0" w:rsidRPr="00050BA9">
        <w:rPr>
          <w:rFonts w:ascii="Arial Narrow" w:hAnsi="Arial Narrow"/>
          <w:sz w:val="22"/>
          <w:szCs w:val="22"/>
        </w:rPr>
        <w:t>, es importante resaltar que la meta mencionada hace parte del plan de acción programático de la vigencia 2021</w:t>
      </w:r>
      <w:r w:rsidR="00954525" w:rsidRPr="00050BA9">
        <w:rPr>
          <w:rFonts w:ascii="Arial Narrow" w:hAnsi="Arial Narrow"/>
          <w:sz w:val="22"/>
          <w:szCs w:val="22"/>
        </w:rPr>
        <w:t>.</w:t>
      </w:r>
    </w:p>
    <w:p w14:paraId="78317B5A" w14:textId="1D562D8D" w:rsidR="0057578E" w:rsidRPr="00050BA9" w:rsidRDefault="0057578E" w:rsidP="00997159">
      <w:pPr>
        <w:tabs>
          <w:tab w:val="left" w:pos="2600"/>
        </w:tabs>
        <w:spacing w:after="240" w:line="276" w:lineRule="auto"/>
        <w:ind w:right="51"/>
        <w:jc w:val="both"/>
        <w:rPr>
          <w:rFonts w:ascii="Arial Narrow" w:hAnsi="Arial Narrow"/>
          <w:b/>
          <w:sz w:val="22"/>
          <w:szCs w:val="22"/>
        </w:rPr>
      </w:pPr>
      <w:r w:rsidRPr="00050BA9">
        <w:rPr>
          <w:rFonts w:ascii="Arial Narrow" w:hAnsi="Arial Narrow"/>
          <w:b/>
          <w:sz w:val="22"/>
          <w:szCs w:val="22"/>
        </w:rPr>
        <w:t>DE LOS DERECHOS COLECTIVOS Y DEL AMBIENTE</w:t>
      </w:r>
    </w:p>
    <w:p w14:paraId="38FF645A" w14:textId="3D5C9AE2" w:rsidR="0057578E" w:rsidRPr="00050BA9" w:rsidRDefault="0057578E" w:rsidP="00050BA9">
      <w:pPr>
        <w:tabs>
          <w:tab w:val="left" w:pos="2600"/>
        </w:tabs>
        <w:spacing w:after="240"/>
        <w:ind w:right="51"/>
        <w:jc w:val="both"/>
        <w:rPr>
          <w:rFonts w:ascii="Arial Narrow" w:hAnsi="Arial Narrow"/>
          <w:sz w:val="22"/>
          <w:szCs w:val="22"/>
        </w:rPr>
      </w:pPr>
      <w:r w:rsidRPr="00050BA9">
        <w:rPr>
          <w:rFonts w:ascii="Arial Narrow" w:hAnsi="Arial Narrow"/>
          <w:i/>
          <w:sz w:val="22"/>
          <w:szCs w:val="22"/>
        </w:rPr>
        <w:t>Artículo</w:t>
      </w:r>
      <w:r w:rsidR="00B26C4E" w:rsidRPr="00050BA9">
        <w:rPr>
          <w:rFonts w:ascii="Arial Narrow" w:hAnsi="Arial Narrow"/>
          <w:i/>
          <w:sz w:val="22"/>
          <w:szCs w:val="22"/>
        </w:rPr>
        <w:t xml:space="preserve"> 79</w:t>
      </w:r>
      <w:r w:rsidRPr="00050BA9">
        <w:rPr>
          <w:rFonts w:ascii="Arial Narrow" w:hAnsi="Arial Narrow"/>
          <w:i/>
          <w:sz w:val="22"/>
          <w:szCs w:val="22"/>
        </w:rPr>
        <w:t xml:space="preserve">. </w:t>
      </w:r>
      <w:r w:rsidR="00B26C4E" w:rsidRPr="00050BA9">
        <w:rPr>
          <w:rFonts w:ascii="Arial Narrow" w:hAnsi="Arial Narrow"/>
          <w:i/>
          <w:sz w:val="22"/>
          <w:szCs w:val="22"/>
        </w:rPr>
        <w:t>Todas las personas tienen derecho a gozar de un ambiente sano. La ley garantizara la participación de la comunidad en las decisiones que puedan afectarlo</w:t>
      </w:r>
      <w:r w:rsidR="00B26C4E" w:rsidRPr="00050BA9">
        <w:rPr>
          <w:rFonts w:ascii="Arial Narrow" w:hAnsi="Arial Narrow"/>
          <w:sz w:val="22"/>
          <w:szCs w:val="22"/>
        </w:rPr>
        <w:t>.</w:t>
      </w:r>
    </w:p>
    <w:p w14:paraId="57315A21" w14:textId="0D2F9566" w:rsidR="00B26C4E" w:rsidRPr="00050BA9" w:rsidRDefault="00B26C4E" w:rsidP="00050BA9">
      <w:pPr>
        <w:tabs>
          <w:tab w:val="left" w:pos="2600"/>
        </w:tabs>
        <w:spacing w:after="240"/>
        <w:ind w:right="51"/>
        <w:jc w:val="both"/>
        <w:rPr>
          <w:rFonts w:ascii="Arial Narrow" w:hAnsi="Arial Narrow"/>
          <w:i/>
          <w:sz w:val="22"/>
          <w:szCs w:val="22"/>
        </w:rPr>
      </w:pPr>
      <w:r w:rsidRPr="00050BA9">
        <w:rPr>
          <w:rFonts w:ascii="Arial Narrow" w:hAnsi="Arial Narrow"/>
          <w:i/>
          <w:sz w:val="22"/>
          <w:szCs w:val="22"/>
        </w:rPr>
        <w:t>Es deber del estado proteger la diversidad e integridad del ambiente, conservar las aéreas de especial importancia ecológica y fomentar la educación para el logro de los fines.</w:t>
      </w:r>
    </w:p>
    <w:p w14:paraId="76BA72F0" w14:textId="5478EEBF" w:rsidR="00B26C4E" w:rsidRPr="00050BA9" w:rsidRDefault="00B26C4E" w:rsidP="00050BA9">
      <w:pPr>
        <w:tabs>
          <w:tab w:val="left" w:pos="2600"/>
        </w:tabs>
        <w:spacing w:after="240"/>
        <w:ind w:right="51"/>
        <w:jc w:val="both"/>
        <w:rPr>
          <w:rFonts w:ascii="Arial Narrow" w:hAnsi="Arial Narrow"/>
          <w:i/>
          <w:sz w:val="22"/>
          <w:szCs w:val="22"/>
        </w:rPr>
      </w:pPr>
      <w:r w:rsidRPr="00050BA9">
        <w:rPr>
          <w:rFonts w:ascii="Arial Narrow" w:hAnsi="Arial Narrow"/>
          <w:i/>
          <w:sz w:val="22"/>
          <w:szCs w:val="22"/>
        </w:rPr>
        <w:t xml:space="preserve">Artículo 80. El estado planificara el manejo y aprovechamiento de los recursos naturales, para garantizar su desarrollo sostenible, su conservación, restauración o sustitución. </w:t>
      </w:r>
      <w:r w:rsidR="006031E8" w:rsidRPr="00050BA9">
        <w:rPr>
          <w:rFonts w:ascii="Arial Narrow" w:hAnsi="Arial Narrow"/>
          <w:i/>
          <w:sz w:val="22"/>
          <w:szCs w:val="22"/>
        </w:rPr>
        <w:t>Además,</w:t>
      </w:r>
      <w:r w:rsidRPr="00050BA9">
        <w:rPr>
          <w:rFonts w:ascii="Arial Narrow" w:hAnsi="Arial Narrow"/>
          <w:i/>
          <w:sz w:val="22"/>
          <w:szCs w:val="22"/>
        </w:rPr>
        <w:t xml:space="preserve"> deberá prevenir y controlar los factores de deterioro ambiental, imponer las sanciones legales y exigir la reparación de los daños causados. Así mismo, cooperara con otras naciones en la protección de los ecosistemas situados en las zonas fronterizas.</w:t>
      </w:r>
    </w:p>
    <w:p w14:paraId="427A2BE3" w14:textId="0879A8CE" w:rsidR="00954525" w:rsidRPr="00050BA9" w:rsidRDefault="00954525" w:rsidP="00050BA9">
      <w:pPr>
        <w:tabs>
          <w:tab w:val="left" w:pos="2600"/>
        </w:tabs>
        <w:spacing w:after="240"/>
        <w:ind w:right="51"/>
        <w:jc w:val="both"/>
        <w:rPr>
          <w:rFonts w:ascii="Arial Narrow" w:hAnsi="Arial Narrow"/>
          <w:sz w:val="22"/>
          <w:szCs w:val="22"/>
        </w:rPr>
      </w:pPr>
      <w:r w:rsidRPr="00050BA9">
        <w:rPr>
          <w:rFonts w:ascii="Arial Narrow" w:hAnsi="Arial Narrow"/>
          <w:sz w:val="22"/>
          <w:szCs w:val="22"/>
        </w:rPr>
        <w:t xml:space="preserve">De igual forma y con el objetivo de darle trazabilidad a todas las herramientas </w:t>
      </w:r>
      <w:r w:rsidR="006747AE" w:rsidRPr="00050BA9">
        <w:rPr>
          <w:rFonts w:ascii="Arial Narrow" w:hAnsi="Arial Narrow"/>
          <w:sz w:val="22"/>
          <w:szCs w:val="22"/>
        </w:rPr>
        <w:t xml:space="preserve">Ambientales </w:t>
      </w:r>
      <w:r w:rsidRPr="00050BA9">
        <w:rPr>
          <w:rFonts w:ascii="Arial Narrow" w:hAnsi="Arial Narrow"/>
          <w:sz w:val="22"/>
          <w:szCs w:val="22"/>
        </w:rPr>
        <w:t xml:space="preserve">a nivel Municipal </w:t>
      </w:r>
      <w:r w:rsidR="006747AE" w:rsidRPr="00050BA9">
        <w:rPr>
          <w:rFonts w:ascii="Arial Narrow" w:hAnsi="Arial Narrow"/>
          <w:sz w:val="22"/>
          <w:szCs w:val="22"/>
        </w:rPr>
        <w:t xml:space="preserve">y en cumplimiento al Plan de Manejo Ambiental del Distrito de Manejo Integrado de la Cuchilla de San Antonio y la Laguna del Coco, con su programa; Recuperación de suelos y ecosistemas estratégicos enmarcando el proyecto </w:t>
      </w:r>
      <w:r w:rsidR="00C468E9" w:rsidRPr="00050BA9">
        <w:rPr>
          <w:rFonts w:ascii="Arial Narrow" w:hAnsi="Arial Narrow"/>
          <w:sz w:val="22"/>
          <w:szCs w:val="22"/>
        </w:rPr>
        <w:t>“R</w:t>
      </w:r>
      <w:r w:rsidR="006747AE" w:rsidRPr="00050BA9">
        <w:rPr>
          <w:rFonts w:ascii="Arial Narrow" w:hAnsi="Arial Narrow"/>
          <w:sz w:val="22"/>
          <w:szCs w:val="22"/>
        </w:rPr>
        <w:t>estauración ecológica en nacimientos y rondas de quebradas</w:t>
      </w:r>
      <w:r w:rsidR="00C468E9" w:rsidRPr="00050BA9">
        <w:rPr>
          <w:rFonts w:ascii="Arial Narrow" w:hAnsi="Arial Narrow"/>
          <w:sz w:val="22"/>
          <w:szCs w:val="22"/>
        </w:rPr>
        <w:t>”</w:t>
      </w:r>
      <w:r w:rsidR="006747AE" w:rsidRPr="00050BA9">
        <w:rPr>
          <w:rFonts w:ascii="Arial Narrow" w:hAnsi="Arial Narrow"/>
          <w:sz w:val="22"/>
          <w:szCs w:val="22"/>
        </w:rPr>
        <w:t xml:space="preserve">, el cual tiene como objetivo diseñar e implementar planes de conservación y restauración de nacimientos y rondas </w:t>
      </w:r>
      <w:r w:rsidR="00C468E9" w:rsidRPr="00050BA9">
        <w:rPr>
          <w:rFonts w:ascii="Arial Narrow" w:hAnsi="Arial Narrow"/>
          <w:sz w:val="22"/>
          <w:szCs w:val="22"/>
        </w:rPr>
        <w:t>hídricas</w:t>
      </w:r>
      <w:r w:rsidR="006747AE" w:rsidRPr="00050BA9">
        <w:rPr>
          <w:rFonts w:ascii="Arial Narrow" w:hAnsi="Arial Narrow"/>
          <w:sz w:val="22"/>
          <w:szCs w:val="22"/>
        </w:rPr>
        <w:t xml:space="preserve"> a través de procesos participativos que involucren a la comunidad en </w:t>
      </w:r>
      <w:r w:rsidR="005C6556" w:rsidRPr="00050BA9">
        <w:rPr>
          <w:rFonts w:ascii="Arial Narrow" w:hAnsi="Arial Narrow"/>
          <w:sz w:val="22"/>
          <w:szCs w:val="22"/>
        </w:rPr>
        <w:t>dichos</w:t>
      </w:r>
      <w:r w:rsidR="006747AE" w:rsidRPr="00050BA9">
        <w:rPr>
          <w:rFonts w:ascii="Arial Narrow" w:hAnsi="Arial Narrow"/>
          <w:sz w:val="22"/>
          <w:szCs w:val="22"/>
        </w:rPr>
        <w:t xml:space="preserve"> procesos de restauración, además de diseñar propuestas de conservación y restauración de zonas de rondas hídricas priorizadas </w:t>
      </w:r>
      <w:r w:rsidR="00C468E9" w:rsidRPr="00050BA9">
        <w:rPr>
          <w:rFonts w:ascii="Arial Narrow" w:hAnsi="Arial Narrow"/>
          <w:sz w:val="22"/>
          <w:szCs w:val="22"/>
        </w:rPr>
        <w:t xml:space="preserve">para proteger los nacimientos y zonas de quebradas con vegetación nativas para aumentar la captación de vapor de agua y disminuir la vulnerabilidad de estas zonas por medio de la restauración ecológica. </w:t>
      </w:r>
    </w:p>
    <w:p w14:paraId="6E4C65B0" w14:textId="5F6A0E2F" w:rsidR="004B2707" w:rsidRPr="00050BA9" w:rsidRDefault="005C6556" w:rsidP="00050BA9">
      <w:pPr>
        <w:tabs>
          <w:tab w:val="left" w:pos="2600"/>
        </w:tabs>
        <w:spacing w:after="240"/>
        <w:ind w:right="51"/>
        <w:jc w:val="both"/>
        <w:rPr>
          <w:rFonts w:ascii="Arial Narrow" w:hAnsi="Arial Narrow"/>
          <w:sz w:val="22"/>
          <w:szCs w:val="22"/>
        </w:rPr>
      </w:pPr>
      <w:r w:rsidRPr="00050BA9">
        <w:rPr>
          <w:rFonts w:ascii="Arial Narrow" w:hAnsi="Arial Narrow"/>
          <w:sz w:val="22"/>
          <w:szCs w:val="22"/>
        </w:rPr>
        <w:t>En acápite de lo anterior, e</w:t>
      </w:r>
      <w:r w:rsidR="00C468E9" w:rsidRPr="00050BA9">
        <w:rPr>
          <w:rFonts w:ascii="Arial Narrow" w:hAnsi="Arial Narrow"/>
          <w:sz w:val="22"/>
          <w:szCs w:val="22"/>
        </w:rPr>
        <w:t>l mu</w:t>
      </w:r>
      <w:r w:rsidR="00822745" w:rsidRPr="00050BA9">
        <w:rPr>
          <w:rFonts w:ascii="Arial Narrow" w:hAnsi="Arial Narrow"/>
          <w:sz w:val="22"/>
          <w:szCs w:val="22"/>
        </w:rPr>
        <w:t xml:space="preserve">nicipio de Puerto Salgar </w:t>
      </w:r>
      <w:r w:rsidR="006031E8" w:rsidRPr="00050BA9">
        <w:rPr>
          <w:rFonts w:ascii="Arial Narrow" w:hAnsi="Arial Narrow"/>
          <w:sz w:val="22"/>
          <w:szCs w:val="22"/>
        </w:rPr>
        <w:t>posee predios</w:t>
      </w:r>
      <w:r w:rsidR="00C468E9" w:rsidRPr="00050BA9">
        <w:rPr>
          <w:rFonts w:ascii="Arial Narrow" w:hAnsi="Arial Narrow"/>
          <w:sz w:val="22"/>
          <w:szCs w:val="22"/>
        </w:rPr>
        <w:t xml:space="preserve"> ubicados dentro del DMI, los cuales corresponde a lo siguiente:</w:t>
      </w:r>
    </w:p>
    <w:tbl>
      <w:tblPr>
        <w:tblW w:w="5299" w:type="pct"/>
        <w:jc w:val="center"/>
        <w:tblLayout w:type="fixed"/>
        <w:tblCellMar>
          <w:left w:w="30" w:type="dxa"/>
          <w:right w:w="30" w:type="dxa"/>
        </w:tblCellMar>
        <w:tblLook w:val="0000" w:firstRow="0" w:lastRow="0" w:firstColumn="0" w:lastColumn="0" w:noHBand="0" w:noVBand="0"/>
      </w:tblPr>
      <w:tblGrid>
        <w:gridCol w:w="1274"/>
        <w:gridCol w:w="994"/>
        <w:gridCol w:w="996"/>
        <w:gridCol w:w="1134"/>
        <w:gridCol w:w="990"/>
        <w:gridCol w:w="2265"/>
        <w:gridCol w:w="1705"/>
      </w:tblGrid>
      <w:tr w:rsidR="005A21CB" w:rsidRPr="00050BA9" w14:paraId="608C5BC7" w14:textId="77777777" w:rsidTr="004519CE">
        <w:trPr>
          <w:trHeight w:val="269"/>
          <w:tblHeader/>
          <w:jc w:val="center"/>
        </w:trPr>
        <w:tc>
          <w:tcPr>
            <w:tcW w:w="5000" w:type="pct"/>
            <w:gridSpan w:val="7"/>
            <w:tcBorders>
              <w:top w:val="single" w:sz="6" w:space="0" w:color="auto"/>
              <w:left w:val="single" w:sz="6" w:space="0" w:color="auto"/>
              <w:bottom w:val="single" w:sz="6" w:space="0" w:color="auto"/>
              <w:right w:val="single" w:sz="4" w:space="0" w:color="auto"/>
            </w:tcBorders>
            <w:shd w:val="solid" w:color="C0C0C0" w:fill="auto"/>
            <w:vAlign w:val="center"/>
          </w:tcPr>
          <w:p w14:paraId="699C2BBE" w14:textId="77777777" w:rsidR="00FF60D8" w:rsidRPr="00050BA9" w:rsidRDefault="00FF60D8" w:rsidP="004519CE">
            <w:pPr>
              <w:tabs>
                <w:tab w:val="left" w:pos="2600"/>
              </w:tabs>
              <w:ind w:right="51"/>
              <w:jc w:val="center"/>
              <w:rPr>
                <w:rFonts w:ascii="Arial Narrow" w:eastAsia="SimSun" w:hAnsi="Arial Narrow" w:cstheme="minorHAnsi"/>
                <w:b/>
                <w:bCs/>
                <w:sz w:val="16"/>
                <w:szCs w:val="16"/>
                <w:lang w:val="es-CO"/>
              </w:rPr>
            </w:pPr>
          </w:p>
          <w:p w14:paraId="5AAE01EA" w14:textId="12A89D03" w:rsidR="005A21CB" w:rsidRPr="00050BA9" w:rsidRDefault="005A21CB" w:rsidP="004519CE">
            <w:pPr>
              <w:tabs>
                <w:tab w:val="left" w:pos="2600"/>
              </w:tabs>
              <w:ind w:right="51"/>
              <w:jc w:val="center"/>
              <w:rPr>
                <w:rFonts w:ascii="Arial Narrow" w:eastAsia="SimSun" w:hAnsi="Arial Narrow" w:cstheme="minorHAnsi"/>
                <w:b/>
                <w:bCs/>
                <w:sz w:val="16"/>
                <w:szCs w:val="16"/>
                <w:lang w:val="es-CO"/>
              </w:rPr>
            </w:pPr>
            <w:r w:rsidRPr="00050BA9">
              <w:rPr>
                <w:rFonts w:ascii="Arial Narrow" w:eastAsia="SimSun" w:hAnsi="Arial Narrow" w:cstheme="minorHAnsi"/>
                <w:b/>
                <w:bCs/>
                <w:sz w:val="16"/>
                <w:szCs w:val="16"/>
                <w:lang w:val="es-CO"/>
              </w:rPr>
              <w:t>LISTADO DE PREDIOS PROPIEDAD DEL MUNICIPIO</w:t>
            </w:r>
          </w:p>
        </w:tc>
      </w:tr>
      <w:tr w:rsidR="004519CE" w:rsidRPr="00050BA9" w14:paraId="14DDB1FE" w14:textId="77777777" w:rsidTr="004519CE">
        <w:trPr>
          <w:trHeight w:val="269"/>
          <w:tblHeader/>
          <w:jc w:val="center"/>
        </w:trPr>
        <w:tc>
          <w:tcPr>
            <w:tcW w:w="681" w:type="pct"/>
            <w:vMerge w:val="restart"/>
            <w:tcBorders>
              <w:top w:val="single" w:sz="6" w:space="0" w:color="auto"/>
              <w:left w:val="single" w:sz="6" w:space="0" w:color="auto"/>
              <w:right w:val="single" w:sz="6" w:space="0" w:color="auto"/>
            </w:tcBorders>
            <w:shd w:val="solid" w:color="C0C0C0" w:fill="auto"/>
            <w:vAlign w:val="center"/>
          </w:tcPr>
          <w:p w14:paraId="2215322C" w14:textId="77777777" w:rsidR="00134D8B" w:rsidRPr="00050BA9" w:rsidRDefault="00134D8B" w:rsidP="004519CE">
            <w:pPr>
              <w:tabs>
                <w:tab w:val="left" w:pos="2600"/>
              </w:tabs>
              <w:ind w:right="51"/>
              <w:jc w:val="center"/>
              <w:rPr>
                <w:rFonts w:ascii="Arial Narrow" w:eastAsia="SimSun" w:hAnsi="Arial Narrow" w:cstheme="minorHAnsi"/>
                <w:b/>
                <w:bCs/>
                <w:sz w:val="16"/>
                <w:szCs w:val="16"/>
                <w:lang w:val="es-CO"/>
              </w:rPr>
            </w:pPr>
            <w:r w:rsidRPr="00050BA9">
              <w:rPr>
                <w:rFonts w:ascii="Arial Narrow" w:eastAsia="SimSun" w:hAnsi="Arial Narrow" w:cstheme="minorHAnsi"/>
                <w:b/>
                <w:bCs/>
                <w:sz w:val="16"/>
                <w:szCs w:val="16"/>
                <w:lang w:val="es-CO"/>
              </w:rPr>
              <w:t>Vereda</w:t>
            </w:r>
          </w:p>
        </w:tc>
        <w:tc>
          <w:tcPr>
            <w:tcW w:w="531" w:type="pct"/>
            <w:vMerge w:val="restart"/>
            <w:tcBorders>
              <w:top w:val="single" w:sz="6" w:space="0" w:color="auto"/>
              <w:left w:val="single" w:sz="6" w:space="0" w:color="auto"/>
              <w:right w:val="single" w:sz="6" w:space="0" w:color="auto"/>
            </w:tcBorders>
            <w:shd w:val="solid" w:color="C0C0C0" w:fill="auto"/>
            <w:vAlign w:val="center"/>
          </w:tcPr>
          <w:p w14:paraId="01CF9770" w14:textId="2ED47EF9" w:rsidR="00134D8B" w:rsidRPr="00050BA9" w:rsidRDefault="00134D8B" w:rsidP="004519CE">
            <w:pPr>
              <w:tabs>
                <w:tab w:val="left" w:pos="2600"/>
              </w:tabs>
              <w:ind w:right="51"/>
              <w:jc w:val="center"/>
              <w:rPr>
                <w:rFonts w:ascii="Arial Narrow" w:eastAsia="SimSun" w:hAnsi="Arial Narrow" w:cstheme="minorHAnsi"/>
                <w:b/>
                <w:bCs/>
                <w:sz w:val="16"/>
                <w:szCs w:val="16"/>
                <w:lang w:val="es-CO"/>
              </w:rPr>
            </w:pPr>
            <w:r w:rsidRPr="00050BA9">
              <w:rPr>
                <w:rFonts w:ascii="Arial Narrow" w:eastAsia="SimSun" w:hAnsi="Arial Narrow" w:cstheme="minorHAnsi"/>
                <w:b/>
                <w:bCs/>
                <w:sz w:val="16"/>
                <w:szCs w:val="16"/>
                <w:lang w:val="es-CO"/>
              </w:rPr>
              <w:t>Nombre</w:t>
            </w:r>
          </w:p>
          <w:p w14:paraId="223280C7" w14:textId="2A61B8A3" w:rsidR="00134D8B" w:rsidRPr="00050BA9" w:rsidRDefault="00134D8B" w:rsidP="004519CE">
            <w:pPr>
              <w:tabs>
                <w:tab w:val="left" w:pos="2600"/>
              </w:tabs>
              <w:ind w:right="51"/>
              <w:jc w:val="center"/>
              <w:rPr>
                <w:rFonts w:ascii="Arial Narrow" w:eastAsia="SimSun" w:hAnsi="Arial Narrow" w:cstheme="minorHAnsi"/>
                <w:b/>
                <w:bCs/>
                <w:sz w:val="16"/>
                <w:szCs w:val="16"/>
                <w:lang w:val="es-CO"/>
              </w:rPr>
            </w:pPr>
            <w:r w:rsidRPr="00050BA9">
              <w:rPr>
                <w:rFonts w:ascii="Arial Narrow" w:eastAsia="SimSun" w:hAnsi="Arial Narrow" w:cstheme="minorHAnsi"/>
                <w:b/>
                <w:bCs/>
                <w:sz w:val="16"/>
                <w:szCs w:val="16"/>
                <w:lang w:val="es-CO"/>
              </w:rPr>
              <w:t>Del Predio</w:t>
            </w:r>
          </w:p>
        </w:tc>
        <w:tc>
          <w:tcPr>
            <w:tcW w:w="532" w:type="pct"/>
            <w:tcBorders>
              <w:top w:val="single" w:sz="6" w:space="0" w:color="auto"/>
              <w:left w:val="single" w:sz="6" w:space="0" w:color="auto"/>
              <w:bottom w:val="single" w:sz="6" w:space="0" w:color="auto"/>
              <w:right w:val="single" w:sz="6" w:space="0" w:color="auto"/>
            </w:tcBorders>
            <w:shd w:val="solid" w:color="C0C0C0" w:fill="auto"/>
            <w:vAlign w:val="center"/>
          </w:tcPr>
          <w:p w14:paraId="6CBD5A03" w14:textId="14FD39D7" w:rsidR="00134D8B" w:rsidRPr="00050BA9" w:rsidRDefault="00134D8B" w:rsidP="004519CE">
            <w:pPr>
              <w:tabs>
                <w:tab w:val="left" w:pos="2600"/>
              </w:tabs>
              <w:ind w:right="51"/>
              <w:jc w:val="center"/>
              <w:rPr>
                <w:rFonts w:ascii="Arial Narrow" w:eastAsia="SimSun" w:hAnsi="Arial Narrow" w:cstheme="minorHAnsi"/>
                <w:b/>
                <w:bCs/>
                <w:sz w:val="16"/>
                <w:szCs w:val="16"/>
                <w:lang w:val="es-CO"/>
              </w:rPr>
            </w:pPr>
            <w:r w:rsidRPr="00050BA9">
              <w:rPr>
                <w:rFonts w:ascii="Arial Narrow" w:eastAsia="SimSun" w:hAnsi="Arial Narrow" w:cstheme="minorHAnsi"/>
                <w:b/>
                <w:bCs/>
                <w:sz w:val="16"/>
                <w:szCs w:val="16"/>
                <w:lang w:val="es-CO"/>
              </w:rPr>
              <w:t>Total del predio</w:t>
            </w:r>
          </w:p>
        </w:tc>
        <w:tc>
          <w:tcPr>
            <w:tcW w:w="606" w:type="pct"/>
            <w:vMerge w:val="restart"/>
            <w:tcBorders>
              <w:top w:val="single" w:sz="6" w:space="0" w:color="auto"/>
              <w:left w:val="single" w:sz="6" w:space="0" w:color="auto"/>
              <w:right w:val="single" w:sz="6" w:space="0" w:color="auto"/>
            </w:tcBorders>
            <w:shd w:val="solid" w:color="C0C0C0" w:fill="auto"/>
            <w:vAlign w:val="center"/>
          </w:tcPr>
          <w:p w14:paraId="37330586" w14:textId="435EEC09" w:rsidR="00134D8B" w:rsidRPr="00050BA9" w:rsidRDefault="00134D8B" w:rsidP="004519CE">
            <w:pPr>
              <w:tabs>
                <w:tab w:val="left" w:pos="2600"/>
              </w:tabs>
              <w:ind w:right="51"/>
              <w:jc w:val="center"/>
              <w:rPr>
                <w:rFonts w:ascii="Arial Narrow" w:eastAsia="SimSun" w:hAnsi="Arial Narrow" w:cstheme="minorHAnsi"/>
                <w:b/>
                <w:bCs/>
                <w:sz w:val="16"/>
                <w:szCs w:val="16"/>
                <w:lang w:val="es-CO"/>
              </w:rPr>
            </w:pPr>
            <w:r w:rsidRPr="00050BA9">
              <w:rPr>
                <w:rFonts w:ascii="Arial Narrow" w:eastAsia="SimSun" w:hAnsi="Arial Narrow" w:cstheme="minorHAnsi"/>
                <w:b/>
                <w:bCs/>
                <w:sz w:val="16"/>
                <w:szCs w:val="16"/>
                <w:lang w:val="es-CO"/>
              </w:rPr>
              <w:t>MATRICULA INMOBILIARIA</w:t>
            </w:r>
          </w:p>
        </w:tc>
        <w:tc>
          <w:tcPr>
            <w:tcW w:w="529" w:type="pct"/>
            <w:tcBorders>
              <w:top w:val="single" w:sz="6" w:space="0" w:color="auto"/>
              <w:left w:val="single" w:sz="6" w:space="0" w:color="auto"/>
              <w:right w:val="single" w:sz="6" w:space="0" w:color="auto"/>
            </w:tcBorders>
            <w:shd w:val="solid" w:color="C0C0C0" w:fill="auto"/>
            <w:vAlign w:val="center"/>
          </w:tcPr>
          <w:p w14:paraId="3386D2E8" w14:textId="77777777" w:rsidR="004C3FB5" w:rsidRPr="00050BA9" w:rsidRDefault="004C3FB5" w:rsidP="004519CE">
            <w:pPr>
              <w:tabs>
                <w:tab w:val="left" w:pos="2600"/>
              </w:tabs>
              <w:ind w:right="51"/>
              <w:jc w:val="center"/>
              <w:rPr>
                <w:rFonts w:ascii="Arial Narrow" w:eastAsia="SimSun" w:hAnsi="Arial Narrow" w:cstheme="minorHAnsi"/>
                <w:b/>
                <w:bCs/>
                <w:sz w:val="16"/>
                <w:szCs w:val="16"/>
                <w:lang w:val="es-CO"/>
              </w:rPr>
            </w:pPr>
          </w:p>
          <w:p w14:paraId="3B7ADA16" w14:textId="51A09F88" w:rsidR="00134D8B" w:rsidRPr="00050BA9" w:rsidRDefault="00134D8B" w:rsidP="004519CE">
            <w:pPr>
              <w:tabs>
                <w:tab w:val="left" w:pos="2600"/>
              </w:tabs>
              <w:ind w:right="51"/>
              <w:jc w:val="center"/>
              <w:rPr>
                <w:rFonts w:ascii="Arial Narrow" w:eastAsia="SimSun" w:hAnsi="Arial Narrow" w:cstheme="minorHAnsi"/>
                <w:b/>
                <w:bCs/>
                <w:sz w:val="16"/>
                <w:szCs w:val="16"/>
                <w:lang w:val="es-CO"/>
              </w:rPr>
            </w:pPr>
            <w:r w:rsidRPr="00050BA9">
              <w:rPr>
                <w:rFonts w:ascii="Arial Narrow" w:eastAsia="SimSun" w:hAnsi="Arial Narrow" w:cstheme="minorHAnsi"/>
                <w:b/>
                <w:bCs/>
                <w:sz w:val="16"/>
                <w:szCs w:val="16"/>
                <w:lang w:val="es-CO"/>
              </w:rPr>
              <w:t>ESCRITURA</w:t>
            </w:r>
          </w:p>
          <w:p w14:paraId="3B4B1C48" w14:textId="730D50EF" w:rsidR="00134D8B" w:rsidRPr="00050BA9" w:rsidRDefault="00134D8B" w:rsidP="004519CE">
            <w:pPr>
              <w:tabs>
                <w:tab w:val="left" w:pos="2600"/>
              </w:tabs>
              <w:ind w:right="51"/>
              <w:jc w:val="center"/>
              <w:rPr>
                <w:rFonts w:ascii="Arial Narrow" w:eastAsia="SimSun" w:hAnsi="Arial Narrow" w:cstheme="minorHAnsi"/>
                <w:b/>
                <w:bCs/>
                <w:sz w:val="16"/>
                <w:szCs w:val="16"/>
                <w:lang w:val="es-CO"/>
              </w:rPr>
            </w:pPr>
            <w:r w:rsidRPr="00050BA9">
              <w:rPr>
                <w:rFonts w:ascii="Arial Narrow" w:eastAsia="SimSun" w:hAnsi="Arial Narrow" w:cstheme="minorHAnsi"/>
                <w:b/>
                <w:bCs/>
                <w:sz w:val="16"/>
                <w:szCs w:val="16"/>
                <w:lang w:val="es-CO"/>
              </w:rPr>
              <w:t>PUBLICA</w:t>
            </w:r>
          </w:p>
        </w:tc>
        <w:tc>
          <w:tcPr>
            <w:tcW w:w="1210" w:type="pct"/>
            <w:tcBorders>
              <w:top w:val="single" w:sz="6" w:space="0" w:color="auto"/>
              <w:left w:val="single" w:sz="6" w:space="0" w:color="auto"/>
              <w:right w:val="single" w:sz="6" w:space="0" w:color="auto"/>
            </w:tcBorders>
            <w:shd w:val="solid" w:color="C0C0C0" w:fill="auto"/>
            <w:vAlign w:val="center"/>
          </w:tcPr>
          <w:p w14:paraId="398C3DE5" w14:textId="70BE0E8C" w:rsidR="00134D8B" w:rsidRPr="00050BA9" w:rsidRDefault="00134D8B" w:rsidP="004519CE">
            <w:pPr>
              <w:tabs>
                <w:tab w:val="left" w:pos="2600"/>
              </w:tabs>
              <w:ind w:right="51"/>
              <w:jc w:val="center"/>
              <w:rPr>
                <w:rFonts w:ascii="Arial Narrow" w:eastAsia="SimSun" w:hAnsi="Arial Narrow" w:cstheme="minorHAnsi"/>
                <w:b/>
                <w:bCs/>
                <w:sz w:val="16"/>
                <w:szCs w:val="16"/>
                <w:lang w:val="es-CO"/>
              </w:rPr>
            </w:pPr>
            <w:r w:rsidRPr="00050BA9">
              <w:rPr>
                <w:rFonts w:ascii="Arial Narrow" w:eastAsia="SimSun" w:hAnsi="Arial Narrow" w:cstheme="minorHAnsi"/>
                <w:b/>
                <w:bCs/>
                <w:sz w:val="16"/>
                <w:szCs w:val="16"/>
                <w:lang w:val="es-CO"/>
              </w:rPr>
              <w:t>CARATERISTICA</w:t>
            </w:r>
          </w:p>
        </w:tc>
        <w:tc>
          <w:tcPr>
            <w:tcW w:w="911" w:type="pct"/>
            <w:vMerge w:val="restart"/>
            <w:tcBorders>
              <w:top w:val="single" w:sz="6" w:space="0" w:color="auto"/>
              <w:left w:val="single" w:sz="6" w:space="0" w:color="auto"/>
              <w:right w:val="single" w:sz="6" w:space="0" w:color="auto"/>
            </w:tcBorders>
            <w:shd w:val="solid" w:color="C0C0C0" w:fill="auto"/>
            <w:vAlign w:val="center"/>
          </w:tcPr>
          <w:p w14:paraId="3B67B6D4" w14:textId="2A8E8B8C" w:rsidR="00134D8B" w:rsidRPr="00050BA9" w:rsidRDefault="00134D8B" w:rsidP="004519CE">
            <w:pPr>
              <w:tabs>
                <w:tab w:val="left" w:pos="2600"/>
              </w:tabs>
              <w:ind w:right="51"/>
              <w:jc w:val="center"/>
              <w:rPr>
                <w:rFonts w:ascii="Arial Narrow" w:eastAsia="SimSun" w:hAnsi="Arial Narrow" w:cstheme="minorHAnsi"/>
                <w:b/>
                <w:bCs/>
                <w:sz w:val="16"/>
                <w:szCs w:val="16"/>
                <w:lang w:val="es-CO"/>
              </w:rPr>
            </w:pPr>
            <w:r w:rsidRPr="00050BA9">
              <w:rPr>
                <w:rFonts w:ascii="Arial Narrow" w:eastAsia="SimSun" w:hAnsi="Arial Narrow" w:cstheme="minorHAnsi"/>
                <w:b/>
                <w:bCs/>
                <w:sz w:val="16"/>
                <w:szCs w:val="16"/>
                <w:lang w:val="es-CO"/>
              </w:rPr>
              <w:t>Cédula Catastral</w:t>
            </w:r>
          </w:p>
        </w:tc>
      </w:tr>
      <w:tr w:rsidR="004519CE" w:rsidRPr="00050BA9" w14:paraId="3BAFC2D3" w14:textId="77777777" w:rsidTr="004519CE">
        <w:trPr>
          <w:trHeight w:val="269"/>
          <w:tblHeader/>
          <w:jc w:val="center"/>
        </w:trPr>
        <w:tc>
          <w:tcPr>
            <w:tcW w:w="681" w:type="pct"/>
            <w:vMerge/>
            <w:tcBorders>
              <w:left w:val="single" w:sz="6" w:space="0" w:color="auto"/>
              <w:bottom w:val="single" w:sz="6" w:space="0" w:color="auto"/>
              <w:right w:val="single" w:sz="6" w:space="0" w:color="auto"/>
            </w:tcBorders>
            <w:shd w:val="solid" w:color="C0C0C0" w:fill="auto"/>
            <w:vAlign w:val="center"/>
          </w:tcPr>
          <w:p w14:paraId="24DE89AE" w14:textId="77777777" w:rsidR="00134D8B" w:rsidRPr="00050BA9" w:rsidRDefault="00134D8B" w:rsidP="004519CE">
            <w:pPr>
              <w:tabs>
                <w:tab w:val="left" w:pos="2600"/>
              </w:tabs>
              <w:ind w:right="51"/>
              <w:jc w:val="center"/>
              <w:rPr>
                <w:rFonts w:ascii="Arial Narrow" w:eastAsia="SimSun" w:hAnsi="Arial Narrow" w:cstheme="minorHAnsi"/>
                <w:b/>
                <w:bCs/>
                <w:sz w:val="16"/>
                <w:szCs w:val="16"/>
                <w:lang w:val="es-CO"/>
              </w:rPr>
            </w:pPr>
          </w:p>
        </w:tc>
        <w:tc>
          <w:tcPr>
            <w:tcW w:w="531" w:type="pct"/>
            <w:vMerge/>
            <w:tcBorders>
              <w:left w:val="single" w:sz="6" w:space="0" w:color="auto"/>
              <w:bottom w:val="single" w:sz="6" w:space="0" w:color="auto"/>
              <w:right w:val="single" w:sz="6" w:space="0" w:color="auto"/>
            </w:tcBorders>
            <w:shd w:val="solid" w:color="C0C0C0" w:fill="auto"/>
            <w:vAlign w:val="center"/>
          </w:tcPr>
          <w:p w14:paraId="0854967B" w14:textId="77777777" w:rsidR="00134D8B" w:rsidRPr="00050BA9" w:rsidRDefault="00134D8B" w:rsidP="004519CE">
            <w:pPr>
              <w:tabs>
                <w:tab w:val="left" w:pos="2600"/>
              </w:tabs>
              <w:ind w:right="51"/>
              <w:jc w:val="center"/>
              <w:rPr>
                <w:rFonts w:ascii="Arial Narrow" w:eastAsia="SimSun" w:hAnsi="Arial Narrow" w:cstheme="minorHAnsi"/>
                <w:b/>
                <w:bCs/>
                <w:sz w:val="16"/>
                <w:szCs w:val="16"/>
                <w:lang w:val="es-CO"/>
              </w:rPr>
            </w:pPr>
          </w:p>
        </w:tc>
        <w:tc>
          <w:tcPr>
            <w:tcW w:w="532" w:type="pct"/>
            <w:tcBorders>
              <w:top w:val="single" w:sz="6" w:space="0" w:color="auto"/>
              <w:left w:val="single" w:sz="6" w:space="0" w:color="auto"/>
              <w:bottom w:val="single" w:sz="6" w:space="0" w:color="auto"/>
              <w:right w:val="single" w:sz="6" w:space="0" w:color="auto"/>
            </w:tcBorders>
            <w:shd w:val="solid" w:color="C0C0C0" w:fill="auto"/>
            <w:vAlign w:val="center"/>
          </w:tcPr>
          <w:p w14:paraId="7B42BA50" w14:textId="5ECF6F2B" w:rsidR="00134D8B" w:rsidRPr="00050BA9" w:rsidRDefault="00134D8B" w:rsidP="004519CE">
            <w:pPr>
              <w:tabs>
                <w:tab w:val="left" w:pos="2600"/>
              </w:tabs>
              <w:ind w:right="51"/>
              <w:jc w:val="center"/>
              <w:rPr>
                <w:rFonts w:ascii="Arial Narrow" w:eastAsia="SimSun" w:hAnsi="Arial Narrow" w:cstheme="minorHAnsi"/>
                <w:b/>
                <w:bCs/>
                <w:sz w:val="16"/>
                <w:szCs w:val="16"/>
                <w:lang w:val="es-CO"/>
              </w:rPr>
            </w:pPr>
            <w:r w:rsidRPr="00050BA9">
              <w:rPr>
                <w:rFonts w:ascii="Arial Narrow" w:eastAsia="SimSun" w:hAnsi="Arial Narrow" w:cstheme="minorHAnsi"/>
                <w:b/>
                <w:bCs/>
                <w:sz w:val="16"/>
                <w:szCs w:val="16"/>
                <w:lang w:val="es-CO"/>
              </w:rPr>
              <w:t>Área (Ha)</w:t>
            </w:r>
          </w:p>
        </w:tc>
        <w:tc>
          <w:tcPr>
            <w:tcW w:w="606" w:type="pct"/>
            <w:vMerge/>
            <w:tcBorders>
              <w:left w:val="single" w:sz="6" w:space="0" w:color="auto"/>
              <w:bottom w:val="single" w:sz="6" w:space="0" w:color="auto"/>
              <w:right w:val="single" w:sz="6" w:space="0" w:color="auto"/>
            </w:tcBorders>
            <w:shd w:val="solid" w:color="C0C0C0" w:fill="auto"/>
            <w:vAlign w:val="center"/>
          </w:tcPr>
          <w:p w14:paraId="7A074E84" w14:textId="1ABF5DA1" w:rsidR="00134D8B" w:rsidRPr="00050BA9" w:rsidRDefault="00134D8B" w:rsidP="004519CE">
            <w:pPr>
              <w:tabs>
                <w:tab w:val="left" w:pos="2600"/>
              </w:tabs>
              <w:ind w:right="51"/>
              <w:jc w:val="center"/>
              <w:rPr>
                <w:rFonts w:ascii="Arial Narrow" w:eastAsia="SimSun" w:hAnsi="Arial Narrow" w:cstheme="minorHAnsi"/>
                <w:b/>
                <w:bCs/>
                <w:sz w:val="16"/>
                <w:szCs w:val="16"/>
                <w:lang w:val="es-CO"/>
              </w:rPr>
            </w:pPr>
          </w:p>
        </w:tc>
        <w:tc>
          <w:tcPr>
            <w:tcW w:w="529" w:type="pct"/>
            <w:tcBorders>
              <w:left w:val="single" w:sz="6" w:space="0" w:color="auto"/>
              <w:bottom w:val="single" w:sz="6" w:space="0" w:color="auto"/>
              <w:right w:val="single" w:sz="6" w:space="0" w:color="auto"/>
            </w:tcBorders>
            <w:shd w:val="solid" w:color="C0C0C0" w:fill="auto"/>
            <w:vAlign w:val="center"/>
          </w:tcPr>
          <w:p w14:paraId="57C33C49" w14:textId="77777777" w:rsidR="00134D8B" w:rsidRPr="00050BA9" w:rsidRDefault="00134D8B" w:rsidP="004519CE">
            <w:pPr>
              <w:tabs>
                <w:tab w:val="left" w:pos="2600"/>
              </w:tabs>
              <w:ind w:right="51"/>
              <w:jc w:val="center"/>
              <w:rPr>
                <w:rFonts w:ascii="Arial Narrow" w:eastAsia="SimSun" w:hAnsi="Arial Narrow" w:cstheme="minorHAnsi"/>
                <w:b/>
                <w:bCs/>
                <w:sz w:val="16"/>
                <w:szCs w:val="16"/>
                <w:lang w:val="es-CO"/>
              </w:rPr>
            </w:pPr>
          </w:p>
        </w:tc>
        <w:tc>
          <w:tcPr>
            <w:tcW w:w="1210" w:type="pct"/>
            <w:tcBorders>
              <w:left w:val="single" w:sz="6" w:space="0" w:color="auto"/>
              <w:bottom w:val="single" w:sz="6" w:space="0" w:color="auto"/>
              <w:right w:val="single" w:sz="6" w:space="0" w:color="auto"/>
            </w:tcBorders>
            <w:shd w:val="solid" w:color="C0C0C0" w:fill="auto"/>
            <w:vAlign w:val="center"/>
          </w:tcPr>
          <w:p w14:paraId="36500D3C" w14:textId="77777777" w:rsidR="00134D8B" w:rsidRPr="00050BA9" w:rsidRDefault="00134D8B" w:rsidP="004519CE">
            <w:pPr>
              <w:tabs>
                <w:tab w:val="left" w:pos="2600"/>
              </w:tabs>
              <w:ind w:right="51"/>
              <w:jc w:val="center"/>
              <w:rPr>
                <w:rFonts w:ascii="Arial Narrow" w:eastAsia="SimSun" w:hAnsi="Arial Narrow" w:cstheme="minorHAnsi"/>
                <w:b/>
                <w:bCs/>
                <w:sz w:val="16"/>
                <w:szCs w:val="16"/>
                <w:lang w:val="es-CO"/>
              </w:rPr>
            </w:pPr>
          </w:p>
        </w:tc>
        <w:tc>
          <w:tcPr>
            <w:tcW w:w="911" w:type="pct"/>
            <w:vMerge/>
            <w:tcBorders>
              <w:left w:val="single" w:sz="6" w:space="0" w:color="auto"/>
              <w:bottom w:val="single" w:sz="6" w:space="0" w:color="auto"/>
              <w:right w:val="single" w:sz="6" w:space="0" w:color="auto"/>
            </w:tcBorders>
            <w:shd w:val="solid" w:color="C0C0C0" w:fill="auto"/>
            <w:vAlign w:val="center"/>
          </w:tcPr>
          <w:p w14:paraId="055C2979" w14:textId="542F5155" w:rsidR="00134D8B" w:rsidRPr="00050BA9" w:rsidRDefault="00134D8B" w:rsidP="004519CE">
            <w:pPr>
              <w:tabs>
                <w:tab w:val="left" w:pos="2600"/>
              </w:tabs>
              <w:ind w:right="51"/>
              <w:jc w:val="center"/>
              <w:rPr>
                <w:rFonts w:ascii="Arial Narrow" w:eastAsia="SimSun" w:hAnsi="Arial Narrow" w:cstheme="minorHAnsi"/>
                <w:b/>
                <w:bCs/>
                <w:sz w:val="16"/>
                <w:szCs w:val="16"/>
                <w:lang w:val="es-CO"/>
              </w:rPr>
            </w:pPr>
          </w:p>
        </w:tc>
      </w:tr>
      <w:tr w:rsidR="004519CE" w:rsidRPr="00050BA9" w14:paraId="66CCBA1E" w14:textId="77777777" w:rsidTr="004519CE">
        <w:trPr>
          <w:trHeight w:val="269"/>
          <w:jc w:val="center"/>
        </w:trPr>
        <w:tc>
          <w:tcPr>
            <w:tcW w:w="681" w:type="pct"/>
            <w:tcBorders>
              <w:top w:val="single" w:sz="6" w:space="0" w:color="auto"/>
              <w:left w:val="single" w:sz="6" w:space="0" w:color="auto"/>
              <w:bottom w:val="single" w:sz="6" w:space="0" w:color="auto"/>
              <w:right w:val="single" w:sz="6" w:space="0" w:color="auto"/>
            </w:tcBorders>
            <w:vAlign w:val="center"/>
          </w:tcPr>
          <w:p w14:paraId="721134C7" w14:textId="77777777"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SAN ANTONIO ALTO</w:t>
            </w:r>
          </w:p>
        </w:tc>
        <w:tc>
          <w:tcPr>
            <w:tcW w:w="531" w:type="pct"/>
            <w:tcBorders>
              <w:top w:val="single" w:sz="6" w:space="0" w:color="auto"/>
              <w:left w:val="single" w:sz="6" w:space="0" w:color="auto"/>
              <w:bottom w:val="single" w:sz="6" w:space="0" w:color="auto"/>
              <w:right w:val="single" w:sz="6" w:space="0" w:color="auto"/>
            </w:tcBorders>
            <w:vAlign w:val="center"/>
          </w:tcPr>
          <w:p w14:paraId="1922AE7B" w14:textId="77777777"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LAS DELICIAS</w:t>
            </w:r>
          </w:p>
        </w:tc>
        <w:tc>
          <w:tcPr>
            <w:tcW w:w="532" w:type="pct"/>
            <w:tcBorders>
              <w:top w:val="single" w:sz="6" w:space="0" w:color="auto"/>
              <w:left w:val="single" w:sz="6" w:space="0" w:color="auto"/>
              <w:bottom w:val="single" w:sz="6" w:space="0" w:color="auto"/>
              <w:right w:val="single" w:sz="6" w:space="0" w:color="auto"/>
            </w:tcBorders>
            <w:vAlign w:val="center"/>
          </w:tcPr>
          <w:p w14:paraId="3F24574A" w14:textId="0F8F37AC"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48,42</w:t>
            </w:r>
            <w:r w:rsidR="005561DA" w:rsidRPr="00050BA9">
              <w:rPr>
                <w:rFonts w:ascii="Arial Narrow" w:eastAsia="SimSun" w:hAnsi="Arial Narrow" w:cstheme="minorHAnsi"/>
                <w:sz w:val="16"/>
                <w:szCs w:val="16"/>
                <w:lang w:val="es-CO"/>
              </w:rPr>
              <w:t>31 M</w:t>
            </w:r>
            <w:r w:rsidR="005561DA" w:rsidRPr="00050BA9">
              <w:rPr>
                <w:rFonts w:ascii="Arial Narrow" w:eastAsia="SimSun" w:hAnsi="Arial Narrow" w:cstheme="minorHAnsi"/>
                <w:sz w:val="16"/>
                <w:szCs w:val="16"/>
                <w:vertAlign w:val="superscript"/>
                <w:lang w:val="es-CO"/>
              </w:rPr>
              <w:t>2</w:t>
            </w:r>
          </w:p>
        </w:tc>
        <w:tc>
          <w:tcPr>
            <w:tcW w:w="606" w:type="pct"/>
            <w:tcBorders>
              <w:top w:val="single" w:sz="6" w:space="0" w:color="auto"/>
              <w:left w:val="single" w:sz="6" w:space="0" w:color="auto"/>
              <w:bottom w:val="single" w:sz="6" w:space="0" w:color="auto"/>
              <w:right w:val="single" w:sz="6" w:space="0" w:color="auto"/>
            </w:tcBorders>
            <w:vAlign w:val="center"/>
          </w:tcPr>
          <w:p w14:paraId="4F3E60E6" w14:textId="23DDC6F5"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162-5732</w:t>
            </w:r>
          </w:p>
        </w:tc>
        <w:tc>
          <w:tcPr>
            <w:tcW w:w="529" w:type="pct"/>
            <w:tcBorders>
              <w:top w:val="single" w:sz="6" w:space="0" w:color="auto"/>
              <w:left w:val="single" w:sz="6" w:space="0" w:color="auto"/>
              <w:bottom w:val="single" w:sz="6" w:space="0" w:color="auto"/>
              <w:right w:val="single" w:sz="6" w:space="0" w:color="auto"/>
            </w:tcBorders>
            <w:vAlign w:val="center"/>
          </w:tcPr>
          <w:p w14:paraId="1DDF700E" w14:textId="44F61520" w:rsidR="005561DA" w:rsidRPr="00050BA9" w:rsidRDefault="005561DA"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No. 300 FECHA 17/09/2010</w:t>
            </w:r>
          </w:p>
          <w:p w14:paraId="4C819FE0" w14:textId="2F95480A" w:rsidR="00134D8B" w:rsidRPr="00050BA9" w:rsidRDefault="005561DA"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w:t>
            </w:r>
          </w:p>
        </w:tc>
        <w:tc>
          <w:tcPr>
            <w:tcW w:w="1210" w:type="pct"/>
            <w:tcBorders>
              <w:top w:val="single" w:sz="6" w:space="0" w:color="auto"/>
              <w:left w:val="single" w:sz="6" w:space="0" w:color="auto"/>
              <w:bottom w:val="single" w:sz="6" w:space="0" w:color="auto"/>
              <w:right w:val="single" w:sz="6" w:space="0" w:color="auto"/>
            </w:tcBorders>
            <w:vAlign w:val="center"/>
          </w:tcPr>
          <w:p w14:paraId="209CD876" w14:textId="44B6DD8E"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ZONA DE</w:t>
            </w:r>
            <w:r w:rsidR="003D2D92" w:rsidRPr="00050BA9">
              <w:rPr>
                <w:rFonts w:ascii="Arial Narrow" w:eastAsia="SimSun" w:hAnsi="Arial Narrow" w:cstheme="minorHAnsi"/>
                <w:sz w:val="16"/>
                <w:szCs w:val="16"/>
                <w:lang w:val="es-CO"/>
              </w:rPr>
              <w:t xml:space="preserve"> ECOSISTEMA ESTRATEGICO</w:t>
            </w:r>
            <w:r w:rsidR="005561DA" w:rsidRPr="00050BA9">
              <w:rPr>
                <w:rFonts w:ascii="Arial Narrow" w:eastAsia="SimSun" w:hAnsi="Arial Narrow" w:cstheme="minorHAnsi"/>
                <w:sz w:val="16"/>
                <w:szCs w:val="16"/>
                <w:lang w:val="es-CO"/>
              </w:rPr>
              <w:t xml:space="preserve"> – COMPRADO POR EL MUNICIPIO Y LA CAR</w:t>
            </w:r>
          </w:p>
        </w:tc>
        <w:tc>
          <w:tcPr>
            <w:tcW w:w="911" w:type="pct"/>
            <w:tcBorders>
              <w:top w:val="single" w:sz="6" w:space="0" w:color="auto"/>
              <w:left w:val="single" w:sz="6" w:space="0" w:color="auto"/>
              <w:bottom w:val="single" w:sz="6" w:space="0" w:color="auto"/>
              <w:right w:val="single" w:sz="6" w:space="0" w:color="auto"/>
            </w:tcBorders>
            <w:vAlign w:val="center"/>
          </w:tcPr>
          <w:p w14:paraId="27183597" w14:textId="38188B18"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25572000300020022000</w:t>
            </w:r>
          </w:p>
        </w:tc>
      </w:tr>
      <w:tr w:rsidR="004519CE" w:rsidRPr="00050BA9" w14:paraId="62F87DE7" w14:textId="77777777" w:rsidTr="004519CE">
        <w:trPr>
          <w:trHeight w:val="269"/>
          <w:jc w:val="center"/>
        </w:trPr>
        <w:tc>
          <w:tcPr>
            <w:tcW w:w="681" w:type="pct"/>
            <w:tcBorders>
              <w:top w:val="single" w:sz="6" w:space="0" w:color="auto"/>
              <w:left w:val="single" w:sz="6" w:space="0" w:color="auto"/>
              <w:bottom w:val="single" w:sz="6" w:space="0" w:color="auto"/>
              <w:right w:val="single" w:sz="6" w:space="0" w:color="auto"/>
            </w:tcBorders>
            <w:vAlign w:val="center"/>
          </w:tcPr>
          <w:p w14:paraId="10DC1E6B" w14:textId="77777777"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SAN ANTONIO ALTO</w:t>
            </w:r>
          </w:p>
        </w:tc>
        <w:tc>
          <w:tcPr>
            <w:tcW w:w="531" w:type="pct"/>
            <w:tcBorders>
              <w:top w:val="single" w:sz="6" w:space="0" w:color="auto"/>
              <w:left w:val="single" w:sz="6" w:space="0" w:color="auto"/>
              <w:bottom w:val="single" w:sz="6" w:space="0" w:color="auto"/>
              <w:right w:val="single" w:sz="6" w:space="0" w:color="auto"/>
            </w:tcBorders>
            <w:vAlign w:val="center"/>
          </w:tcPr>
          <w:p w14:paraId="6787A7AA" w14:textId="07FD5189"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LOTE 1</w:t>
            </w:r>
            <w:r w:rsidR="008E2B0A" w:rsidRPr="00050BA9">
              <w:rPr>
                <w:rFonts w:ascii="Arial Narrow" w:eastAsia="SimSun" w:hAnsi="Arial Narrow" w:cstheme="minorHAnsi"/>
                <w:sz w:val="16"/>
                <w:szCs w:val="16"/>
                <w:lang w:val="es-CO"/>
              </w:rPr>
              <w:t xml:space="preserve"> – GUARUMO, EL CERRITO</w:t>
            </w:r>
          </w:p>
        </w:tc>
        <w:tc>
          <w:tcPr>
            <w:tcW w:w="532" w:type="pct"/>
            <w:tcBorders>
              <w:top w:val="single" w:sz="6" w:space="0" w:color="auto"/>
              <w:left w:val="single" w:sz="6" w:space="0" w:color="auto"/>
              <w:bottom w:val="single" w:sz="6" w:space="0" w:color="auto"/>
              <w:right w:val="single" w:sz="6" w:space="0" w:color="auto"/>
            </w:tcBorders>
            <w:vAlign w:val="center"/>
          </w:tcPr>
          <w:p w14:paraId="351D17FE" w14:textId="354B30EA"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41</w:t>
            </w:r>
          </w:p>
        </w:tc>
        <w:tc>
          <w:tcPr>
            <w:tcW w:w="606" w:type="pct"/>
            <w:tcBorders>
              <w:top w:val="single" w:sz="6" w:space="0" w:color="auto"/>
              <w:left w:val="single" w:sz="6" w:space="0" w:color="auto"/>
              <w:bottom w:val="single" w:sz="6" w:space="0" w:color="auto"/>
              <w:right w:val="single" w:sz="6" w:space="0" w:color="auto"/>
            </w:tcBorders>
            <w:vAlign w:val="center"/>
          </w:tcPr>
          <w:p w14:paraId="5E9D638E" w14:textId="0C72013A"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162-26893</w:t>
            </w:r>
          </w:p>
        </w:tc>
        <w:tc>
          <w:tcPr>
            <w:tcW w:w="529" w:type="pct"/>
            <w:tcBorders>
              <w:top w:val="nil"/>
              <w:left w:val="nil"/>
              <w:bottom w:val="nil"/>
              <w:right w:val="single" w:sz="4" w:space="0" w:color="auto"/>
            </w:tcBorders>
            <w:vAlign w:val="center"/>
          </w:tcPr>
          <w:p w14:paraId="2F84F3FC" w14:textId="3E3A9F47" w:rsidR="008E2B0A" w:rsidRPr="00050BA9" w:rsidRDefault="008E2B0A"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No. 655 FECHA 14/11/2003</w:t>
            </w:r>
          </w:p>
          <w:p w14:paraId="443C02CF" w14:textId="0CF97231" w:rsidR="00134D8B" w:rsidRPr="00050BA9" w:rsidRDefault="008E2B0A"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w:t>
            </w:r>
          </w:p>
        </w:tc>
        <w:tc>
          <w:tcPr>
            <w:tcW w:w="1210" w:type="pct"/>
            <w:tcBorders>
              <w:top w:val="nil"/>
              <w:left w:val="single" w:sz="4" w:space="0" w:color="auto"/>
              <w:bottom w:val="nil"/>
              <w:right w:val="single" w:sz="4" w:space="0" w:color="auto"/>
            </w:tcBorders>
            <w:vAlign w:val="center"/>
          </w:tcPr>
          <w:p w14:paraId="05F137C8" w14:textId="2C06B101" w:rsidR="00134D8B" w:rsidRPr="00050BA9" w:rsidRDefault="003D2D92"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ZONA DE ECOSISTEMA ESTRATEGICO Y NACIMIENTO DE AGUA</w:t>
            </w:r>
            <w:r w:rsidR="008E2B0A" w:rsidRPr="00050BA9">
              <w:rPr>
                <w:rFonts w:ascii="Arial Narrow" w:eastAsia="SimSun" w:hAnsi="Arial Narrow" w:cstheme="minorHAnsi"/>
                <w:sz w:val="16"/>
                <w:szCs w:val="16"/>
                <w:lang w:val="es-CO"/>
              </w:rPr>
              <w:t xml:space="preserve"> – COMPRADO POR EL MUNICIPIO</w:t>
            </w:r>
          </w:p>
        </w:tc>
        <w:tc>
          <w:tcPr>
            <w:tcW w:w="911" w:type="pct"/>
            <w:tcBorders>
              <w:top w:val="nil"/>
              <w:left w:val="single" w:sz="4" w:space="0" w:color="auto"/>
              <w:bottom w:val="nil"/>
              <w:right w:val="single" w:sz="4" w:space="0" w:color="auto"/>
            </w:tcBorders>
            <w:vAlign w:val="center"/>
          </w:tcPr>
          <w:p w14:paraId="57012BC1" w14:textId="3C28D7F2"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25572000300020003000</w:t>
            </w:r>
          </w:p>
        </w:tc>
      </w:tr>
      <w:tr w:rsidR="004519CE" w:rsidRPr="00050BA9" w14:paraId="4C58560C" w14:textId="77777777" w:rsidTr="004519CE">
        <w:trPr>
          <w:trHeight w:val="269"/>
          <w:jc w:val="center"/>
        </w:trPr>
        <w:tc>
          <w:tcPr>
            <w:tcW w:w="681" w:type="pct"/>
            <w:tcBorders>
              <w:top w:val="single" w:sz="6" w:space="0" w:color="auto"/>
              <w:left w:val="single" w:sz="6" w:space="0" w:color="auto"/>
              <w:bottom w:val="single" w:sz="6" w:space="0" w:color="auto"/>
              <w:right w:val="single" w:sz="6" w:space="0" w:color="auto"/>
            </w:tcBorders>
            <w:vAlign w:val="center"/>
          </w:tcPr>
          <w:p w14:paraId="7507B20A" w14:textId="77777777"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SAN ANTONIO ALTO</w:t>
            </w:r>
          </w:p>
        </w:tc>
        <w:tc>
          <w:tcPr>
            <w:tcW w:w="531" w:type="pct"/>
            <w:tcBorders>
              <w:top w:val="single" w:sz="6" w:space="0" w:color="auto"/>
              <w:left w:val="single" w:sz="6" w:space="0" w:color="auto"/>
              <w:bottom w:val="single" w:sz="6" w:space="0" w:color="auto"/>
              <w:right w:val="single" w:sz="6" w:space="0" w:color="auto"/>
            </w:tcBorders>
            <w:vAlign w:val="center"/>
          </w:tcPr>
          <w:p w14:paraId="43462809" w14:textId="77777777"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SANTA ANA</w:t>
            </w:r>
          </w:p>
        </w:tc>
        <w:tc>
          <w:tcPr>
            <w:tcW w:w="532" w:type="pct"/>
            <w:tcBorders>
              <w:top w:val="single" w:sz="6" w:space="0" w:color="auto"/>
              <w:left w:val="single" w:sz="6" w:space="0" w:color="auto"/>
              <w:bottom w:val="single" w:sz="6" w:space="0" w:color="auto"/>
              <w:right w:val="single" w:sz="6" w:space="0" w:color="auto"/>
            </w:tcBorders>
            <w:vAlign w:val="center"/>
          </w:tcPr>
          <w:p w14:paraId="02E15665" w14:textId="3FBA4A2F"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21,77</w:t>
            </w:r>
            <w:r w:rsidR="005A21CB" w:rsidRPr="00050BA9">
              <w:rPr>
                <w:rFonts w:ascii="Arial Narrow" w:eastAsia="SimSun" w:hAnsi="Arial Narrow" w:cstheme="minorHAnsi"/>
                <w:sz w:val="16"/>
                <w:szCs w:val="16"/>
                <w:lang w:val="es-CO"/>
              </w:rPr>
              <w:t xml:space="preserve"> M</w:t>
            </w:r>
            <w:r w:rsidR="005A21CB" w:rsidRPr="00050BA9">
              <w:rPr>
                <w:rFonts w:ascii="Arial Narrow" w:eastAsia="SimSun" w:hAnsi="Arial Narrow" w:cstheme="minorHAnsi"/>
                <w:sz w:val="16"/>
                <w:szCs w:val="16"/>
                <w:vertAlign w:val="superscript"/>
                <w:lang w:val="es-CO"/>
              </w:rPr>
              <w:t>2</w:t>
            </w:r>
          </w:p>
        </w:tc>
        <w:tc>
          <w:tcPr>
            <w:tcW w:w="606" w:type="pct"/>
            <w:tcBorders>
              <w:top w:val="single" w:sz="6" w:space="0" w:color="auto"/>
              <w:left w:val="single" w:sz="6" w:space="0" w:color="auto"/>
              <w:bottom w:val="single" w:sz="6" w:space="0" w:color="auto"/>
              <w:right w:val="single" w:sz="6" w:space="0" w:color="auto"/>
            </w:tcBorders>
            <w:vAlign w:val="center"/>
          </w:tcPr>
          <w:p w14:paraId="616F6F7F" w14:textId="2E901A27"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162-7928</w:t>
            </w:r>
          </w:p>
        </w:tc>
        <w:tc>
          <w:tcPr>
            <w:tcW w:w="529" w:type="pct"/>
            <w:tcBorders>
              <w:top w:val="single" w:sz="6" w:space="0" w:color="auto"/>
              <w:left w:val="single" w:sz="6" w:space="0" w:color="auto"/>
              <w:bottom w:val="single" w:sz="6" w:space="0" w:color="auto"/>
              <w:right w:val="single" w:sz="6" w:space="0" w:color="auto"/>
            </w:tcBorders>
            <w:vAlign w:val="center"/>
          </w:tcPr>
          <w:p w14:paraId="6E1D116C" w14:textId="77777777" w:rsidR="003D2D92" w:rsidRPr="00050BA9" w:rsidRDefault="003D2D92" w:rsidP="004519CE">
            <w:pPr>
              <w:tabs>
                <w:tab w:val="left" w:pos="2600"/>
              </w:tabs>
              <w:ind w:right="51"/>
              <w:rPr>
                <w:rFonts w:ascii="Arial Narrow" w:eastAsia="SimSun" w:hAnsi="Arial Narrow" w:cstheme="minorHAnsi"/>
                <w:sz w:val="16"/>
                <w:szCs w:val="16"/>
                <w:lang w:val="es-CO"/>
              </w:rPr>
            </w:pPr>
          </w:p>
          <w:p w14:paraId="4622D9B2" w14:textId="77777777" w:rsidR="00134D8B" w:rsidRPr="00050BA9" w:rsidRDefault="005A21C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No. 209 FECHA 08/06/2012</w:t>
            </w:r>
          </w:p>
          <w:p w14:paraId="5987FF22" w14:textId="0B91D747" w:rsidR="003D2D92" w:rsidRPr="00050BA9" w:rsidRDefault="003D2D92"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$94.500.000</w:t>
            </w:r>
          </w:p>
        </w:tc>
        <w:tc>
          <w:tcPr>
            <w:tcW w:w="1210" w:type="pct"/>
            <w:tcBorders>
              <w:top w:val="single" w:sz="6" w:space="0" w:color="auto"/>
              <w:left w:val="single" w:sz="6" w:space="0" w:color="auto"/>
              <w:bottom w:val="single" w:sz="6" w:space="0" w:color="auto"/>
              <w:right w:val="single" w:sz="6" w:space="0" w:color="auto"/>
            </w:tcBorders>
            <w:vAlign w:val="center"/>
          </w:tcPr>
          <w:p w14:paraId="1A8C38D5" w14:textId="398994C5" w:rsidR="00134D8B" w:rsidRPr="00050BA9" w:rsidRDefault="005A21C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BIEN DE USO PUBLICO DE INTERES HIDRICO Y AMBIENTAL</w:t>
            </w:r>
            <w:r w:rsidR="003D2D92" w:rsidRPr="00050BA9">
              <w:rPr>
                <w:rFonts w:ascii="Arial Narrow" w:eastAsia="SimSun" w:hAnsi="Arial Narrow" w:cstheme="minorHAnsi"/>
                <w:sz w:val="16"/>
                <w:szCs w:val="16"/>
                <w:lang w:val="es-CO"/>
              </w:rPr>
              <w:t xml:space="preserve"> – COMPRADO POR EL MUNICIPIO</w:t>
            </w:r>
          </w:p>
        </w:tc>
        <w:tc>
          <w:tcPr>
            <w:tcW w:w="911" w:type="pct"/>
            <w:tcBorders>
              <w:top w:val="single" w:sz="6" w:space="0" w:color="auto"/>
              <w:left w:val="single" w:sz="6" w:space="0" w:color="auto"/>
              <w:bottom w:val="single" w:sz="6" w:space="0" w:color="auto"/>
              <w:right w:val="single" w:sz="6" w:space="0" w:color="auto"/>
            </w:tcBorders>
            <w:vAlign w:val="center"/>
          </w:tcPr>
          <w:p w14:paraId="0B155486" w14:textId="11F5B778"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25572000300020030000</w:t>
            </w:r>
          </w:p>
        </w:tc>
      </w:tr>
      <w:tr w:rsidR="004519CE" w:rsidRPr="00050BA9" w14:paraId="6EFBB605" w14:textId="77777777" w:rsidTr="004519CE">
        <w:trPr>
          <w:trHeight w:val="269"/>
          <w:jc w:val="center"/>
        </w:trPr>
        <w:tc>
          <w:tcPr>
            <w:tcW w:w="681" w:type="pct"/>
            <w:tcBorders>
              <w:top w:val="single" w:sz="6" w:space="0" w:color="auto"/>
              <w:left w:val="single" w:sz="6" w:space="0" w:color="auto"/>
              <w:bottom w:val="single" w:sz="6" w:space="0" w:color="auto"/>
              <w:right w:val="single" w:sz="6" w:space="0" w:color="auto"/>
            </w:tcBorders>
            <w:vAlign w:val="center"/>
          </w:tcPr>
          <w:p w14:paraId="6D8879D8" w14:textId="77777777"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SAN ANTONIO ALTO</w:t>
            </w:r>
          </w:p>
        </w:tc>
        <w:tc>
          <w:tcPr>
            <w:tcW w:w="531" w:type="pct"/>
            <w:tcBorders>
              <w:top w:val="single" w:sz="6" w:space="0" w:color="auto"/>
              <w:left w:val="single" w:sz="6" w:space="0" w:color="auto"/>
              <w:bottom w:val="single" w:sz="6" w:space="0" w:color="auto"/>
              <w:right w:val="single" w:sz="6" w:space="0" w:color="auto"/>
            </w:tcBorders>
            <w:vAlign w:val="center"/>
          </w:tcPr>
          <w:p w14:paraId="27B75339" w14:textId="310D37B5"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LOTE 2 - CERRITO</w:t>
            </w:r>
          </w:p>
        </w:tc>
        <w:tc>
          <w:tcPr>
            <w:tcW w:w="532" w:type="pct"/>
            <w:tcBorders>
              <w:top w:val="single" w:sz="6" w:space="0" w:color="auto"/>
              <w:left w:val="single" w:sz="6" w:space="0" w:color="auto"/>
              <w:bottom w:val="single" w:sz="6" w:space="0" w:color="auto"/>
              <w:right w:val="single" w:sz="6" w:space="0" w:color="auto"/>
            </w:tcBorders>
            <w:vAlign w:val="center"/>
          </w:tcPr>
          <w:p w14:paraId="113B9F73" w14:textId="78BEA299"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75</w:t>
            </w:r>
          </w:p>
        </w:tc>
        <w:tc>
          <w:tcPr>
            <w:tcW w:w="606" w:type="pct"/>
            <w:tcBorders>
              <w:top w:val="single" w:sz="6" w:space="0" w:color="auto"/>
              <w:left w:val="single" w:sz="6" w:space="0" w:color="auto"/>
              <w:bottom w:val="single" w:sz="6" w:space="0" w:color="auto"/>
              <w:right w:val="single" w:sz="6" w:space="0" w:color="auto"/>
            </w:tcBorders>
            <w:vAlign w:val="center"/>
          </w:tcPr>
          <w:p w14:paraId="16B1161D" w14:textId="636665C4" w:rsidR="00134D8B" w:rsidRPr="00050BA9" w:rsidRDefault="005A21C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162-34182</w:t>
            </w:r>
          </w:p>
        </w:tc>
        <w:tc>
          <w:tcPr>
            <w:tcW w:w="529" w:type="pct"/>
            <w:tcBorders>
              <w:top w:val="single" w:sz="6" w:space="0" w:color="auto"/>
              <w:left w:val="single" w:sz="6" w:space="0" w:color="auto"/>
              <w:bottom w:val="single" w:sz="6" w:space="0" w:color="auto"/>
              <w:right w:val="single" w:sz="6" w:space="0" w:color="auto"/>
            </w:tcBorders>
            <w:vAlign w:val="center"/>
          </w:tcPr>
          <w:p w14:paraId="3CA3146C" w14:textId="77777777" w:rsidR="003D2D92" w:rsidRPr="00050BA9" w:rsidRDefault="003D2D92" w:rsidP="004519CE">
            <w:pPr>
              <w:tabs>
                <w:tab w:val="left" w:pos="2600"/>
              </w:tabs>
              <w:ind w:right="51"/>
              <w:rPr>
                <w:rFonts w:ascii="Arial Narrow" w:eastAsia="SimSun" w:hAnsi="Arial Narrow" w:cstheme="minorHAnsi"/>
                <w:sz w:val="16"/>
                <w:szCs w:val="16"/>
                <w:lang w:val="es-CO"/>
              </w:rPr>
            </w:pPr>
          </w:p>
          <w:p w14:paraId="489E4F47" w14:textId="77777777" w:rsidR="00134D8B" w:rsidRPr="00050BA9" w:rsidRDefault="005A21C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No. 702 DE FECHA: 30/10/2014</w:t>
            </w:r>
          </w:p>
          <w:p w14:paraId="1215E1DE" w14:textId="4724EE24" w:rsidR="003D2D92" w:rsidRPr="00050BA9" w:rsidRDefault="003D2D92"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$847.500.000</w:t>
            </w:r>
          </w:p>
        </w:tc>
        <w:tc>
          <w:tcPr>
            <w:tcW w:w="1210" w:type="pct"/>
            <w:tcBorders>
              <w:top w:val="single" w:sz="6" w:space="0" w:color="auto"/>
              <w:left w:val="single" w:sz="6" w:space="0" w:color="auto"/>
              <w:bottom w:val="single" w:sz="6" w:space="0" w:color="auto"/>
              <w:right w:val="single" w:sz="6" w:space="0" w:color="auto"/>
            </w:tcBorders>
            <w:vAlign w:val="center"/>
          </w:tcPr>
          <w:p w14:paraId="428E5B78" w14:textId="0CBA5743" w:rsidR="00134D8B" w:rsidRPr="00050BA9" w:rsidRDefault="004C3FB5"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RESERVA FORESTAL PROTECTORA, BIEN DE USO PÚBLICO POR MEDIDAS DE COMPENSACIÓN, ATENDIENDO EL ACUERDO # 009 DEL 16 DE ABRIL DE 2013, COMO MEDIDA COMPENSATORIA,POR INTERVENCIONES DEL PROYECTO JAGUEY  - LORO DEL POLIDUCTO SALGAR, MANCILLA.</w:t>
            </w:r>
          </w:p>
        </w:tc>
        <w:tc>
          <w:tcPr>
            <w:tcW w:w="911" w:type="pct"/>
            <w:tcBorders>
              <w:top w:val="single" w:sz="6" w:space="0" w:color="auto"/>
              <w:left w:val="single" w:sz="6" w:space="0" w:color="auto"/>
              <w:bottom w:val="single" w:sz="6" w:space="0" w:color="auto"/>
              <w:right w:val="single" w:sz="6" w:space="0" w:color="auto"/>
            </w:tcBorders>
            <w:vAlign w:val="center"/>
          </w:tcPr>
          <w:p w14:paraId="22AA012C" w14:textId="106D0CBD"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25572000300020003000</w:t>
            </w:r>
          </w:p>
        </w:tc>
      </w:tr>
      <w:tr w:rsidR="004519CE" w:rsidRPr="00050BA9" w14:paraId="4C0EE544" w14:textId="77777777" w:rsidTr="004519CE">
        <w:trPr>
          <w:trHeight w:val="269"/>
          <w:jc w:val="center"/>
        </w:trPr>
        <w:tc>
          <w:tcPr>
            <w:tcW w:w="681" w:type="pct"/>
            <w:tcBorders>
              <w:top w:val="single" w:sz="6" w:space="0" w:color="auto"/>
              <w:left w:val="single" w:sz="6" w:space="0" w:color="auto"/>
              <w:bottom w:val="single" w:sz="6" w:space="0" w:color="auto"/>
              <w:right w:val="single" w:sz="6" w:space="0" w:color="auto"/>
            </w:tcBorders>
            <w:vAlign w:val="center"/>
          </w:tcPr>
          <w:p w14:paraId="3A9DCDCF" w14:textId="77777777"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SAN ANTONIO ALTO</w:t>
            </w:r>
          </w:p>
        </w:tc>
        <w:tc>
          <w:tcPr>
            <w:tcW w:w="531" w:type="pct"/>
            <w:tcBorders>
              <w:top w:val="single" w:sz="6" w:space="0" w:color="auto"/>
              <w:left w:val="single" w:sz="6" w:space="0" w:color="auto"/>
              <w:bottom w:val="single" w:sz="6" w:space="0" w:color="auto"/>
              <w:right w:val="single" w:sz="6" w:space="0" w:color="auto"/>
            </w:tcBorders>
            <w:vAlign w:val="center"/>
          </w:tcPr>
          <w:p w14:paraId="52ED4A7A" w14:textId="0C768D52"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EL VERGEL 2</w:t>
            </w:r>
          </w:p>
        </w:tc>
        <w:tc>
          <w:tcPr>
            <w:tcW w:w="532" w:type="pct"/>
            <w:tcBorders>
              <w:top w:val="single" w:sz="6" w:space="0" w:color="auto"/>
              <w:left w:val="single" w:sz="6" w:space="0" w:color="auto"/>
              <w:bottom w:val="single" w:sz="6" w:space="0" w:color="auto"/>
              <w:right w:val="single" w:sz="6" w:space="0" w:color="auto"/>
            </w:tcBorders>
            <w:vAlign w:val="center"/>
          </w:tcPr>
          <w:p w14:paraId="15DB3085" w14:textId="3FA5B4FB" w:rsidR="00134D8B" w:rsidRPr="00050BA9" w:rsidRDefault="00134D8B" w:rsidP="004519CE">
            <w:pPr>
              <w:tabs>
                <w:tab w:val="left" w:pos="2600"/>
              </w:tabs>
              <w:ind w:right="51"/>
              <w:jc w:val="center"/>
              <w:rPr>
                <w:rFonts w:ascii="Arial Narrow" w:eastAsia="SimSun" w:hAnsi="Arial Narrow" w:cstheme="minorHAnsi"/>
                <w:sz w:val="16"/>
                <w:szCs w:val="16"/>
                <w:vertAlign w:val="superscript"/>
                <w:lang w:val="es-CO"/>
              </w:rPr>
            </w:pPr>
            <w:r w:rsidRPr="00050BA9">
              <w:rPr>
                <w:rFonts w:ascii="Arial Narrow" w:eastAsia="SimSun" w:hAnsi="Arial Narrow" w:cstheme="minorHAnsi"/>
                <w:sz w:val="16"/>
                <w:szCs w:val="16"/>
                <w:lang w:val="es-CO"/>
              </w:rPr>
              <w:t>25</w:t>
            </w:r>
            <w:r w:rsidR="005A21CB" w:rsidRPr="00050BA9">
              <w:rPr>
                <w:rFonts w:ascii="Arial Narrow" w:eastAsia="SimSun" w:hAnsi="Arial Narrow" w:cstheme="minorHAnsi"/>
                <w:sz w:val="16"/>
                <w:szCs w:val="16"/>
                <w:lang w:val="es-CO"/>
              </w:rPr>
              <w:t>, 4538 M</w:t>
            </w:r>
            <w:r w:rsidR="005A21CB" w:rsidRPr="00050BA9">
              <w:rPr>
                <w:rFonts w:ascii="Arial Narrow" w:eastAsia="SimSun" w:hAnsi="Arial Narrow" w:cstheme="minorHAnsi"/>
                <w:sz w:val="16"/>
                <w:szCs w:val="16"/>
                <w:vertAlign w:val="superscript"/>
                <w:lang w:val="es-CO"/>
              </w:rPr>
              <w:t>2</w:t>
            </w:r>
          </w:p>
        </w:tc>
        <w:tc>
          <w:tcPr>
            <w:tcW w:w="606" w:type="pct"/>
            <w:tcBorders>
              <w:top w:val="single" w:sz="6" w:space="0" w:color="auto"/>
              <w:left w:val="single" w:sz="6" w:space="0" w:color="auto"/>
              <w:bottom w:val="single" w:sz="6" w:space="0" w:color="auto"/>
              <w:right w:val="single" w:sz="6" w:space="0" w:color="auto"/>
            </w:tcBorders>
            <w:vAlign w:val="center"/>
          </w:tcPr>
          <w:p w14:paraId="190CEF14" w14:textId="6C881D3F"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162-11477</w:t>
            </w:r>
          </w:p>
        </w:tc>
        <w:tc>
          <w:tcPr>
            <w:tcW w:w="529" w:type="pct"/>
            <w:tcBorders>
              <w:top w:val="single" w:sz="6" w:space="0" w:color="auto"/>
              <w:left w:val="single" w:sz="6" w:space="0" w:color="auto"/>
              <w:bottom w:val="single" w:sz="6" w:space="0" w:color="auto"/>
              <w:right w:val="single" w:sz="6" w:space="0" w:color="auto"/>
            </w:tcBorders>
            <w:vAlign w:val="center"/>
          </w:tcPr>
          <w:p w14:paraId="379ABBC9" w14:textId="77777777" w:rsidR="003D2D92" w:rsidRPr="00050BA9" w:rsidRDefault="003D2D92" w:rsidP="004519CE">
            <w:pPr>
              <w:tabs>
                <w:tab w:val="left" w:pos="2600"/>
              </w:tabs>
              <w:ind w:right="51"/>
              <w:rPr>
                <w:rFonts w:ascii="Arial Narrow" w:eastAsia="SimSun" w:hAnsi="Arial Narrow" w:cstheme="minorHAnsi"/>
                <w:sz w:val="16"/>
                <w:szCs w:val="16"/>
                <w:lang w:val="es-CO"/>
              </w:rPr>
            </w:pPr>
          </w:p>
          <w:p w14:paraId="74FC6C92" w14:textId="77777777" w:rsidR="00134D8B" w:rsidRPr="00050BA9" w:rsidRDefault="005A21C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 xml:space="preserve">No. </w:t>
            </w:r>
            <w:r w:rsidR="00134D8B" w:rsidRPr="00050BA9">
              <w:rPr>
                <w:rFonts w:ascii="Arial Narrow" w:eastAsia="SimSun" w:hAnsi="Arial Narrow" w:cstheme="minorHAnsi"/>
                <w:sz w:val="16"/>
                <w:szCs w:val="16"/>
                <w:lang w:val="es-CO"/>
              </w:rPr>
              <w:t>295 DE FECHA 1/08/2012</w:t>
            </w:r>
          </w:p>
          <w:p w14:paraId="085ACD3B" w14:textId="6DFAC682" w:rsidR="003D2D92" w:rsidRPr="00050BA9" w:rsidRDefault="003D2D92"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$118.538.675</w:t>
            </w:r>
          </w:p>
        </w:tc>
        <w:tc>
          <w:tcPr>
            <w:tcW w:w="1210" w:type="pct"/>
            <w:tcBorders>
              <w:top w:val="single" w:sz="6" w:space="0" w:color="auto"/>
              <w:left w:val="single" w:sz="6" w:space="0" w:color="auto"/>
              <w:bottom w:val="single" w:sz="6" w:space="0" w:color="auto"/>
              <w:right w:val="single" w:sz="6" w:space="0" w:color="auto"/>
            </w:tcBorders>
            <w:vAlign w:val="center"/>
          </w:tcPr>
          <w:p w14:paraId="46B5A116" w14:textId="5E6DDBEB"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ZONA DE ECOSISTEMA ESTRATEGICO</w:t>
            </w:r>
            <w:r w:rsidR="003D2D92" w:rsidRPr="00050BA9">
              <w:rPr>
                <w:rFonts w:ascii="Arial Narrow" w:eastAsia="SimSun" w:hAnsi="Arial Narrow" w:cstheme="minorHAnsi"/>
                <w:sz w:val="16"/>
                <w:szCs w:val="16"/>
                <w:lang w:val="es-CO"/>
              </w:rPr>
              <w:t xml:space="preserve"> – COMPRADO POR EL MUNICIPIO</w:t>
            </w:r>
          </w:p>
        </w:tc>
        <w:tc>
          <w:tcPr>
            <w:tcW w:w="911" w:type="pct"/>
            <w:tcBorders>
              <w:top w:val="single" w:sz="6" w:space="0" w:color="auto"/>
              <w:left w:val="single" w:sz="6" w:space="0" w:color="auto"/>
              <w:bottom w:val="single" w:sz="6" w:space="0" w:color="auto"/>
              <w:right w:val="single" w:sz="6" w:space="0" w:color="auto"/>
            </w:tcBorders>
            <w:vAlign w:val="center"/>
          </w:tcPr>
          <w:p w14:paraId="203C8033" w14:textId="6A57D5E5"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25572000300020029000</w:t>
            </w:r>
          </w:p>
        </w:tc>
      </w:tr>
      <w:tr w:rsidR="004519CE" w:rsidRPr="00050BA9" w14:paraId="2CF18887" w14:textId="77777777" w:rsidTr="004519CE">
        <w:trPr>
          <w:trHeight w:val="269"/>
          <w:jc w:val="center"/>
        </w:trPr>
        <w:tc>
          <w:tcPr>
            <w:tcW w:w="681" w:type="pct"/>
            <w:tcBorders>
              <w:top w:val="single" w:sz="6" w:space="0" w:color="auto"/>
              <w:left w:val="single" w:sz="6" w:space="0" w:color="auto"/>
              <w:bottom w:val="single" w:sz="6" w:space="0" w:color="auto"/>
              <w:right w:val="single" w:sz="6" w:space="0" w:color="auto"/>
            </w:tcBorders>
            <w:vAlign w:val="center"/>
          </w:tcPr>
          <w:p w14:paraId="6F63194E" w14:textId="77777777"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SAN ANTONIO ALTO</w:t>
            </w:r>
          </w:p>
        </w:tc>
        <w:tc>
          <w:tcPr>
            <w:tcW w:w="531" w:type="pct"/>
            <w:tcBorders>
              <w:top w:val="single" w:sz="6" w:space="0" w:color="auto"/>
              <w:left w:val="single" w:sz="6" w:space="0" w:color="auto"/>
              <w:bottom w:val="single" w:sz="6" w:space="0" w:color="auto"/>
              <w:right w:val="single" w:sz="6" w:space="0" w:color="auto"/>
            </w:tcBorders>
            <w:vAlign w:val="center"/>
          </w:tcPr>
          <w:p w14:paraId="47CEAFA9" w14:textId="77777777"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LA ESPERANZA</w:t>
            </w:r>
          </w:p>
        </w:tc>
        <w:tc>
          <w:tcPr>
            <w:tcW w:w="532" w:type="pct"/>
            <w:tcBorders>
              <w:top w:val="single" w:sz="6" w:space="0" w:color="auto"/>
              <w:left w:val="single" w:sz="6" w:space="0" w:color="auto"/>
              <w:bottom w:val="single" w:sz="6" w:space="0" w:color="auto"/>
              <w:right w:val="single" w:sz="6" w:space="0" w:color="auto"/>
            </w:tcBorders>
            <w:vAlign w:val="center"/>
          </w:tcPr>
          <w:p w14:paraId="2AACA006" w14:textId="0ACE718B"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28</w:t>
            </w:r>
          </w:p>
        </w:tc>
        <w:tc>
          <w:tcPr>
            <w:tcW w:w="606" w:type="pct"/>
            <w:tcBorders>
              <w:top w:val="single" w:sz="6" w:space="0" w:color="auto"/>
              <w:left w:val="single" w:sz="6" w:space="0" w:color="auto"/>
              <w:bottom w:val="single" w:sz="6" w:space="0" w:color="auto"/>
              <w:right w:val="single" w:sz="6" w:space="0" w:color="auto"/>
            </w:tcBorders>
            <w:vAlign w:val="center"/>
          </w:tcPr>
          <w:p w14:paraId="4BB4C2D1" w14:textId="4A66CAF9" w:rsidR="00134D8B" w:rsidRPr="00050BA9" w:rsidRDefault="00C7254A"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162-9666</w:t>
            </w:r>
          </w:p>
        </w:tc>
        <w:tc>
          <w:tcPr>
            <w:tcW w:w="529" w:type="pct"/>
            <w:tcBorders>
              <w:top w:val="single" w:sz="6" w:space="0" w:color="auto"/>
              <w:left w:val="single" w:sz="6" w:space="0" w:color="auto"/>
              <w:bottom w:val="single" w:sz="6" w:space="0" w:color="auto"/>
              <w:right w:val="single" w:sz="6" w:space="0" w:color="auto"/>
            </w:tcBorders>
            <w:vAlign w:val="center"/>
          </w:tcPr>
          <w:p w14:paraId="210EC690" w14:textId="0AFFB2B2" w:rsidR="00C7254A" w:rsidRPr="00050BA9" w:rsidRDefault="00C7254A"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No. DE FECHA x/xx/2020</w:t>
            </w:r>
          </w:p>
          <w:p w14:paraId="2F0EDFBC" w14:textId="0BB99129" w:rsidR="00134D8B" w:rsidRPr="00050BA9" w:rsidRDefault="00C7254A"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w:t>
            </w:r>
            <w:r w:rsidR="00BF52E3" w:rsidRPr="00050BA9">
              <w:rPr>
                <w:rFonts w:ascii="Arial Narrow" w:eastAsia="SimSun" w:hAnsi="Arial Narrow" w:cstheme="minorHAnsi"/>
                <w:sz w:val="16"/>
                <w:szCs w:val="16"/>
                <w:lang w:val="es-CO"/>
              </w:rPr>
              <w:t>145.600.000</w:t>
            </w:r>
          </w:p>
        </w:tc>
        <w:tc>
          <w:tcPr>
            <w:tcW w:w="1210" w:type="pct"/>
            <w:tcBorders>
              <w:top w:val="single" w:sz="6" w:space="0" w:color="auto"/>
              <w:left w:val="single" w:sz="6" w:space="0" w:color="auto"/>
              <w:bottom w:val="single" w:sz="6" w:space="0" w:color="auto"/>
              <w:right w:val="single" w:sz="6" w:space="0" w:color="auto"/>
            </w:tcBorders>
            <w:vAlign w:val="center"/>
          </w:tcPr>
          <w:p w14:paraId="1003A26F" w14:textId="268DC6B6" w:rsidR="00134D8B" w:rsidRPr="00050BA9" w:rsidRDefault="00BF52E3"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CONCESION ALTO MAGADALENA S.A.S., en cumplimiento del Acuerdo N° 016 del 21 de mayo de 2019 - CESIÓN A TÍTULO GRATUITO DE LA CONCESION ALTO MAGADALENA S.A.S AL MUNICIPIO DE PUERTO SALGAR, DEPARTAMENTO DE CUNDINAMARCA</w:t>
            </w:r>
          </w:p>
        </w:tc>
        <w:tc>
          <w:tcPr>
            <w:tcW w:w="911" w:type="pct"/>
            <w:tcBorders>
              <w:top w:val="single" w:sz="6" w:space="0" w:color="auto"/>
              <w:left w:val="single" w:sz="6" w:space="0" w:color="auto"/>
              <w:bottom w:val="single" w:sz="6" w:space="0" w:color="auto"/>
              <w:right w:val="single" w:sz="6" w:space="0" w:color="auto"/>
            </w:tcBorders>
            <w:vAlign w:val="center"/>
          </w:tcPr>
          <w:p w14:paraId="70A2B473" w14:textId="40F19C3D"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25572000300010036000</w:t>
            </w:r>
          </w:p>
        </w:tc>
      </w:tr>
      <w:tr w:rsidR="004519CE" w:rsidRPr="00050BA9" w14:paraId="7CD54F6D" w14:textId="77777777" w:rsidTr="004519CE">
        <w:trPr>
          <w:trHeight w:val="269"/>
          <w:jc w:val="center"/>
        </w:trPr>
        <w:tc>
          <w:tcPr>
            <w:tcW w:w="681" w:type="pct"/>
            <w:tcBorders>
              <w:top w:val="single" w:sz="6" w:space="0" w:color="auto"/>
              <w:left w:val="single" w:sz="6" w:space="0" w:color="auto"/>
              <w:bottom w:val="single" w:sz="6" w:space="0" w:color="auto"/>
              <w:right w:val="single" w:sz="6" w:space="0" w:color="auto"/>
            </w:tcBorders>
            <w:vAlign w:val="center"/>
          </w:tcPr>
          <w:p w14:paraId="7A93D804" w14:textId="77777777"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COLORADOS</w:t>
            </w:r>
          </w:p>
        </w:tc>
        <w:tc>
          <w:tcPr>
            <w:tcW w:w="531" w:type="pct"/>
            <w:tcBorders>
              <w:top w:val="single" w:sz="6" w:space="0" w:color="auto"/>
              <w:left w:val="single" w:sz="6" w:space="0" w:color="auto"/>
              <w:bottom w:val="single" w:sz="6" w:space="0" w:color="auto"/>
              <w:right w:val="single" w:sz="6" w:space="0" w:color="auto"/>
            </w:tcBorders>
            <w:vAlign w:val="center"/>
          </w:tcPr>
          <w:p w14:paraId="14D312A2" w14:textId="77777777"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LOTE 2 - LA PONDEROSA</w:t>
            </w:r>
          </w:p>
        </w:tc>
        <w:tc>
          <w:tcPr>
            <w:tcW w:w="532" w:type="pct"/>
            <w:tcBorders>
              <w:top w:val="single" w:sz="6" w:space="0" w:color="auto"/>
              <w:left w:val="single" w:sz="6" w:space="0" w:color="auto"/>
              <w:bottom w:val="single" w:sz="6" w:space="0" w:color="auto"/>
              <w:right w:val="single" w:sz="6" w:space="0" w:color="auto"/>
            </w:tcBorders>
            <w:vAlign w:val="center"/>
          </w:tcPr>
          <w:p w14:paraId="007E8A07" w14:textId="77777777"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40</w:t>
            </w:r>
          </w:p>
        </w:tc>
        <w:tc>
          <w:tcPr>
            <w:tcW w:w="606" w:type="pct"/>
            <w:tcBorders>
              <w:top w:val="single" w:sz="6" w:space="0" w:color="auto"/>
              <w:left w:val="single" w:sz="6" w:space="0" w:color="auto"/>
              <w:bottom w:val="single" w:sz="6" w:space="0" w:color="auto"/>
              <w:right w:val="single" w:sz="6" w:space="0" w:color="auto"/>
            </w:tcBorders>
            <w:vAlign w:val="center"/>
          </w:tcPr>
          <w:p w14:paraId="3C6FE685" w14:textId="4F5BD530" w:rsidR="00134D8B" w:rsidRPr="00050BA9" w:rsidRDefault="004C3FB5"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162-33597</w:t>
            </w:r>
          </w:p>
        </w:tc>
        <w:tc>
          <w:tcPr>
            <w:tcW w:w="529" w:type="pct"/>
            <w:tcBorders>
              <w:top w:val="single" w:sz="6" w:space="0" w:color="auto"/>
              <w:left w:val="single" w:sz="6" w:space="0" w:color="auto"/>
              <w:bottom w:val="single" w:sz="6" w:space="0" w:color="auto"/>
              <w:right w:val="single" w:sz="6" w:space="0" w:color="auto"/>
            </w:tcBorders>
            <w:vAlign w:val="center"/>
          </w:tcPr>
          <w:p w14:paraId="2A22AAAF" w14:textId="77777777" w:rsidR="00BF52E3" w:rsidRPr="00050BA9" w:rsidRDefault="00BF52E3" w:rsidP="004519CE">
            <w:pPr>
              <w:tabs>
                <w:tab w:val="left" w:pos="2600"/>
              </w:tabs>
              <w:ind w:right="51"/>
              <w:rPr>
                <w:rFonts w:ascii="Arial Narrow" w:eastAsia="SimSun" w:hAnsi="Arial Narrow" w:cstheme="minorHAnsi"/>
                <w:sz w:val="16"/>
                <w:szCs w:val="16"/>
                <w:lang w:val="es-CO"/>
              </w:rPr>
            </w:pPr>
          </w:p>
          <w:p w14:paraId="57533C70" w14:textId="77777777" w:rsidR="00134D8B" w:rsidRPr="00050BA9" w:rsidRDefault="004C3FB5"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No. 721 DE FECHA 12/11/2014</w:t>
            </w:r>
          </w:p>
          <w:p w14:paraId="5A2843AF" w14:textId="25404411" w:rsidR="003D2D92" w:rsidRPr="00050BA9" w:rsidRDefault="003D2D92"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$592.000.000</w:t>
            </w:r>
          </w:p>
        </w:tc>
        <w:tc>
          <w:tcPr>
            <w:tcW w:w="1210" w:type="pct"/>
            <w:tcBorders>
              <w:top w:val="single" w:sz="6" w:space="0" w:color="auto"/>
              <w:left w:val="single" w:sz="6" w:space="0" w:color="auto"/>
              <w:bottom w:val="single" w:sz="6" w:space="0" w:color="auto"/>
              <w:right w:val="single" w:sz="6" w:space="0" w:color="auto"/>
            </w:tcBorders>
            <w:vAlign w:val="center"/>
          </w:tcPr>
          <w:p w14:paraId="716F3FEA" w14:textId="2A26FB1B" w:rsidR="00134D8B" w:rsidRPr="00050BA9" w:rsidRDefault="004C3FB5"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 xml:space="preserve">RESERVA FORESTAL PROTECTORA, BIEN DE USO PÚBLICO POR MEDIDAS DE COMPENSACIÓN, ART. 31 ACUERDO CAR 25 DE NOVIEMBRE 28 DE 2011, ENTIDAD COMPRADORA Y CEDENTE CONSORCIO VIAL HELIOS COMO MEDIDA DE COMPENSACIÓN ART 3 DEL ACUERDO CAR # 25 DE NOVIEMBRE DE 2011 POR LA SUSTRACCIÓN DEL ÁREA DE LA RUTA DEL SOL SECTOR 1 </w:t>
            </w:r>
            <w:r w:rsidRPr="00050BA9">
              <w:rPr>
                <w:rFonts w:ascii="Arial Narrow" w:eastAsia="SimSun" w:hAnsi="Arial Narrow" w:cstheme="minorHAnsi"/>
                <w:sz w:val="16"/>
                <w:szCs w:val="16"/>
                <w:lang w:val="es-CO"/>
              </w:rPr>
              <w:lastRenderedPageBreak/>
              <w:t>VILLETA – GUADUERO – EL KORAN.</w:t>
            </w:r>
          </w:p>
        </w:tc>
        <w:tc>
          <w:tcPr>
            <w:tcW w:w="911" w:type="pct"/>
            <w:tcBorders>
              <w:top w:val="single" w:sz="6" w:space="0" w:color="auto"/>
              <w:left w:val="single" w:sz="6" w:space="0" w:color="auto"/>
              <w:bottom w:val="single" w:sz="6" w:space="0" w:color="auto"/>
              <w:right w:val="single" w:sz="6" w:space="0" w:color="auto"/>
            </w:tcBorders>
            <w:vAlign w:val="center"/>
          </w:tcPr>
          <w:p w14:paraId="2BEB4C27" w14:textId="767B40BB"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lastRenderedPageBreak/>
              <w:t>25572000500010097000</w:t>
            </w:r>
          </w:p>
        </w:tc>
      </w:tr>
      <w:tr w:rsidR="004519CE" w:rsidRPr="00050BA9" w14:paraId="3551FB3E" w14:textId="77777777" w:rsidTr="004519CE">
        <w:trPr>
          <w:trHeight w:val="269"/>
          <w:jc w:val="center"/>
        </w:trPr>
        <w:tc>
          <w:tcPr>
            <w:tcW w:w="681" w:type="pct"/>
            <w:tcBorders>
              <w:top w:val="single" w:sz="6" w:space="0" w:color="auto"/>
              <w:left w:val="single" w:sz="6" w:space="0" w:color="auto"/>
              <w:bottom w:val="single" w:sz="6" w:space="0" w:color="auto"/>
              <w:right w:val="single" w:sz="6" w:space="0" w:color="auto"/>
            </w:tcBorders>
            <w:vAlign w:val="center"/>
          </w:tcPr>
          <w:p w14:paraId="3E6C4AF9" w14:textId="25205803"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lastRenderedPageBreak/>
              <w:t>SALAMINA</w:t>
            </w:r>
          </w:p>
        </w:tc>
        <w:tc>
          <w:tcPr>
            <w:tcW w:w="531" w:type="pct"/>
            <w:tcBorders>
              <w:top w:val="single" w:sz="6" w:space="0" w:color="auto"/>
              <w:left w:val="single" w:sz="6" w:space="0" w:color="auto"/>
              <w:bottom w:val="single" w:sz="6" w:space="0" w:color="auto"/>
              <w:right w:val="single" w:sz="6" w:space="0" w:color="auto"/>
            </w:tcBorders>
            <w:vAlign w:val="center"/>
          </w:tcPr>
          <w:p w14:paraId="5B851A02" w14:textId="47111DF4"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VILLA HERMOSA I</w:t>
            </w:r>
          </w:p>
        </w:tc>
        <w:tc>
          <w:tcPr>
            <w:tcW w:w="532" w:type="pct"/>
            <w:tcBorders>
              <w:top w:val="single" w:sz="6" w:space="0" w:color="auto"/>
              <w:left w:val="single" w:sz="6" w:space="0" w:color="auto"/>
              <w:bottom w:val="single" w:sz="6" w:space="0" w:color="auto"/>
              <w:right w:val="single" w:sz="6" w:space="0" w:color="auto"/>
            </w:tcBorders>
            <w:vAlign w:val="center"/>
          </w:tcPr>
          <w:p w14:paraId="1C43999E" w14:textId="617420B4"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4</w:t>
            </w:r>
          </w:p>
        </w:tc>
        <w:tc>
          <w:tcPr>
            <w:tcW w:w="606" w:type="pct"/>
            <w:tcBorders>
              <w:top w:val="single" w:sz="6" w:space="0" w:color="auto"/>
              <w:left w:val="single" w:sz="6" w:space="0" w:color="auto"/>
              <w:bottom w:val="single" w:sz="6" w:space="0" w:color="auto"/>
              <w:right w:val="single" w:sz="6" w:space="0" w:color="auto"/>
            </w:tcBorders>
            <w:vAlign w:val="center"/>
          </w:tcPr>
          <w:p w14:paraId="1F932E31" w14:textId="76468932" w:rsidR="00134D8B"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162-18461</w:t>
            </w:r>
          </w:p>
        </w:tc>
        <w:tc>
          <w:tcPr>
            <w:tcW w:w="529" w:type="pct"/>
            <w:tcBorders>
              <w:top w:val="single" w:sz="6" w:space="0" w:color="auto"/>
              <w:left w:val="single" w:sz="6" w:space="0" w:color="auto"/>
              <w:bottom w:val="single" w:sz="6" w:space="0" w:color="auto"/>
              <w:right w:val="single" w:sz="6" w:space="0" w:color="auto"/>
            </w:tcBorders>
            <w:vAlign w:val="center"/>
          </w:tcPr>
          <w:p w14:paraId="2AEB5274" w14:textId="77777777" w:rsidR="000A45DD" w:rsidRPr="00050BA9" w:rsidRDefault="000A45DD" w:rsidP="004519CE">
            <w:pPr>
              <w:tabs>
                <w:tab w:val="left" w:pos="2600"/>
              </w:tabs>
              <w:ind w:right="51"/>
              <w:rPr>
                <w:rFonts w:ascii="Arial Narrow" w:eastAsia="SimSun" w:hAnsi="Arial Narrow" w:cstheme="minorHAnsi"/>
                <w:sz w:val="16"/>
                <w:szCs w:val="16"/>
                <w:lang w:val="es-CO"/>
              </w:rPr>
            </w:pPr>
          </w:p>
          <w:p w14:paraId="2C384AF0" w14:textId="72F2FBA3" w:rsidR="000A45DD"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No. 439 DE FECHA 20/12/2010</w:t>
            </w:r>
          </w:p>
          <w:p w14:paraId="47C398B1" w14:textId="6E6CAD07" w:rsidR="00134D8B"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$37.515.000</w:t>
            </w:r>
          </w:p>
        </w:tc>
        <w:tc>
          <w:tcPr>
            <w:tcW w:w="1210" w:type="pct"/>
            <w:tcBorders>
              <w:top w:val="single" w:sz="6" w:space="0" w:color="auto"/>
              <w:left w:val="single" w:sz="6" w:space="0" w:color="auto"/>
              <w:bottom w:val="single" w:sz="6" w:space="0" w:color="auto"/>
              <w:right w:val="single" w:sz="6" w:space="0" w:color="auto"/>
            </w:tcBorders>
            <w:vAlign w:val="center"/>
          </w:tcPr>
          <w:p w14:paraId="4F432081" w14:textId="6E0BAB0B" w:rsidR="00134D8B"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 xml:space="preserve">COMPRA POR TEXICAN EN CUMPLIMIENTO DE LA RESOLUCION No. 1153 DE 16 DE JUNIO DE 2010 INVERSION DEL 1%, COMO CUMPLIMIENTO DE INVERSION POR LAS ACTIVIDADES DE PERFORACION DEL PRIMER POZO DENTRO DEL AEREA DE </w:t>
            </w:r>
            <w:r w:rsidR="00D13C23" w:rsidRPr="00050BA9">
              <w:rPr>
                <w:rFonts w:ascii="Arial Narrow" w:eastAsia="SimSun" w:hAnsi="Arial Narrow" w:cstheme="minorHAnsi"/>
                <w:sz w:val="16"/>
                <w:szCs w:val="16"/>
                <w:lang w:val="es-CO"/>
              </w:rPr>
              <w:t>PERFORACION EXPLORATOTIA</w:t>
            </w:r>
            <w:r w:rsidRPr="00050BA9">
              <w:rPr>
                <w:rFonts w:ascii="Arial Narrow" w:eastAsia="SimSun" w:hAnsi="Arial Narrow" w:cstheme="minorHAnsi"/>
                <w:sz w:val="16"/>
                <w:szCs w:val="16"/>
                <w:lang w:val="es-CO"/>
              </w:rPr>
              <w:t xml:space="preserve"> BAMBU COLORADO.</w:t>
            </w:r>
          </w:p>
        </w:tc>
        <w:tc>
          <w:tcPr>
            <w:tcW w:w="911" w:type="pct"/>
            <w:tcBorders>
              <w:top w:val="single" w:sz="6" w:space="0" w:color="auto"/>
              <w:left w:val="single" w:sz="6" w:space="0" w:color="auto"/>
              <w:bottom w:val="single" w:sz="6" w:space="0" w:color="auto"/>
              <w:right w:val="single" w:sz="6" w:space="0" w:color="auto"/>
            </w:tcBorders>
            <w:vAlign w:val="center"/>
          </w:tcPr>
          <w:p w14:paraId="6C5FE145" w14:textId="20C6E5D6" w:rsidR="00134D8B"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25572000200050006000</w:t>
            </w:r>
          </w:p>
        </w:tc>
      </w:tr>
      <w:tr w:rsidR="004519CE" w:rsidRPr="00050BA9" w14:paraId="2311CD0E" w14:textId="77777777" w:rsidTr="004519CE">
        <w:trPr>
          <w:trHeight w:val="269"/>
          <w:jc w:val="center"/>
        </w:trPr>
        <w:tc>
          <w:tcPr>
            <w:tcW w:w="681" w:type="pct"/>
            <w:tcBorders>
              <w:top w:val="single" w:sz="6" w:space="0" w:color="auto"/>
              <w:left w:val="single" w:sz="6" w:space="0" w:color="auto"/>
              <w:bottom w:val="single" w:sz="6" w:space="0" w:color="auto"/>
              <w:right w:val="single" w:sz="6" w:space="0" w:color="auto"/>
            </w:tcBorders>
            <w:vAlign w:val="center"/>
          </w:tcPr>
          <w:p w14:paraId="209C9845" w14:textId="45CC0CD9" w:rsidR="000A45DD"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SALAMINA - GUARUMO</w:t>
            </w:r>
          </w:p>
        </w:tc>
        <w:tc>
          <w:tcPr>
            <w:tcW w:w="531" w:type="pct"/>
            <w:tcBorders>
              <w:top w:val="single" w:sz="6" w:space="0" w:color="auto"/>
              <w:left w:val="single" w:sz="6" w:space="0" w:color="auto"/>
              <w:bottom w:val="single" w:sz="6" w:space="0" w:color="auto"/>
              <w:right w:val="single" w:sz="6" w:space="0" w:color="auto"/>
            </w:tcBorders>
            <w:vAlign w:val="center"/>
          </w:tcPr>
          <w:p w14:paraId="328A5161" w14:textId="76B6E4CA" w:rsidR="000A45DD"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VILLA HERMOSA II</w:t>
            </w:r>
          </w:p>
        </w:tc>
        <w:tc>
          <w:tcPr>
            <w:tcW w:w="532" w:type="pct"/>
            <w:tcBorders>
              <w:top w:val="single" w:sz="6" w:space="0" w:color="auto"/>
              <w:left w:val="single" w:sz="6" w:space="0" w:color="auto"/>
              <w:bottom w:val="single" w:sz="6" w:space="0" w:color="auto"/>
              <w:right w:val="single" w:sz="6" w:space="0" w:color="auto"/>
            </w:tcBorders>
            <w:vAlign w:val="center"/>
          </w:tcPr>
          <w:p w14:paraId="7F60C68F" w14:textId="3F177507" w:rsidR="000A45DD"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5</w:t>
            </w:r>
          </w:p>
        </w:tc>
        <w:tc>
          <w:tcPr>
            <w:tcW w:w="606" w:type="pct"/>
            <w:tcBorders>
              <w:top w:val="single" w:sz="6" w:space="0" w:color="auto"/>
              <w:left w:val="single" w:sz="6" w:space="0" w:color="auto"/>
              <w:bottom w:val="single" w:sz="6" w:space="0" w:color="auto"/>
              <w:right w:val="single" w:sz="6" w:space="0" w:color="auto"/>
            </w:tcBorders>
            <w:vAlign w:val="center"/>
          </w:tcPr>
          <w:p w14:paraId="4074288A" w14:textId="17075C4E" w:rsidR="000A45DD"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162-17697</w:t>
            </w:r>
          </w:p>
        </w:tc>
        <w:tc>
          <w:tcPr>
            <w:tcW w:w="529" w:type="pct"/>
            <w:tcBorders>
              <w:top w:val="single" w:sz="6" w:space="0" w:color="auto"/>
              <w:left w:val="single" w:sz="6" w:space="0" w:color="auto"/>
              <w:bottom w:val="single" w:sz="6" w:space="0" w:color="auto"/>
              <w:right w:val="single" w:sz="6" w:space="0" w:color="auto"/>
            </w:tcBorders>
            <w:vAlign w:val="center"/>
          </w:tcPr>
          <w:p w14:paraId="4C766D29" w14:textId="77777777" w:rsidR="000A45DD" w:rsidRPr="00050BA9" w:rsidRDefault="000A45DD" w:rsidP="004519CE">
            <w:pPr>
              <w:tabs>
                <w:tab w:val="left" w:pos="2600"/>
              </w:tabs>
              <w:ind w:right="51"/>
              <w:rPr>
                <w:rFonts w:ascii="Arial Narrow" w:eastAsia="SimSun" w:hAnsi="Arial Narrow" w:cstheme="minorHAnsi"/>
                <w:sz w:val="16"/>
                <w:szCs w:val="16"/>
                <w:lang w:val="es-CO"/>
              </w:rPr>
            </w:pPr>
          </w:p>
          <w:p w14:paraId="106CCA45" w14:textId="77777777" w:rsidR="000A45DD"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No. 438 DE FECHA 20/12/2010</w:t>
            </w:r>
          </w:p>
          <w:p w14:paraId="7B448DE6" w14:textId="389879CE" w:rsidR="000A45DD"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$42.485.000</w:t>
            </w:r>
          </w:p>
        </w:tc>
        <w:tc>
          <w:tcPr>
            <w:tcW w:w="1210" w:type="pct"/>
            <w:tcBorders>
              <w:top w:val="single" w:sz="6" w:space="0" w:color="auto"/>
              <w:left w:val="single" w:sz="6" w:space="0" w:color="auto"/>
              <w:bottom w:val="single" w:sz="6" w:space="0" w:color="auto"/>
              <w:right w:val="single" w:sz="6" w:space="0" w:color="auto"/>
            </w:tcBorders>
            <w:vAlign w:val="center"/>
          </w:tcPr>
          <w:p w14:paraId="67653C89" w14:textId="4C85AB47" w:rsidR="000A45DD"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COMPRA POR TEXICAN EN CUMPLIMIENTO DE LA RESOLUCION No. 1153 DE 16 DE JUNIO DE 2010 INVERSION DEL 1%, COMO CUMPLIMIENTO DE INVERSION POR LAS ACTIVIDADES DE PERFORACION DEL PRIMER POZO DENTRO DEL AEREA DE PERFORACION  EXPLORATOTIA BAMBU COLORADO.</w:t>
            </w:r>
          </w:p>
        </w:tc>
        <w:tc>
          <w:tcPr>
            <w:tcW w:w="911" w:type="pct"/>
            <w:tcBorders>
              <w:top w:val="single" w:sz="6" w:space="0" w:color="auto"/>
              <w:left w:val="single" w:sz="6" w:space="0" w:color="auto"/>
              <w:bottom w:val="single" w:sz="6" w:space="0" w:color="auto"/>
              <w:right w:val="single" w:sz="6" w:space="0" w:color="auto"/>
            </w:tcBorders>
            <w:vAlign w:val="center"/>
          </w:tcPr>
          <w:p w14:paraId="4344021C" w14:textId="3F089BA9" w:rsidR="000A45DD"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255720020050035000</w:t>
            </w:r>
          </w:p>
        </w:tc>
      </w:tr>
      <w:tr w:rsidR="004519CE" w:rsidRPr="00050BA9" w14:paraId="2F9726DF" w14:textId="77777777" w:rsidTr="004519CE">
        <w:trPr>
          <w:trHeight w:val="269"/>
          <w:jc w:val="center"/>
        </w:trPr>
        <w:tc>
          <w:tcPr>
            <w:tcW w:w="681" w:type="pct"/>
            <w:tcBorders>
              <w:top w:val="single" w:sz="6" w:space="0" w:color="auto"/>
              <w:left w:val="single" w:sz="6" w:space="0" w:color="auto"/>
              <w:bottom w:val="single" w:sz="6" w:space="0" w:color="auto"/>
              <w:right w:val="single" w:sz="6" w:space="0" w:color="auto"/>
            </w:tcBorders>
            <w:vAlign w:val="center"/>
          </w:tcPr>
          <w:p w14:paraId="263E43EB" w14:textId="54BB0823"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AEREA URBANA</w:t>
            </w:r>
          </w:p>
        </w:tc>
        <w:tc>
          <w:tcPr>
            <w:tcW w:w="531" w:type="pct"/>
            <w:tcBorders>
              <w:top w:val="single" w:sz="6" w:space="0" w:color="auto"/>
              <w:left w:val="single" w:sz="6" w:space="0" w:color="auto"/>
              <w:bottom w:val="single" w:sz="6" w:space="0" w:color="auto"/>
              <w:right w:val="single" w:sz="6" w:space="0" w:color="auto"/>
            </w:tcBorders>
            <w:vAlign w:val="center"/>
          </w:tcPr>
          <w:p w14:paraId="3DC042AC" w14:textId="2633F95D"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RESERVA ECOTURISTICA LOS TOTUMOS</w:t>
            </w:r>
          </w:p>
        </w:tc>
        <w:tc>
          <w:tcPr>
            <w:tcW w:w="532" w:type="pct"/>
            <w:tcBorders>
              <w:top w:val="single" w:sz="6" w:space="0" w:color="auto"/>
              <w:left w:val="single" w:sz="6" w:space="0" w:color="auto"/>
              <w:bottom w:val="single" w:sz="6" w:space="0" w:color="auto"/>
              <w:right w:val="single" w:sz="6" w:space="0" w:color="auto"/>
            </w:tcBorders>
            <w:vAlign w:val="center"/>
          </w:tcPr>
          <w:p w14:paraId="13CA9216" w14:textId="21D0BB38" w:rsidR="00134D8B"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21</w:t>
            </w:r>
          </w:p>
        </w:tc>
        <w:tc>
          <w:tcPr>
            <w:tcW w:w="606" w:type="pct"/>
            <w:tcBorders>
              <w:top w:val="single" w:sz="6" w:space="0" w:color="auto"/>
              <w:left w:val="single" w:sz="6" w:space="0" w:color="auto"/>
              <w:bottom w:val="single" w:sz="6" w:space="0" w:color="auto"/>
              <w:right w:val="single" w:sz="6" w:space="0" w:color="auto"/>
            </w:tcBorders>
            <w:vAlign w:val="center"/>
          </w:tcPr>
          <w:p w14:paraId="54827F11" w14:textId="1B46793A"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162-34176</w:t>
            </w:r>
          </w:p>
        </w:tc>
        <w:tc>
          <w:tcPr>
            <w:tcW w:w="529" w:type="pct"/>
            <w:tcBorders>
              <w:top w:val="single" w:sz="6" w:space="0" w:color="auto"/>
              <w:left w:val="single" w:sz="6" w:space="0" w:color="auto"/>
              <w:bottom w:val="single" w:sz="6" w:space="0" w:color="auto"/>
              <w:right w:val="single" w:sz="6" w:space="0" w:color="auto"/>
            </w:tcBorders>
            <w:vAlign w:val="center"/>
          </w:tcPr>
          <w:p w14:paraId="07A1281F" w14:textId="6FFF76EE" w:rsidR="005561DA" w:rsidRPr="00050BA9" w:rsidRDefault="005561DA"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No. 115 DE FECHA 02/05/2014</w:t>
            </w:r>
          </w:p>
          <w:p w14:paraId="1D48E7E2" w14:textId="11510C1D" w:rsidR="00134D8B" w:rsidRPr="00050BA9" w:rsidRDefault="005561DA"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DONACION</w:t>
            </w:r>
          </w:p>
        </w:tc>
        <w:tc>
          <w:tcPr>
            <w:tcW w:w="1210" w:type="pct"/>
            <w:tcBorders>
              <w:top w:val="single" w:sz="6" w:space="0" w:color="auto"/>
              <w:left w:val="single" w:sz="6" w:space="0" w:color="auto"/>
              <w:bottom w:val="single" w:sz="6" w:space="0" w:color="auto"/>
              <w:right w:val="single" w:sz="6" w:space="0" w:color="auto"/>
            </w:tcBorders>
            <w:vAlign w:val="center"/>
          </w:tcPr>
          <w:p w14:paraId="1BC2DC37" w14:textId="365E5705" w:rsidR="00134D8B" w:rsidRPr="00050BA9" w:rsidRDefault="005561DA"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AREA LIBRE DE RESERVA Y CONCERVACION AMBIENTAL</w:t>
            </w:r>
          </w:p>
        </w:tc>
        <w:tc>
          <w:tcPr>
            <w:tcW w:w="911" w:type="pct"/>
            <w:tcBorders>
              <w:top w:val="single" w:sz="6" w:space="0" w:color="auto"/>
              <w:left w:val="single" w:sz="6" w:space="0" w:color="auto"/>
              <w:bottom w:val="single" w:sz="6" w:space="0" w:color="auto"/>
              <w:right w:val="single" w:sz="6" w:space="0" w:color="auto"/>
            </w:tcBorders>
            <w:vAlign w:val="center"/>
          </w:tcPr>
          <w:p w14:paraId="2D51A0EB" w14:textId="173FB479" w:rsidR="00134D8B"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25572000400020883000</w:t>
            </w:r>
          </w:p>
        </w:tc>
      </w:tr>
      <w:tr w:rsidR="004519CE" w:rsidRPr="00050BA9" w14:paraId="137399F4" w14:textId="77777777" w:rsidTr="004519CE">
        <w:trPr>
          <w:trHeight w:val="269"/>
          <w:jc w:val="center"/>
        </w:trPr>
        <w:tc>
          <w:tcPr>
            <w:tcW w:w="681" w:type="pct"/>
            <w:tcBorders>
              <w:top w:val="single" w:sz="6" w:space="0" w:color="auto"/>
              <w:left w:val="single" w:sz="6" w:space="0" w:color="auto"/>
              <w:bottom w:val="single" w:sz="4" w:space="0" w:color="auto"/>
              <w:right w:val="single" w:sz="6" w:space="0" w:color="auto"/>
            </w:tcBorders>
            <w:vAlign w:val="center"/>
          </w:tcPr>
          <w:p w14:paraId="15BEC124" w14:textId="54E5F13E"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ZONAS DE RESFORESTACION RIVERA DEL RIO MAGDALENA</w:t>
            </w:r>
          </w:p>
        </w:tc>
        <w:tc>
          <w:tcPr>
            <w:tcW w:w="531" w:type="pct"/>
            <w:tcBorders>
              <w:top w:val="single" w:sz="6" w:space="0" w:color="auto"/>
              <w:left w:val="single" w:sz="6" w:space="0" w:color="auto"/>
              <w:bottom w:val="single" w:sz="4" w:space="0" w:color="auto"/>
              <w:right w:val="single" w:sz="6" w:space="0" w:color="auto"/>
            </w:tcBorders>
            <w:vAlign w:val="center"/>
          </w:tcPr>
          <w:p w14:paraId="52043C5F" w14:textId="1464BBEE"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RAYADERO - PRIVADO</w:t>
            </w:r>
          </w:p>
        </w:tc>
        <w:tc>
          <w:tcPr>
            <w:tcW w:w="532" w:type="pct"/>
            <w:tcBorders>
              <w:top w:val="single" w:sz="6" w:space="0" w:color="auto"/>
              <w:left w:val="single" w:sz="6" w:space="0" w:color="auto"/>
              <w:bottom w:val="single" w:sz="4" w:space="0" w:color="auto"/>
              <w:right w:val="single" w:sz="6" w:space="0" w:color="auto"/>
            </w:tcBorders>
            <w:vAlign w:val="center"/>
          </w:tcPr>
          <w:p w14:paraId="078CEE7E" w14:textId="778A5C38" w:rsidR="00134D8B" w:rsidRPr="00050BA9" w:rsidRDefault="00134D8B"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13.1</w:t>
            </w:r>
          </w:p>
        </w:tc>
        <w:tc>
          <w:tcPr>
            <w:tcW w:w="606" w:type="pct"/>
            <w:tcBorders>
              <w:top w:val="single" w:sz="6" w:space="0" w:color="auto"/>
              <w:left w:val="single" w:sz="6" w:space="0" w:color="auto"/>
              <w:bottom w:val="single" w:sz="4" w:space="0" w:color="auto"/>
              <w:right w:val="single" w:sz="6" w:space="0" w:color="auto"/>
            </w:tcBorders>
            <w:vAlign w:val="center"/>
          </w:tcPr>
          <w:p w14:paraId="1FD66CBA" w14:textId="77777777" w:rsidR="000A45DD" w:rsidRPr="00050BA9" w:rsidRDefault="000A45DD" w:rsidP="004519CE">
            <w:pPr>
              <w:tabs>
                <w:tab w:val="left" w:pos="2600"/>
              </w:tabs>
              <w:ind w:right="51"/>
              <w:jc w:val="center"/>
              <w:rPr>
                <w:rFonts w:ascii="Arial Narrow" w:eastAsia="SimSun" w:hAnsi="Arial Narrow" w:cstheme="minorHAnsi"/>
                <w:sz w:val="16"/>
                <w:szCs w:val="16"/>
                <w:lang w:val="es-CO"/>
              </w:rPr>
            </w:pPr>
          </w:p>
          <w:p w14:paraId="3243B9D4" w14:textId="096C1757" w:rsidR="00134D8B"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PRIVADOS</w:t>
            </w:r>
          </w:p>
        </w:tc>
        <w:tc>
          <w:tcPr>
            <w:tcW w:w="529" w:type="pct"/>
            <w:tcBorders>
              <w:top w:val="single" w:sz="6" w:space="0" w:color="auto"/>
              <w:left w:val="single" w:sz="6" w:space="0" w:color="auto"/>
              <w:bottom w:val="single" w:sz="4" w:space="0" w:color="auto"/>
              <w:right w:val="single" w:sz="6" w:space="0" w:color="auto"/>
            </w:tcBorders>
            <w:vAlign w:val="center"/>
          </w:tcPr>
          <w:p w14:paraId="648F8027" w14:textId="77777777" w:rsidR="000A45DD" w:rsidRPr="00050BA9" w:rsidRDefault="000A45DD" w:rsidP="004519CE">
            <w:pPr>
              <w:tabs>
                <w:tab w:val="left" w:pos="2600"/>
              </w:tabs>
              <w:ind w:right="51"/>
              <w:rPr>
                <w:rFonts w:ascii="Arial Narrow" w:eastAsia="SimSun" w:hAnsi="Arial Narrow" w:cstheme="minorHAnsi"/>
                <w:sz w:val="16"/>
                <w:szCs w:val="16"/>
                <w:lang w:val="es-CO"/>
              </w:rPr>
            </w:pPr>
          </w:p>
          <w:p w14:paraId="11390A76" w14:textId="1F8F4452" w:rsidR="00134D8B"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PRIVADOS</w:t>
            </w:r>
          </w:p>
        </w:tc>
        <w:tc>
          <w:tcPr>
            <w:tcW w:w="1210" w:type="pct"/>
            <w:tcBorders>
              <w:top w:val="single" w:sz="6" w:space="0" w:color="auto"/>
              <w:left w:val="single" w:sz="6" w:space="0" w:color="auto"/>
              <w:bottom w:val="single" w:sz="4" w:space="0" w:color="auto"/>
              <w:right w:val="single" w:sz="6" w:space="0" w:color="auto"/>
            </w:tcBorders>
            <w:vAlign w:val="center"/>
          </w:tcPr>
          <w:p w14:paraId="7034420A" w14:textId="77777777" w:rsidR="000A45DD" w:rsidRPr="00050BA9" w:rsidRDefault="000A45DD" w:rsidP="004519CE">
            <w:pPr>
              <w:tabs>
                <w:tab w:val="left" w:pos="2600"/>
              </w:tabs>
              <w:ind w:right="51"/>
              <w:rPr>
                <w:rFonts w:ascii="Arial Narrow" w:eastAsia="SimSun" w:hAnsi="Arial Narrow" w:cstheme="minorHAnsi"/>
                <w:sz w:val="16"/>
                <w:szCs w:val="16"/>
                <w:lang w:val="es-CO"/>
              </w:rPr>
            </w:pPr>
          </w:p>
          <w:p w14:paraId="5C54A75F" w14:textId="563CB383" w:rsidR="00134D8B"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PRIVADOS</w:t>
            </w:r>
          </w:p>
        </w:tc>
        <w:tc>
          <w:tcPr>
            <w:tcW w:w="911" w:type="pct"/>
            <w:tcBorders>
              <w:top w:val="single" w:sz="6" w:space="0" w:color="auto"/>
              <w:left w:val="single" w:sz="6" w:space="0" w:color="auto"/>
              <w:bottom w:val="single" w:sz="4" w:space="0" w:color="auto"/>
              <w:right w:val="single" w:sz="6" w:space="0" w:color="auto"/>
            </w:tcBorders>
            <w:vAlign w:val="center"/>
          </w:tcPr>
          <w:p w14:paraId="6B3CB834" w14:textId="71BF8B7E" w:rsidR="00134D8B" w:rsidRPr="00050BA9" w:rsidRDefault="000A45DD"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PRIVADOS</w:t>
            </w:r>
          </w:p>
        </w:tc>
      </w:tr>
      <w:tr w:rsidR="004B2707" w:rsidRPr="00050BA9" w14:paraId="1DBF3B6F" w14:textId="77777777" w:rsidTr="004519CE">
        <w:trPr>
          <w:trHeight w:val="269"/>
          <w:jc w:val="center"/>
        </w:trPr>
        <w:tc>
          <w:tcPr>
            <w:tcW w:w="1212" w:type="pct"/>
            <w:gridSpan w:val="2"/>
            <w:tcBorders>
              <w:top w:val="single" w:sz="4" w:space="0" w:color="auto"/>
              <w:left w:val="single" w:sz="4" w:space="0" w:color="auto"/>
              <w:bottom w:val="single" w:sz="4" w:space="0" w:color="auto"/>
              <w:right w:val="single" w:sz="4" w:space="0" w:color="auto"/>
            </w:tcBorders>
            <w:vAlign w:val="center"/>
          </w:tcPr>
          <w:p w14:paraId="28CE7A10" w14:textId="28BBAE42" w:rsidR="004B2707" w:rsidRPr="00050BA9" w:rsidRDefault="004B2707"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HECTAREAS PRIVADA</w:t>
            </w:r>
          </w:p>
        </w:tc>
        <w:tc>
          <w:tcPr>
            <w:tcW w:w="532" w:type="pct"/>
            <w:tcBorders>
              <w:top w:val="single" w:sz="4" w:space="0" w:color="auto"/>
              <w:left w:val="single" w:sz="4" w:space="0" w:color="auto"/>
              <w:bottom w:val="single" w:sz="4" w:space="0" w:color="auto"/>
              <w:right w:val="single" w:sz="4" w:space="0" w:color="auto"/>
            </w:tcBorders>
            <w:vAlign w:val="center"/>
          </w:tcPr>
          <w:p w14:paraId="142D8045" w14:textId="6C2864B5" w:rsidR="004B2707" w:rsidRPr="00050BA9" w:rsidRDefault="004B2707"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13.1</w:t>
            </w:r>
          </w:p>
        </w:tc>
        <w:tc>
          <w:tcPr>
            <w:tcW w:w="3256" w:type="pct"/>
            <w:gridSpan w:val="4"/>
            <w:tcBorders>
              <w:top w:val="single" w:sz="4" w:space="0" w:color="auto"/>
              <w:left w:val="single" w:sz="4" w:space="0" w:color="auto"/>
              <w:bottom w:val="single" w:sz="4" w:space="0" w:color="auto"/>
              <w:right w:val="single" w:sz="4" w:space="0" w:color="auto"/>
            </w:tcBorders>
            <w:vAlign w:val="center"/>
          </w:tcPr>
          <w:p w14:paraId="3857DCD2" w14:textId="64AC63D8" w:rsidR="004B2707" w:rsidRPr="00050BA9" w:rsidRDefault="004B2707"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PREDIOS RIVERA VEREDA RAYADERO</w:t>
            </w:r>
          </w:p>
        </w:tc>
      </w:tr>
      <w:tr w:rsidR="004B2707" w:rsidRPr="00050BA9" w14:paraId="2C88F7D1" w14:textId="77777777" w:rsidTr="004519CE">
        <w:trPr>
          <w:trHeight w:val="269"/>
          <w:jc w:val="center"/>
        </w:trPr>
        <w:tc>
          <w:tcPr>
            <w:tcW w:w="1212" w:type="pct"/>
            <w:gridSpan w:val="2"/>
            <w:tcBorders>
              <w:top w:val="single" w:sz="4" w:space="0" w:color="auto"/>
              <w:left w:val="single" w:sz="4" w:space="0" w:color="auto"/>
              <w:bottom w:val="single" w:sz="4" w:space="0" w:color="auto"/>
              <w:right w:val="single" w:sz="4" w:space="0" w:color="auto"/>
            </w:tcBorders>
            <w:vAlign w:val="center"/>
          </w:tcPr>
          <w:p w14:paraId="45677447" w14:textId="4318DBEA" w:rsidR="004B2707" w:rsidRPr="00050BA9" w:rsidRDefault="004B2707"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HECTAREAS DEL MUNICIPIO</w:t>
            </w:r>
          </w:p>
        </w:tc>
        <w:tc>
          <w:tcPr>
            <w:tcW w:w="532" w:type="pct"/>
            <w:tcBorders>
              <w:top w:val="single" w:sz="4" w:space="0" w:color="auto"/>
              <w:left w:val="single" w:sz="4" w:space="0" w:color="auto"/>
              <w:bottom w:val="single" w:sz="4" w:space="0" w:color="auto"/>
              <w:right w:val="single" w:sz="4" w:space="0" w:color="auto"/>
            </w:tcBorders>
            <w:vAlign w:val="center"/>
          </w:tcPr>
          <w:p w14:paraId="2CE49BA4" w14:textId="1D97E38C" w:rsidR="004B2707" w:rsidRPr="00050BA9" w:rsidRDefault="004B2707"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309.6469</w:t>
            </w:r>
          </w:p>
        </w:tc>
        <w:tc>
          <w:tcPr>
            <w:tcW w:w="3256" w:type="pct"/>
            <w:gridSpan w:val="4"/>
            <w:tcBorders>
              <w:top w:val="single" w:sz="4" w:space="0" w:color="auto"/>
              <w:left w:val="single" w:sz="4" w:space="0" w:color="auto"/>
              <w:bottom w:val="single" w:sz="4" w:space="0" w:color="auto"/>
              <w:right w:val="single" w:sz="4" w:space="0" w:color="auto"/>
            </w:tcBorders>
            <w:vAlign w:val="center"/>
          </w:tcPr>
          <w:p w14:paraId="59339FDE" w14:textId="6701246F" w:rsidR="004B2707" w:rsidRPr="00050BA9" w:rsidRDefault="004B2707"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DEL MUNICIPIO DE PUERTO SALGAR</w:t>
            </w:r>
          </w:p>
        </w:tc>
      </w:tr>
      <w:tr w:rsidR="004B2707" w:rsidRPr="00050BA9" w14:paraId="01341131" w14:textId="77777777" w:rsidTr="004519CE">
        <w:trPr>
          <w:trHeight w:val="269"/>
          <w:jc w:val="center"/>
        </w:trPr>
        <w:tc>
          <w:tcPr>
            <w:tcW w:w="1212" w:type="pct"/>
            <w:gridSpan w:val="2"/>
            <w:tcBorders>
              <w:top w:val="single" w:sz="4" w:space="0" w:color="auto"/>
              <w:left w:val="single" w:sz="4" w:space="0" w:color="auto"/>
              <w:bottom w:val="single" w:sz="4" w:space="0" w:color="auto"/>
              <w:right w:val="single" w:sz="4" w:space="0" w:color="auto"/>
            </w:tcBorders>
            <w:vAlign w:val="center"/>
          </w:tcPr>
          <w:p w14:paraId="13D1AC63" w14:textId="2BB973DB" w:rsidR="004B2707" w:rsidRPr="00050BA9" w:rsidRDefault="004B2707"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TOTAL</w:t>
            </w:r>
          </w:p>
        </w:tc>
        <w:tc>
          <w:tcPr>
            <w:tcW w:w="532" w:type="pct"/>
            <w:tcBorders>
              <w:top w:val="single" w:sz="4" w:space="0" w:color="auto"/>
              <w:left w:val="single" w:sz="4" w:space="0" w:color="auto"/>
              <w:bottom w:val="single" w:sz="4" w:space="0" w:color="auto"/>
              <w:right w:val="single" w:sz="4" w:space="0" w:color="auto"/>
            </w:tcBorders>
            <w:vAlign w:val="center"/>
          </w:tcPr>
          <w:p w14:paraId="6DCF09EF" w14:textId="45842AB7" w:rsidR="004B2707" w:rsidRPr="00050BA9" w:rsidRDefault="004B2707"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322.7469</w:t>
            </w:r>
          </w:p>
        </w:tc>
        <w:tc>
          <w:tcPr>
            <w:tcW w:w="3256" w:type="pct"/>
            <w:gridSpan w:val="4"/>
            <w:tcBorders>
              <w:top w:val="single" w:sz="4" w:space="0" w:color="auto"/>
              <w:left w:val="single" w:sz="4" w:space="0" w:color="auto"/>
              <w:bottom w:val="single" w:sz="4" w:space="0" w:color="auto"/>
              <w:right w:val="single" w:sz="4" w:space="0" w:color="auto"/>
            </w:tcBorders>
            <w:vAlign w:val="center"/>
          </w:tcPr>
          <w:p w14:paraId="3ABD09F7" w14:textId="7A6784DF" w:rsidR="004B2707" w:rsidRPr="00050BA9" w:rsidRDefault="004B2707" w:rsidP="004519CE">
            <w:pPr>
              <w:tabs>
                <w:tab w:val="left" w:pos="2600"/>
              </w:tabs>
              <w:ind w:right="51"/>
              <w:jc w:val="center"/>
              <w:rPr>
                <w:rFonts w:ascii="Arial Narrow" w:eastAsia="SimSun" w:hAnsi="Arial Narrow" w:cstheme="minorHAnsi"/>
                <w:sz w:val="16"/>
                <w:szCs w:val="16"/>
                <w:lang w:val="es-CO"/>
              </w:rPr>
            </w:pPr>
            <w:r w:rsidRPr="00050BA9">
              <w:rPr>
                <w:rFonts w:ascii="Arial Narrow" w:eastAsia="SimSun" w:hAnsi="Arial Narrow" w:cstheme="minorHAnsi"/>
                <w:sz w:val="16"/>
                <w:szCs w:val="16"/>
                <w:lang w:val="es-CO"/>
              </w:rPr>
              <w:t>MANTENIMIENTO, PROTECCION Y RECUPERACION AMBIENTAL</w:t>
            </w:r>
          </w:p>
        </w:tc>
      </w:tr>
    </w:tbl>
    <w:p w14:paraId="1E5511F2" w14:textId="55DEA3AF" w:rsidR="00D87CA2" w:rsidRPr="00050BA9" w:rsidRDefault="00D87CA2" w:rsidP="004519CE">
      <w:pPr>
        <w:pStyle w:val="Textoindependiente"/>
        <w:spacing w:before="240" w:after="240"/>
        <w:rPr>
          <w:rFonts w:cstheme="minorHAnsi"/>
          <w:sz w:val="22"/>
          <w:szCs w:val="22"/>
        </w:rPr>
      </w:pPr>
      <w:r w:rsidRPr="00050BA9">
        <w:rPr>
          <w:rFonts w:cstheme="minorHAnsi"/>
          <w:sz w:val="22"/>
          <w:szCs w:val="22"/>
        </w:rPr>
        <w:t xml:space="preserve">Para </w:t>
      </w:r>
      <w:r w:rsidR="00D13C23" w:rsidRPr="00050BA9">
        <w:rPr>
          <w:rFonts w:cstheme="minorHAnsi"/>
          <w:sz w:val="22"/>
          <w:szCs w:val="22"/>
        </w:rPr>
        <w:t>resaltar, es</w:t>
      </w:r>
      <w:r w:rsidRPr="00050BA9">
        <w:rPr>
          <w:rFonts w:cstheme="minorHAnsi"/>
          <w:sz w:val="22"/>
          <w:szCs w:val="22"/>
        </w:rPr>
        <w:t xml:space="preserve"> importante </w:t>
      </w:r>
      <w:r w:rsidR="000C620C" w:rsidRPr="00050BA9">
        <w:rPr>
          <w:rFonts w:cstheme="minorHAnsi"/>
          <w:sz w:val="22"/>
          <w:szCs w:val="22"/>
        </w:rPr>
        <w:t>informar</w:t>
      </w:r>
      <w:r w:rsidRPr="00050BA9">
        <w:rPr>
          <w:rFonts w:cstheme="minorHAnsi"/>
          <w:sz w:val="22"/>
          <w:szCs w:val="22"/>
        </w:rPr>
        <w:t xml:space="preserve"> que el DMI de la cuchilla de San Antonio y laguna del coco se caracteriza por ser un territorio con </w:t>
      </w:r>
      <w:r w:rsidR="004B2F36" w:rsidRPr="00050BA9">
        <w:rPr>
          <w:rFonts w:cstheme="minorHAnsi"/>
          <w:sz w:val="22"/>
          <w:szCs w:val="22"/>
        </w:rPr>
        <w:t>la</w:t>
      </w:r>
      <w:r w:rsidRPr="00050BA9">
        <w:rPr>
          <w:rFonts w:cstheme="minorHAnsi"/>
          <w:sz w:val="22"/>
          <w:szCs w:val="22"/>
        </w:rPr>
        <w:t xml:space="preserve"> riqueza acuífera más importante del Municipio, debido a la gran cantidad de quebradas que nacen en la zona. Estas fuentes hídricas están bajo un alto grado de amenaza debido </w:t>
      </w:r>
      <w:r w:rsidR="000C620C" w:rsidRPr="00050BA9">
        <w:rPr>
          <w:rFonts w:cstheme="minorHAnsi"/>
          <w:sz w:val="22"/>
          <w:szCs w:val="22"/>
        </w:rPr>
        <w:t xml:space="preserve">a las malas prácticas de producción y a la deforestación en las zonas de rondas de nacimientos y quebradas que surten a las comunidades rurales del recurso hídrico. </w:t>
      </w:r>
      <w:r w:rsidRPr="00050BA9">
        <w:rPr>
          <w:rFonts w:cstheme="minorHAnsi"/>
          <w:sz w:val="22"/>
          <w:szCs w:val="22"/>
        </w:rPr>
        <w:t xml:space="preserve"> </w:t>
      </w:r>
      <w:r w:rsidR="005C6556" w:rsidRPr="00050BA9">
        <w:rPr>
          <w:rFonts w:cstheme="minorHAnsi"/>
          <w:sz w:val="22"/>
          <w:szCs w:val="22"/>
        </w:rPr>
        <w:t>Por lo anterior, e</w:t>
      </w:r>
      <w:r w:rsidR="000C620C" w:rsidRPr="00050BA9">
        <w:rPr>
          <w:rFonts w:cstheme="minorHAnsi"/>
          <w:sz w:val="22"/>
          <w:szCs w:val="22"/>
        </w:rPr>
        <w:t xml:space="preserve">s importante realizar las gestiones necesarias para determinar la estabilidad y calidad de las corrientes hídricas que abastecen la comunidad, buscando las medidas necesarias para restaurar la capa vegetal que protege las quebradas y los nacimientos con prioridades de proteger el caudal del fácil acceso </w:t>
      </w:r>
      <w:r w:rsidR="005C6556" w:rsidRPr="00050BA9">
        <w:rPr>
          <w:rFonts w:cstheme="minorHAnsi"/>
          <w:sz w:val="22"/>
          <w:szCs w:val="22"/>
        </w:rPr>
        <w:t>a</w:t>
      </w:r>
      <w:r w:rsidR="000C620C" w:rsidRPr="00050BA9">
        <w:rPr>
          <w:rFonts w:cstheme="minorHAnsi"/>
          <w:sz w:val="22"/>
          <w:szCs w:val="22"/>
        </w:rPr>
        <w:t xml:space="preserve"> fenómenos de conta</w:t>
      </w:r>
      <w:r w:rsidR="005C6556" w:rsidRPr="00050BA9">
        <w:rPr>
          <w:rFonts w:cstheme="minorHAnsi"/>
          <w:sz w:val="22"/>
          <w:szCs w:val="22"/>
        </w:rPr>
        <w:t xml:space="preserve">minación por desechos orgánicos, </w:t>
      </w:r>
      <w:r w:rsidR="000C620C" w:rsidRPr="00050BA9">
        <w:rPr>
          <w:rFonts w:cstheme="minorHAnsi"/>
          <w:sz w:val="22"/>
          <w:szCs w:val="22"/>
        </w:rPr>
        <w:t xml:space="preserve">entre otros. Teniendo en cuenta todas las problemáticas y el panorama actual se hace necesario crear estrategias que permitan </w:t>
      </w:r>
      <w:r w:rsidR="00831525" w:rsidRPr="00050BA9">
        <w:rPr>
          <w:rFonts w:cstheme="minorHAnsi"/>
          <w:sz w:val="22"/>
          <w:szCs w:val="22"/>
        </w:rPr>
        <w:t>darle mantenimiento al</w:t>
      </w:r>
      <w:r w:rsidR="000C620C" w:rsidRPr="00050BA9">
        <w:rPr>
          <w:rFonts w:cstheme="minorHAnsi"/>
          <w:sz w:val="22"/>
          <w:szCs w:val="22"/>
        </w:rPr>
        <w:t xml:space="preserve"> </w:t>
      </w:r>
      <w:r w:rsidR="00831525" w:rsidRPr="00050BA9">
        <w:rPr>
          <w:rFonts w:cstheme="minorHAnsi"/>
          <w:sz w:val="22"/>
          <w:szCs w:val="22"/>
        </w:rPr>
        <w:t>aislamiento</w:t>
      </w:r>
      <w:r w:rsidR="000C620C" w:rsidRPr="00050BA9">
        <w:rPr>
          <w:rFonts w:cstheme="minorHAnsi"/>
          <w:sz w:val="22"/>
          <w:szCs w:val="22"/>
        </w:rPr>
        <w:t xml:space="preserve"> </w:t>
      </w:r>
      <w:r w:rsidR="00831525" w:rsidRPr="00050BA9">
        <w:rPr>
          <w:rFonts w:cstheme="minorHAnsi"/>
          <w:sz w:val="22"/>
          <w:szCs w:val="22"/>
        </w:rPr>
        <w:t xml:space="preserve">actual de los nacimientos y quebradas presentes </w:t>
      </w:r>
      <w:r w:rsidR="00831525" w:rsidRPr="00050BA9">
        <w:rPr>
          <w:rFonts w:cstheme="minorHAnsi"/>
          <w:sz w:val="22"/>
          <w:szCs w:val="22"/>
        </w:rPr>
        <w:lastRenderedPageBreak/>
        <w:t>en la zona, adem</w:t>
      </w:r>
      <w:r w:rsidR="005C6556" w:rsidRPr="00050BA9">
        <w:rPr>
          <w:rFonts w:cstheme="minorHAnsi"/>
          <w:sz w:val="22"/>
          <w:szCs w:val="22"/>
        </w:rPr>
        <w:t xml:space="preserve">ás de incrementar la vegetación, </w:t>
      </w:r>
      <w:r w:rsidR="00831525" w:rsidRPr="00050BA9">
        <w:rPr>
          <w:rFonts w:cstheme="minorHAnsi"/>
          <w:sz w:val="22"/>
          <w:szCs w:val="22"/>
        </w:rPr>
        <w:t xml:space="preserve">disminuir la vulnerabilidad y mejorar la calidad y cantidad del recurso hídrico. Los objetivos se lograran por medio mantenimiento de </w:t>
      </w:r>
      <w:r w:rsidR="005C6556" w:rsidRPr="00050BA9">
        <w:rPr>
          <w:rFonts w:cstheme="minorHAnsi"/>
          <w:sz w:val="22"/>
          <w:szCs w:val="22"/>
        </w:rPr>
        <w:t>aislamientos</w:t>
      </w:r>
      <w:r w:rsidR="00831525" w:rsidRPr="00050BA9">
        <w:rPr>
          <w:rFonts w:cstheme="minorHAnsi"/>
          <w:sz w:val="22"/>
          <w:szCs w:val="22"/>
        </w:rPr>
        <w:t xml:space="preserve">, siembra de vegetación nativa con manejo forestal de las especies </w:t>
      </w:r>
      <w:r w:rsidR="000E38BF" w:rsidRPr="00050BA9">
        <w:rPr>
          <w:rFonts w:cstheme="minorHAnsi"/>
          <w:sz w:val="22"/>
          <w:szCs w:val="22"/>
        </w:rPr>
        <w:t>que contribuyan de manera significativa al proceso de restauración y conservación, de la</w:t>
      </w:r>
      <w:r w:rsidR="005C6556" w:rsidRPr="00050BA9">
        <w:rPr>
          <w:rFonts w:cstheme="minorHAnsi"/>
          <w:sz w:val="22"/>
          <w:szCs w:val="22"/>
        </w:rPr>
        <w:t xml:space="preserve"> mano de los habitantes del DMI,</w:t>
      </w:r>
      <w:r w:rsidR="000E38BF" w:rsidRPr="00050BA9">
        <w:rPr>
          <w:rFonts w:cstheme="minorHAnsi"/>
          <w:sz w:val="22"/>
          <w:szCs w:val="22"/>
        </w:rPr>
        <w:t xml:space="preserve"> que se involucren desde las etapas de priorización de zonas de importancia estratégica hasta la puesta en marcha de los procesos de restauración, conservación y recuperación de estas zonas de gran valor eco-sistémico, donde la comunidad eleve la posibilidad de procesos exitosos de restauración ecológica sustentable.</w:t>
      </w:r>
    </w:p>
    <w:p w14:paraId="2C5F0B1A" w14:textId="64042665" w:rsidR="00F11BEB" w:rsidRPr="00050BA9" w:rsidRDefault="005C6556" w:rsidP="004519CE">
      <w:pPr>
        <w:pStyle w:val="Textoindependiente"/>
        <w:spacing w:after="240"/>
        <w:rPr>
          <w:rFonts w:cstheme="minorHAnsi"/>
          <w:sz w:val="22"/>
          <w:szCs w:val="22"/>
        </w:rPr>
      </w:pPr>
      <w:r w:rsidRPr="00050BA9">
        <w:rPr>
          <w:rFonts w:cstheme="minorHAnsi"/>
          <w:sz w:val="22"/>
          <w:szCs w:val="22"/>
        </w:rPr>
        <w:t>Seguidamente</w:t>
      </w:r>
      <w:r w:rsidR="00F745FE" w:rsidRPr="00050BA9">
        <w:rPr>
          <w:rFonts w:cstheme="minorHAnsi"/>
          <w:sz w:val="22"/>
          <w:szCs w:val="22"/>
        </w:rPr>
        <w:t xml:space="preserve"> </w:t>
      </w:r>
      <w:r w:rsidRPr="00050BA9">
        <w:rPr>
          <w:rFonts w:cstheme="minorHAnsi"/>
          <w:sz w:val="22"/>
          <w:szCs w:val="22"/>
        </w:rPr>
        <w:t>y en cumplimiento del Plan de Ordenamiento y manejo de la cuenca del Rio S</w:t>
      </w:r>
      <w:r w:rsidR="001379C5" w:rsidRPr="00050BA9">
        <w:rPr>
          <w:rFonts w:cstheme="minorHAnsi"/>
          <w:sz w:val="22"/>
          <w:szCs w:val="22"/>
        </w:rPr>
        <w:t>eco y otros directos al</w:t>
      </w:r>
      <w:r w:rsidRPr="00050BA9">
        <w:rPr>
          <w:rFonts w:cstheme="minorHAnsi"/>
          <w:sz w:val="22"/>
          <w:szCs w:val="22"/>
        </w:rPr>
        <w:t xml:space="preserve"> magdalena</w:t>
      </w:r>
      <w:r w:rsidR="0079655E" w:rsidRPr="00050BA9">
        <w:rPr>
          <w:rFonts w:cstheme="minorHAnsi"/>
          <w:sz w:val="22"/>
          <w:szCs w:val="22"/>
        </w:rPr>
        <w:t>,</w:t>
      </w:r>
      <w:r w:rsidRPr="00050BA9">
        <w:rPr>
          <w:rFonts w:cstheme="minorHAnsi"/>
          <w:sz w:val="22"/>
          <w:szCs w:val="22"/>
        </w:rPr>
        <w:t xml:space="preserve"> el cual tiene </w:t>
      </w:r>
      <w:r w:rsidR="001379C5" w:rsidRPr="00050BA9">
        <w:rPr>
          <w:rFonts w:cstheme="minorHAnsi"/>
          <w:sz w:val="22"/>
          <w:szCs w:val="22"/>
        </w:rPr>
        <w:t xml:space="preserve">6 líneas estratégicas con 11 programas y 24 proyectos, </w:t>
      </w:r>
      <w:r w:rsidR="009A6F59" w:rsidRPr="00050BA9">
        <w:rPr>
          <w:rFonts w:cstheme="minorHAnsi"/>
          <w:sz w:val="22"/>
          <w:szCs w:val="22"/>
        </w:rPr>
        <w:t>de los cuales y en ajuste a esta necesidad pretendemos</w:t>
      </w:r>
      <w:r w:rsidR="00F11BEB" w:rsidRPr="00050BA9">
        <w:rPr>
          <w:rFonts w:cstheme="minorHAnsi"/>
          <w:sz w:val="22"/>
          <w:szCs w:val="22"/>
        </w:rPr>
        <w:t xml:space="preserve"> dar cumplimiento a la ficha de los</w:t>
      </w:r>
      <w:r w:rsidR="009A6F59" w:rsidRPr="00050BA9">
        <w:rPr>
          <w:rFonts w:cstheme="minorHAnsi"/>
          <w:sz w:val="22"/>
          <w:szCs w:val="22"/>
        </w:rPr>
        <w:t xml:space="preserve"> perfil</w:t>
      </w:r>
      <w:r w:rsidR="00F11BEB" w:rsidRPr="00050BA9">
        <w:rPr>
          <w:rFonts w:cstheme="minorHAnsi"/>
          <w:sz w:val="22"/>
          <w:szCs w:val="22"/>
        </w:rPr>
        <w:t>es del proyecto ID SECO en relación a lo siguiente:</w:t>
      </w:r>
    </w:p>
    <w:tbl>
      <w:tblPr>
        <w:tblStyle w:val="Tablaconcuadrcula"/>
        <w:tblW w:w="8943" w:type="dxa"/>
        <w:tblLook w:val="04A0" w:firstRow="1" w:lastRow="0" w:firstColumn="1" w:lastColumn="0" w:noHBand="0" w:noVBand="1"/>
      </w:tblPr>
      <w:tblGrid>
        <w:gridCol w:w="4390"/>
        <w:gridCol w:w="4553"/>
      </w:tblGrid>
      <w:tr w:rsidR="004F30D0" w:rsidRPr="004519CE" w14:paraId="756C2178" w14:textId="77777777" w:rsidTr="004F30D0">
        <w:tc>
          <w:tcPr>
            <w:tcW w:w="4390" w:type="dxa"/>
          </w:tcPr>
          <w:p w14:paraId="4DB3D923" w14:textId="7FD616A3" w:rsidR="004F30D0" w:rsidRPr="004519CE" w:rsidRDefault="004F30D0" w:rsidP="00997159">
            <w:pPr>
              <w:pStyle w:val="Textoindependiente"/>
              <w:spacing w:line="276" w:lineRule="auto"/>
              <w:jc w:val="center"/>
              <w:rPr>
                <w:rFonts w:cstheme="minorHAnsi"/>
                <w:b/>
                <w:sz w:val="18"/>
                <w:szCs w:val="18"/>
              </w:rPr>
            </w:pPr>
            <w:r w:rsidRPr="004519CE">
              <w:rPr>
                <w:rFonts w:cstheme="minorHAnsi"/>
                <w:b/>
                <w:sz w:val="18"/>
                <w:szCs w:val="18"/>
              </w:rPr>
              <w:t xml:space="preserve"> ID SECO 03</w:t>
            </w:r>
          </w:p>
        </w:tc>
        <w:tc>
          <w:tcPr>
            <w:tcW w:w="4553" w:type="dxa"/>
          </w:tcPr>
          <w:p w14:paraId="079E04C9" w14:textId="54C06808" w:rsidR="004F30D0" w:rsidRPr="004519CE" w:rsidRDefault="004F30D0" w:rsidP="00997159">
            <w:pPr>
              <w:pStyle w:val="Textoindependiente"/>
              <w:spacing w:line="276" w:lineRule="auto"/>
              <w:jc w:val="center"/>
              <w:rPr>
                <w:rFonts w:cstheme="minorHAnsi"/>
                <w:b/>
                <w:sz w:val="18"/>
                <w:szCs w:val="18"/>
              </w:rPr>
            </w:pPr>
            <w:r w:rsidRPr="004519CE">
              <w:rPr>
                <w:rFonts w:cstheme="minorHAnsi"/>
                <w:b/>
                <w:sz w:val="18"/>
                <w:szCs w:val="18"/>
              </w:rPr>
              <w:t xml:space="preserve"> ID SECO 04</w:t>
            </w:r>
          </w:p>
        </w:tc>
      </w:tr>
      <w:tr w:rsidR="004F30D0" w:rsidRPr="004519CE" w14:paraId="35B61EC7" w14:textId="77777777" w:rsidTr="004F30D0">
        <w:tc>
          <w:tcPr>
            <w:tcW w:w="4390" w:type="dxa"/>
          </w:tcPr>
          <w:p w14:paraId="504CEE3B" w14:textId="442460BF" w:rsidR="004F30D0" w:rsidRPr="004519CE" w:rsidRDefault="004F30D0" w:rsidP="00997159">
            <w:pPr>
              <w:pStyle w:val="Textoindependiente"/>
              <w:spacing w:line="276" w:lineRule="auto"/>
              <w:rPr>
                <w:rFonts w:cstheme="minorHAnsi"/>
                <w:sz w:val="18"/>
                <w:szCs w:val="18"/>
              </w:rPr>
            </w:pPr>
            <w:r w:rsidRPr="004519CE">
              <w:rPr>
                <w:rFonts w:cstheme="minorHAnsi"/>
                <w:sz w:val="18"/>
                <w:szCs w:val="18"/>
              </w:rPr>
              <w:t>Acuerdos para la conservación y el uso sostenible de los recursos naturales</w:t>
            </w:r>
          </w:p>
        </w:tc>
        <w:tc>
          <w:tcPr>
            <w:tcW w:w="4553" w:type="dxa"/>
          </w:tcPr>
          <w:p w14:paraId="325C2E2B" w14:textId="6FB21C9A" w:rsidR="004F30D0" w:rsidRPr="004519CE" w:rsidRDefault="004F30D0" w:rsidP="00997159">
            <w:pPr>
              <w:pStyle w:val="Textoindependiente"/>
              <w:spacing w:line="276" w:lineRule="auto"/>
              <w:rPr>
                <w:rFonts w:cstheme="minorHAnsi"/>
                <w:sz w:val="18"/>
                <w:szCs w:val="18"/>
              </w:rPr>
            </w:pPr>
            <w:r w:rsidRPr="004519CE">
              <w:rPr>
                <w:rFonts w:cstheme="minorHAnsi"/>
                <w:sz w:val="18"/>
                <w:szCs w:val="18"/>
              </w:rPr>
              <w:t xml:space="preserve">Restauración, recuperación y rehabilitación ecológica participativa de las áreas y ecosistemas estratégicas degradados de la cuenca del rio seco y otros directos al magdalena  </w:t>
            </w:r>
          </w:p>
        </w:tc>
      </w:tr>
      <w:tr w:rsidR="004F30D0" w:rsidRPr="004519CE" w14:paraId="618ECC4A" w14:textId="77777777" w:rsidTr="004F30D0">
        <w:tc>
          <w:tcPr>
            <w:tcW w:w="8943" w:type="dxa"/>
            <w:gridSpan w:val="2"/>
          </w:tcPr>
          <w:p w14:paraId="743CA0C7" w14:textId="77777777" w:rsidR="004F30D0" w:rsidRPr="004519CE" w:rsidRDefault="004F30D0" w:rsidP="00997159">
            <w:pPr>
              <w:pStyle w:val="Textoindependiente"/>
              <w:spacing w:line="276" w:lineRule="auto"/>
              <w:jc w:val="center"/>
              <w:rPr>
                <w:rFonts w:cstheme="minorHAnsi"/>
                <w:sz w:val="18"/>
                <w:szCs w:val="18"/>
              </w:rPr>
            </w:pPr>
            <w:r w:rsidRPr="004519CE">
              <w:rPr>
                <w:rFonts w:cstheme="minorHAnsi"/>
                <w:b/>
                <w:sz w:val="18"/>
                <w:szCs w:val="18"/>
                <w:u w:val="single"/>
              </w:rPr>
              <w:t>OBJETIVO ESTRATÉGICO</w:t>
            </w:r>
            <w:r w:rsidRPr="004519CE">
              <w:rPr>
                <w:rFonts w:cstheme="minorHAnsi"/>
                <w:b/>
                <w:sz w:val="18"/>
                <w:szCs w:val="18"/>
              </w:rPr>
              <w:t>:</w:t>
            </w:r>
          </w:p>
          <w:p w14:paraId="4EEAEECB" w14:textId="7A17A572" w:rsidR="004F30D0" w:rsidRPr="004519CE" w:rsidRDefault="004F30D0" w:rsidP="00997159">
            <w:pPr>
              <w:pStyle w:val="Textoindependiente"/>
              <w:spacing w:line="276" w:lineRule="auto"/>
              <w:rPr>
                <w:rFonts w:cstheme="minorHAnsi"/>
                <w:sz w:val="18"/>
                <w:szCs w:val="18"/>
              </w:rPr>
            </w:pPr>
            <w:r w:rsidRPr="004519CE">
              <w:rPr>
                <w:rFonts w:cstheme="minorHAnsi"/>
                <w:sz w:val="18"/>
                <w:szCs w:val="18"/>
              </w:rPr>
              <w:t>Promover la conservación, la restauración ecológica y el uso sostenible de las coberturas naturales y los ecosistemas estratégicos con el fin de mantener la biodiversidad y sus servicios ecosistémicos.</w:t>
            </w:r>
          </w:p>
        </w:tc>
      </w:tr>
      <w:tr w:rsidR="004F30D0" w:rsidRPr="004519CE" w14:paraId="6FBAD51C" w14:textId="77777777" w:rsidTr="004F30D0">
        <w:tc>
          <w:tcPr>
            <w:tcW w:w="8943" w:type="dxa"/>
            <w:gridSpan w:val="2"/>
          </w:tcPr>
          <w:p w14:paraId="35DA72B3" w14:textId="77777777" w:rsidR="004F30D0" w:rsidRPr="004519CE" w:rsidRDefault="004F30D0" w:rsidP="00997159">
            <w:pPr>
              <w:pStyle w:val="Textoindependiente"/>
              <w:spacing w:line="276" w:lineRule="auto"/>
              <w:jc w:val="center"/>
              <w:rPr>
                <w:rFonts w:cstheme="minorHAnsi"/>
                <w:b/>
                <w:sz w:val="18"/>
                <w:szCs w:val="18"/>
                <w:u w:val="single"/>
              </w:rPr>
            </w:pPr>
            <w:r w:rsidRPr="004519CE">
              <w:rPr>
                <w:rFonts w:cstheme="minorHAnsi"/>
                <w:b/>
                <w:sz w:val="18"/>
                <w:szCs w:val="18"/>
                <w:u w:val="single"/>
              </w:rPr>
              <w:t>LÍNEA ESTRATÉGICA:</w:t>
            </w:r>
          </w:p>
          <w:p w14:paraId="3DDB1CD9" w14:textId="186F1F7C" w:rsidR="004F30D0" w:rsidRPr="004519CE" w:rsidRDefault="004F30D0" w:rsidP="00997159">
            <w:pPr>
              <w:pStyle w:val="Textoindependiente"/>
              <w:spacing w:line="276" w:lineRule="auto"/>
              <w:rPr>
                <w:rFonts w:cstheme="minorHAnsi"/>
                <w:sz w:val="18"/>
                <w:szCs w:val="18"/>
              </w:rPr>
            </w:pPr>
            <w:r w:rsidRPr="004519CE">
              <w:rPr>
                <w:rFonts w:cstheme="minorHAnsi"/>
                <w:sz w:val="18"/>
                <w:szCs w:val="18"/>
              </w:rPr>
              <w:t>Conservación, restauración ecológica y uso sostenible de las coberturas naturales, los ecosistemas estratégicos y la biodiversidad.</w:t>
            </w:r>
          </w:p>
        </w:tc>
      </w:tr>
      <w:tr w:rsidR="004F4B6B" w:rsidRPr="004519CE" w14:paraId="3F8F52BA" w14:textId="77777777" w:rsidTr="007A2D63">
        <w:tc>
          <w:tcPr>
            <w:tcW w:w="8943" w:type="dxa"/>
            <w:gridSpan w:val="2"/>
          </w:tcPr>
          <w:p w14:paraId="3AF4F712" w14:textId="77777777" w:rsidR="004F4B6B" w:rsidRPr="004519CE" w:rsidRDefault="004F4B6B" w:rsidP="00997159">
            <w:pPr>
              <w:pStyle w:val="Textoindependiente"/>
              <w:spacing w:line="276" w:lineRule="auto"/>
              <w:jc w:val="center"/>
              <w:rPr>
                <w:rFonts w:cstheme="minorHAnsi"/>
                <w:b/>
                <w:sz w:val="18"/>
                <w:szCs w:val="18"/>
                <w:u w:val="single"/>
              </w:rPr>
            </w:pPr>
            <w:r w:rsidRPr="004519CE">
              <w:rPr>
                <w:rFonts w:cstheme="minorHAnsi"/>
                <w:b/>
                <w:sz w:val="18"/>
                <w:szCs w:val="18"/>
                <w:u w:val="single"/>
              </w:rPr>
              <w:t>PROGRAMA:</w:t>
            </w:r>
          </w:p>
          <w:p w14:paraId="7B180323" w14:textId="7407E20A" w:rsidR="004F4B6B" w:rsidRPr="004519CE" w:rsidRDefault="004F4B6B" w:rsidP="00997159">
            <w:pPr>
              <w:pStyle w:val="Textoindependiente"/>
              <w:spacing w:line="276" w:lineRule="auto"/>
              <w:jc w:val="center"/>
              <w:rPr>
                <w:rFonts w:cstheme="minorHAnsi"/>
                <w:sz w:val="18"/>
                <w:szCs w:val="18"/>
              </w:rPr>
            </w:pPr>
            <w:r w:rsidRPr="004519CE">
              <w:rPr>
                <w:rFonts w:cstheme="minorHAnsi"/>
                <w:sz w:val="18"/>
                <w:szCs w:val="18"/>
              </w:rPr>
              <w:t>Protección y conservación de la biodiversidad, los ecosistemas y los servicios ambientales, además del uso sostenible de los recursos naturales</w:t>
            </w:r>
          </w:p>
        </w:tc>
      </w:tr>
      <w:tr w:rsidR="004F4B6B" w:rsidRPr="004519CE" w14:paraId="381A90C6" w14:textId="77777777" w:rsidTr="007A2D63">
        <w:tc>
          <w:tcPr>
            <w:tcW w:w="8943" w:type="dxa"/>
            <w:gridSpan w:val="2"/>
          </w:tcPr>
          <w:p w14:paraId="59649B76" w14:textId="77777777" w:rsidR="004F4B6B" w:rsidRPr="004519CE" w:rsidRDefault="004F4B6B" w:rsidP="00997159">
            <w:pPr>
              <w:pStyle w:val="Textoindependiente"/>
              <w:spacing w:line="276" w:lineRule="auto"/>
              <w:jc w:val="center"/>
              <w:rPr>
                <w:rFonts w:cstheme="minorHAnsi"/>
                <w:b/>
                <w:sz w:val="18"/>
                <w:szCs w:val="18"/>
                <w:u w:val="single"/>
              </w:rPr>
            </w:pPr>
            <w:r w:rsidRPr="004519CE">
              <w:rPr>
                <w:rFonts w:cstheme="minorHAnsi"/>
                <w:b/>
                <w:sz w:val="18"/>
                <w:szCs w:val="18"/>
                <w:u w:val="single"/>
              </w:rPr>
              <w:t>GRUPO META:</w:t>
            </w:r>
          </w:p>
          <w:p w14:paraId="58EF58A4" w14:textId="03ACECFD" w:rsidR="004F4B6B" w:rsidRPr="004519CE" w:rsidRDefault="004F4B6B" w:rsidP="00997159">
            <w:pPr>
              <w:pStyle w:val="Textoindependiente"/>
              <w:spacing w:line="276" w:lineRule="auto"/>
              <w:jc w:val="center"/>
              <w:rPr>
                <w:rFonts w:cstheme="minorHAnsi"/>
                <w:sz w:val="18"/>
                <w:szCs w:val="18"/>
              </w:rPr>
            </w:pPr>
            <w:r w:rsidRPr="004519CE">
              <w:rPr>
                <w:rFonts w:cstheme="minorHAnsi"/>
                <w:sz w:val="18"/>
                <w:szCs w:val="18"/>
              </w:rPr>
              <w:t>Comunicad ubicada en áreas y ecosistemas estratégicos de importancia ambiental de la cuenca o grupos ciudadanos interesados en la conservación y preservación de los recursos naturales</w:t>
            </w:r>
          </w:p>
        </w:tc>
      </w:tr>
      <w:tr w:rsidR="004F30D0" w:rsidRPr="004519CE" w14:paraId="6FFA18AC" w14:textId="77777777" w:rsidTr="004F30D0">
        <w:tc>
          <w:tcPr>
            <w:tcW w:w="4390" w:type="dxa"/>
          </w:tcPr>
          <w:p w14:paraId="51C58C94" w14:textId="77777777" w:rsidR="004F30D0" w:rsidRPr="004519CE" w:rsidRDefault="004F30D0" w:rsidP="00997159">
            <w:pPr>
              <w:pStyle w:val="Textoindependiente"/>
              <w:spacing w:line="276" w:lineRule="auto"/>
              <w:jc w:val="center"/>
              <w:rPr>
                <w:rFonts w:cstheme="minorHAnsi"/>
                <w:b/>
                <w:sz w:val="18"/>
                <w:szCs w:val="18"/>
                <w:u w:val="single"/>
              </w:rPr>
            </w:pPr>
            <w:r w:rsidRPr="004519CE">
              <w:rPr>
                <w:rFonts w:cstheme="minorHAnsi"/>
                <w:b/>
                <w:sz w:val="18"/>
                <w:szCs w:val="18"/>
                <w:u w:val="single"/>
              </w:rPr>
              <w:t>DESCRIPCION BREVE DEL PROYECTO:</w:t>
            </w:r>
          </w:p>
          <w:p w14:paraId="71F2D6E6" w14:textId="115B3559" w:rsidR="004F30D0" w:rsidRPr="004519CE" w:rsidRDefault="004F30D0" w:rsidP="00997159">
            <w:pPr>
              <w:pStyle w:val="Textoindependiente"/>
              <w:spacing w:line="276" w:lineRule="auto"/>
              <w:rPr>
                <w:rFonts w:cstheme="minorHAnsi"/>
                <w:b/>
                <w:sz w:val="18"/>
                <w:szCs w:val="18"/>
              </w:rPr>
            </w:pPr>
            <w:r w:rsidRPr="004519CE">
              <w:rPr>
                <w:rFonts w:cstheme="minorHAnsi"/>
                <w:sz w:val="18"/>
                <w:szCs w:val="18"/>
              </w:rPr>
              <w:t>Este proyecto tiene como fin garantizar la capacidad de soporte ambiental de la cuenca, mediante la articulación, el fortalecimiento y la implementación de planes, programas y estrategias que promuevan acciones de conservación, especialmente aquellas enfocadas en incentivos voluntarios, medidas de compensación y aplicación de normatividad ambiental tales como el  decreto 953 de 2013 del Ministerios de Ambiente y desarrollo sostenible, en el marco de lo establecido en el artículo 111, de la ley 99 del 9, modificado por el artículo 210 de la ley 1450 de 2011, y lo establecido en los decretos reglamentarios: 953 de 2013 y demás normatividad vigente, que busque iniciativas de las diferentes entidades para que se aumente la cobertura de los acuerdos que promuevan prácticas ambientales orientadas a la preservación y conservación de las coberturas naturales, la biodiversidad y las áreas y ecosistemas estratégicos de la cuenca</w:t>
            </w:r>
            <w:r w:rsidRPr="004519CE">
              <w:rPr>
                <w:rFonts w:cstheme="minorHAnsi"/>
                <w:b/>
                <w:sz w:val="18"/>
                <w:szCs w:val="18"/>
              </w:rPr>
              <w:t>.</w:t>
            </w:r>
          </w:p>
        </w:tc>
        <w:tc>
          <w:tcPr>
            <w:tcW w:w="4553" w:type="dxa"/>
          </w:tcPr>
          <w:p w14:paraId="1EF32808" w14:textId="77777777" w:rsidR="004F30D0" w:rsidRPr="004519CE" w:rsidRDefault="004F30D0" w:rsidP="00997159">
            <w:pPr>
              <w:pStyle w:val="Textoindependiente"/>
              <w:spacing w:line="276" w:lineRule="auto"/>
              <w:jc w:val="center"/>
              <w:rPr>
                <w:rFonts w:cstheme="minorHAnsi"/>
                <w:b/>
                <w:sz w:val="18"/>
                <w:szCs w:val="18"/>
                <w:u w:val="single"/>
              </w:rPr>
            </w:pPr>
            <w:r w:rsidRPr="004519CE">
              <w:rPr>
                <w:rFonts w:cstheme="minorHAnsi"/>
                <w:b/>
                <w:sz w:val="18"/>
                <w:szCs w:val="18"/>
                <w:u w:val="single"/>
              </w:rPr>
              <w:t>DESCRIPCION BREVE DEL PROYECTO:</w:t>
            </w:r>
          </w:p>
          <w:p w14:paraId="71341746" w14:textId="77777777" w:rsidR="004F30D0" w:rsidRPr="004519CE" w:rsidRDefault="004F30D0" w:rsidP="00997159">
            <w:pPr>
              <w:pStyle w:val="Textoindependiente"/>
              <w:spacing w:line="276" w:lineRule="auto"/>
              <w:rPr>
                <w:rFonts w:cstheme="minorHAnsi"/>
                <w:sz w:val="18"/>
                <w:szCs w:val="18"/>
              </w:rPr>
            </w:pPr>
            <w:r w:rsidRPr="004519CE">
              <w:rPr>
                <w:rFonts w:cstheme="minorHAnsi"/>
                <w:sz w:val="18"/>
                <w:szCs w:val="18"/>
              </w:rPr>
              <w:t xml:space="preserve">Este proyecto busca restaurar, rehabilitar y recuperar ecológicamente las áreas y ecosistemas estratégicos degradados de la cuenca en mención, con la participación de los diferentes actores sociales. </w:t>
            </w:r>
          </w:p>
          <w:p w14:paraId="766DD748" w14:textId="77777777" w:rsidR="004F30D0" w:rsidRPr="004519CE" w:rsidRDefault="004F30D0" w:rsidP="00997159">
            <w:pPr>
              <w:pStyle w:val="Textoindependiente"/>
              <w:spacing w:line="276" w:lineRule="auto"/>
              <w:rPr>
                <w:rFonts w:cstheme="minorHAnsi"/>
                <w:sz w:val="18"/>
                <w:szCs w:val="18"/>
              </w:rPr>
            </w:pPr>
          </w:p>
          <w:p w14:paraId="0C2B1731" w14:textId="32652A74" w:rsidR="004F30D0" w:rsidRPr="004519CE" w:rsidRDefault="004F30D0" w:rsidP="00997159">
            <w:pPr>
              <w:pStyle w:val="Textoindependiente"/>
              <w:spacing w:line="276" w:lineRule="auto"/>
              <w:rPr>
                <w:rFonts w:cstheme="minorHAnsi"/>
                <w:sz w:val="18"/>
                <w:szCs w:val="18"/>
              </w:rPr>
            </w:pPr>
            <w:r w:rsidRPr="004519CE">
              <w:rPr>
                <w:rFonts w:cstheme="minorHAnsi"/>
                <w:sz w:val="18"/>
                <w:szCs w:val="18"/>
              </w:rPr>
              <w:t xml:space="preserve">En las áreas degradas se </w:t>
            </w:r>
            <w:r w:rsidR="00D13C23" w:rsidRPr="004519CE">
              <w:rPr>
                <w:rFonts w:cstheme="minorHAnsi"/>
                <w:sz w:val="18"/>
                <w:szCs w:val="18"/>
              </w:rPr>
              <w:t>realizarán</w:t>
            </w:r>
            <w:r w:rsidRPr="004519CE">
              <w:rPr>
                <w:rFonts w:cstheme="minorHAnsi"/>
                <w:sz w:val="18"/>
                <w:szCs w:val="18"/>
              </w:rPr>
              <w:t xml:space="preserve"> acciones de restauración, recuperación y rehabilitación ecológica participativas, con el fin de generar procesos de gestión ambiental participativa con los actores sociales del Municipio.</w:t>
            </w:r>
          </w:p>
        </w:tc>
      </w:tr>
    </w:tbl>
    <w:p w14:paraId="453D4E73" w14:textId="29FF1A8D" w:rsidR="000C620C" w:rsidRPr="00050BA9" w:rsidRDefault="004F4B6B" w:rsidP="004519CE">
      <w:pPr>
        <w:pStyle w:val="Textoindependiente"/>
        <w:spacing w:before="240" w:after="240"/>
        <w:rPr>
          <w:rFonts w:cstheme="minorHAnsi"/>
          <w:sz w:val="22"/>
          <w:szCs w:val="22"/>
        </w:rPr>
      </w:pPr>
      <w:r w:rsidRPr="00050BA9">
        <w:rPr>
          <w:rFonts w:cstheme="minorHAnsi"/>
          <w:sz w:val="22"/>
          <w:szCs w:val="22"/>
        </w:rPr>
        <w:lastRenderedPageBreak/>
        <w:t>En relación a todas las herramientas ambientales del municipio, esta estrategia busca viabilizar</w:t>
      </w:r>
      <w:r w:rsidR="005D4AF9" w:rsidRPr="00050BA9">
        <w:rPr>
          <w:rFonts w:cstheme="minorHAnsi"/>
          <w:sz w:val="22"/>
          <w:szCs w:val="22"/>
        </w:rPr>
        <w:t xml:space="preserve"> y desarrollar los programas de</w:t>
      </w:r>
      <w:r w:rsidRPr="00050BA9">
        <w:rPr>
          <w:rFonts w:cstheme="minorHAnsi"/>
          <w:sz w:val="22"/>
          <w:szCs w:val="22"/>
        </w:rPr>
        <w:t xml:space="preserve"> </w:t>
      </w:r>
      <w:r w:rsidR="005D4AF9" w:rsidRPr="00050BA9">
        <w:rPr>
          <w:rFonts w:cstheme="minorHAnsi"/>
          <w:b/>
          <w:sz w:val="22"/>
          <w:szCs w:val="22"/>
        </w:rPr>
        <w:t>LA AGENDA AMBIENTAL</w:t>
      </w:r>
      <w:r w:rsidR="005D4AF9" w:rsidRPr="00050BA9">
        <w:rPr>
          <w:rFonts w:cstheme="minorHAnsi"/>
          <w:sz w:val="22"/>
          <w:szCs w:val="22"/>
        </w:rPr>
        <w:t xml:space="preserve"> con su</w:t>
      </w:r>
      <w:r w:rsidRPr="00050BA9">
        <w:rPr>
          <w:rFonts w:cstheme="minorHAnsi"/>
          <w:sz w:val="22"/>
          <w:szCs w:val="22"/>
        </w:rPr>
        <w:t xml:space="preserve"> programa No. 01. Manejo </w:t>
      </w:r>
      <w:proofErr w:type="spellStart"/>
      <w:r w:rsidRPr="00050BA9">
        <w:rPr>
          <w:rFonts w:cstheme="minorHAnsi"/>
          <w:sz w:val="22"/>
          <w:szCs w:val="22"/>
        </w:rPr>
        <w:t>Bio</w:t>
      </w:r>
      <w:proofErr w:type="spellEnd"/>
      <w:r w:rsidRPr="00050BA9">
        <w:rPr>
          <w:rFonts w:cstheme="minorHAnsi"/>
          <w:sz w:val="22"/>
          <w:szCs w:val="22"/>
        </w:rPr>
        <w:t xml:space="preserve">-físico de ecosistemas con actividades de Reforestación y restauración de coberturas vegetales de microcuencas y Programas de ejecución para la preservación y conservación del DMI cuchilla de San Antonio y laguna del coco, unificando la </w:t>
      </w:r>
      <w:r w:rsidR="005D4AF9" w:rsidRPr="00050BA9">
        <w:rPr>
          <w:rFonts w:cstheme="minorHAnsi"/>
          <w:sz w:val="22"/>
          <w:szCs w:val="22"/>
        </w:rPr>
        <w:t>matriz</w:t>
      </w:r>
      <w:r w:rsidRPr="00050BA9">
        <w:rPr>
          <w:rFonts w:cstheme="minorHAnsi"/>
          <w:sz w:val="22"/>
          <w:szCs w:val="22"/>
        </w:rPr>
        <w:t xml:space="preserve"> del plan de acción </w:t>
      </w:r>
      <w:r w:rsidR="005D4AF9" w:rsidRPr="00050BA9">
        <w:rPr>
          <w:rFonts w:cstheme="minorHAnsi"/>
          <w:sz w:val="22"/>
          <w:szCs w:val="22"/>
        </w:rPr>
        <w:t>con sus programas de Motivar a las comunidades para la participación directa en la ejecución de proyectos de recuperación, restauración y control ambiental y Diseñar estrategias ambientales para la preservación fuentes hídricas del municipio.</w:t>
      </w:r>
    </w:p>
    <w:p w14:paraId="1522E3AB" w14:textId="77777777" w:rsidR="002A0555" w:rsidRPr="00050BA9" w:rsidRDefault="002A0555" w:rsidP="004519CE">
      <w:pPr>
        <w:spacing w:after="240"/>
        <w:jc w:val="both"/>
        <w:rPr>
          <w:rFonts w:ascii="Arial Narrow" w:eastAsia="Batang" w:hAnsi="Arial Narrow" w:cs="Arial"/>
          <w:b/>
          <w:sz w:val="22"/>
          <w:szCs w:val="22"/>
          <w:lang w:val="es-MX"/>
        </w:rPr>
      </w:pPr>
      <w:r w:rsidRPr="00050BA9">
        <w:rPr>
          <w:rFonts w:ascii="Arial Narrow" w:eastAsia="Batang" w:hAnsi="Arial Narrow" w:cs="Arial"/>
          <w:b/>
          <w:sz w:val="22"/>
          <w:szCs w:val="22"/>
          <w:lang w:val="es-MX"/>
        </w:rPr>
        <w:t>SOPORTE JURÍDICO, TÉCNICO Y ECONÓMICO</w:t>
      </w:r>
    </w:p>
    <w:p w14:paraId="0D662A00" w14:textId="77777777" w:rsidR="002A0555" w:rsidRPr="00050BA9" w:rsidRDefault="002A0555" w:rsidP="004519CE">
      <w:pPr>
        <w:pStyle w:val="Textoindependiente"/>
        <w:spacing w:after="240"/>
        <w:rPr>
          <w:rFonts w:cstheme="minorHAnsi"/>
          <w:sz w:val="22"/>
          <w:szCs w:val="22"/>
        </w:rPr>
      </w:pPr>
      <w:r w:rsidRPr="00050BA9">
        <w:rPr>
          <w:rFonts w:cstheme="minorHAnsi"/>
          <w:sz w:val="22"/>
          <w:szCs w:val="22"/>
        </w:rPr>
        <w:t xml:space="preserve">La Constitución Política prevé en el Artículo 2º que son fines del Estado: “Servir a la comunidad, promover la prosperidad general y garantizar la efectividad de los principios, derechos y deberes consagrados en la Constitución; facilitar la participación de todos en las decisiones que los afectan en la vida económica, política, administrativa y cultural de la nación. </w:t>
      </w:r>
    </w:p>
    <w:p w14:paraId="1B952354" w14:textId="77777777" w:rsidR="002A0555" w:rsidRPr="00050BA9" w:rsidRDefault="002A0555" w:rsidP="004519CE">
      <w:pPr>
        <w:pStyle w:val="Textoindependiente"/>
        <w:spacing w:after="240"/>
        <w:rPr>
          <w:rFonts w:cstheme="minorHAnsi"/>
          <w:sz w:val="22"/>
          <w:szCs w:val="22"/>
        </w:rPr>
      </w:pPr>
      <w:r w:rsidRPr="00050BA9">
        <w:rPr>
          <w:rFonts w:cstheme="minorHAnsi"/>
          <w:sz w:val="22"/>
          <w:szCs w:val="22"/>
        </w:rPr>
        <w:t xml:space="preserve">Lo anterior, amparados en el artículo 111 de la Ley 99 de 1993, se establece que: </w:t>
      </w:r>
    </w:p>
    <w:p w14:paraId="160DAC18" w14:textId="77777777" w:rsidR="002A0555" w:rsidRPr="00050BA9" w:rsidRDefault="002A0555" w:rsidP="004519CE">
      <w:pPr>
        <w:pStyle w:val="Textoindependiente"/>
        <w:spacing w:after="240"/>
        <w:rPr>
          <w:rFonts w:cstheme="minorHAnsi"/>
          <w:sz w:val="22"/>
          <w:szCs w:val="22"/>
        </w:rPr>
      </w:pPr>
      <w:r w:rsidRPr="00050BA9">
        <w:rPr>
          <w:rFonts w:cstheme="minorHAnsi"/>
          <w:sz w:val="22"/>
          <w:szCs w:val="22"/>
        </w:rPr>
        <w:t>“Adquisición de Áreas de Interés para Acueductos Municipales. (…) Declárense de interés público las áreas de importancia estratégica para la conservación de recursos hídricos que surten de agua los acueductos municipales y distritales. (…). La administración de estas zonas corresponderá al respectivo distrito o municipio en forma conjunta con la respectiva Corporación Autónoma Regional y con la opcional participación de la sociedad civil.</w:t>
      </w:r>
    </w:p>
    <w:p w14:paraId="170BA2D5" w14:textId="77777777" w:rsidR="002A0555" w:rsidRPr="00050BA9" w:rsidRDefault="002A0555" w:rsidP="004519CE">
      <w:pPr>
        <w:pStyle w:val="Textoindependiente"/>
        <w:spacing w:after="240"/>
        <w:rPr>
          <w:rFonts w:cstheme="minorHAnsi"/>
          <w:sz w:val="22"/>
          <w:szCs w:val="22"/>
        </w:rPr>
      </w:pPr>
      <w:r w:rsidRPr="00050BA9">
        <w:rPr>
          <w:rFonts w:cstheme="minorHAnsi"/>
          <w:sz w:val="22"/>
          <w:szCs w:val="22"/>
        </w:rPr>
        <w:t xml:space="preserve">Para el Municipio de Puerto Salgar, Cundinamarca estos predios hacen parte de ecosistemas estratégicos relacionados con bosques secos tropical. </w:t>
      </w:r>
    </w:p>
    <w:p w14:paraId="27429358" w14:textId="106C9702" w:rsidR="002A0555" w:rsidRPr="00050BA9" w:rsidRDefault="002A0555" w:rsidP="004519CE">
      <w:pPr>
        <w:pStyle w:val="Textoindependiente"/>
        <w:spacing w:after="240"/>
        <w:rPr>
          <w:rFonts w:cstheme="minorHAnsi"/>
          <w:sz w:val="22"/>
          <w:szCs w:val="22"/>
        </w:rPr>
      </w:pPr>
      <w:r w:rsidRPr="00050BA9">
        <w:rPr>
          <w:rFonts w:cstheme="minorHAnsi"/>
          <w:sz w:val="22"/>
          <w:szCs w:val="22"/>
        </w:rPr>
        <w:t>En el Plan de Desarrollo del Municipio de Puerto Salgar, Cundinamarca se estableció como meta desarrollar protección y preservación de cada uno de ellos, además, amojonamiento, aislamiento con alambrado, analizar infraestructura, zonificación, ubicación de vallas, articulación con vecinos y comunidades aledañas y procesos de educación ambiental permanente que aseguren el mantenimiento y conservación de los servicios ecosistémicos derivados de la conservación de los recursos naturales asociados a los predios en mención.</w:t>
      </w:r>
    </w:p>
    <w:p w14:paraId="7484CC3E" w14:textId="77777777" w:rsidR="002A0555" w:rsidRPr="00050BA9" w:rsidRDefault="002A0555" w:rsidP="004519CE">
      <w:pPr>
        <w:pStyle w:val="Textoindependiente"/>
        <w:spacing w:after="240"/>
        <w:rPr>
          <w:rFonts w:cstheme="minorHAnsi"/>
          <w:sz w:val="22"/>
          <w:szCs w:val="22"/>
        </w:rPr>
      </w:pPr>
      <w:r w:rsidRPr="00050BA9">
        <w:rPr>
          <w:rFonts w:cstheme="minorHAnsi"/>
          <w:sz w:val="22"/>
          <w:szCs w:val="22"/>
        </w:rPr>
        <w:t>Además de ser meta e indicador propio del Plan de Acción Institucional, el Decreto 0953 de 2013, en su artículo 7 establece como obligación “Mantenimiento de las áreas de importancia estratégica. Se refiere a aquellas actividades directamente desarrolladas en los predios adquiridos por las entidades territoriales para la conservación y recuperación de los ecosistemas presentes en los mismos.”.</w:t>
      </w:r>
    </w:p>
    <w:p w14:paraId="7C4E9D0A" w14:textId="526E9765" w:rsidR="002A0555" w:rsidRPr="00050BA9" w:rsidRDefault="002A0555" w:rsidP="004519CE">
      <w:pPr>
        <w:pStyle w:val="Textoindependiente"/>
        <w:spacing w:after="240"/>
        <w:rPr>
          <w:rFonts w:cstheme="minorHAnsi"/>
          <w:sz w:val="22"/>
          <w:szCs w:val="22"/>
        </w:rPr>
      </w:pPr>
      <w:r w:rsidRPr="00050BA9">
        <w:rPr>
          <w:rFonts w:cstheme="minorHAnsi"/>
          <w:sz w:val="22"/>
          <w:szCs w:val="22"/>
        </w:rPr>
        <w:t>De acuerdo a lo anterior se requiere la contratación de una persona natural que realice las actividades de Guardabosque y/o Vigía Ambiental sobre los predios de propiedad de Municipio de Puerto Salgar, Cundinamarca, ubicados en el Distrito de Manejo Integrado de San Antonio y la Laguna del coco, con el mandato dado por el Plan de Desarrollo Municipal con acciones de control y vigilancia</w:t>
      </w:r>
      <w:r w:rsidR="00E91285" w:rsidRPr="00050BA9">
        <w:rPr>
          <w:rFonts w:cstheme="minorHAnsi"/>
          <w:sz w:val="22"/>
          <w:szCs w:val="22"/>
        </w:rPr>
        <w:t>, además de aplicar la estrategia de pago por servicios ambiental dentro de los ecosistemas</w:t>
      </w:r>
      <w:r w:rsidRPr="00050BA9">
        <w:rPr>
          <w:rFonts w:cstheme="minorHAnsi"/>
          <w:sz w:val="22"/>
          <w:szCs w:val="22"/>
        </w:rPr>
        <w:t>.</w:t>
      </w:r>
    </w:p>
    <w:p w14:paraId="5DDBE0D4" w14:textId="268425BB" w:rsidR="002A0555" w:rsidRPr="00050BA9" w:rsidRDefault="002A0555" w:rsidP="004519CE">
      <w:pPr>
        <w:spacing w:after="240"/>
        <w:ind w:right="51"/>
        <w:jc w:val="both"/>
        <w:rPr>
          <w:rFonts w:ascii="Arial Narrow" w:hAnsi="Arial Narrow"/>
          <w:sz w:val="22"/>
          <w:szCs w:val="22"/>
        </w:rPr>
      </w:pPr>
      <w:r w:rsidRPr="00050BA9">
        <w:rPr>
          <w:rFonts w:ascii="Arial Narrow" w:hAnsi="Arial Narrow"/>
          <w:sz w:val="22"/>
          <w:szCs w:val="22"/>
        </w:rPr>
        <w:lastRenderedPageBreak/>
        <w:t xml:space="preserve">Este proceso está incluido dentro del Banco de Programas y Proyectos del Municipio según CODIGO DEL BANCO DE PROGRAMAS Y PROYECTOS DE INVERSIÓN MUNICIPAL 2020 – 2023 con código </w:t>
      </w:r>
      <w:r w:rsidR="005E65F9" w:rsidRPr="00050BA9">
        <w:rPr>
          <w:rFonts w:ascii="Arial Narrow" w:hAnsi="Arial Narrow"/>
          <w:sz w:val="22"/>
          <w:szCs w:val="22"/>
        </w:rPr>
        <w:t xml:space="preserve">BPIN </w:t>
      </w:r>
      <w:r w:rsidRPr="00050BA9">
        <w:rPr>
          <w:rFonts w:ascii="Arial Narrow" w:hAnsi="Arial Narrow"/>
          <w:sz w:val="22"/>
          <w:szCs w:val="22"/>
        </w:rPr>
        <w:t xml:space="preserve">No. </w:t>
      </w:r>
      <w:r w:rsidR="00E91285" w:rsidRPr="00050BA9">
        <w:rPr>
          <w:rFonts w:ascii="Arial Narrow" w:hAnsi="Arial Narrow"/>
          <w:sz w:val="22"/>
          <w:szCs w:val="22"/>
        </w:rPr>
        <w:t>2020255720002</w:t>
      </w:r>
      <w:r w:rsidRPr="00050BA9">
        <w:rPr>
          <w:rFonts w:ascii="Arial Narrow" w:hAnsi="Arial Narrow"/>
          <w:sz w:val="22"/>
          <w:szCs w:val="22"/>
        </w:rPr>
        <w:t>7 certificación expedida por la Oficina Asesora de Planeación.</w:t>
      </w:r>
    </w:p>
    <w:p w14:paraId="425DCC43" w14:textId="5211B235" w:rsidR="002A0555" w:rsidRPr="00050BA9" w:rsidRDefault="002A0555" w:rsidP="004519CE">
      <w:pPr>
        <w:spacing w:after="240"/>
        <w:jc w:val="both"/>
        <w:rPr>
          <w:rFonts w:ascii="Arial Narrow" w:hAnsi="Arial Narrow" w:cs="Arial"/>
          <w:sz w:val="22"/>
          <w:szCs w:val="22"/>
        </w:rPr>
      </w:pPr>
      <w:r w:rsidRPr="00050BA9">
        <w:rPr>
          <w:rFonts w:ascii="Arial Narrow" w:hAnsi="Arial Narrow" w:cs="Arial"/>
          <w:sz w:val="22"/>
          <w:szCs w:val="22"/>
        </w:rPr>
        <w:t>Dada la naturaleza del contrato mismo a celebrar y la idoneidad de la persona a contratar, la fijación del presupuesto oficial tiene como origen la autonomía privada de la voluntad de las partes plasmada en el Artículo 40 de la Ley 80 de 1993.</w:t>
      </w:r>
    </w:p>
    <w:p w14:paraId="553A34F6" w14:textId="77777777" w:rsidR="00997159" w:rsidRPr="00050BA9" w:rsidRDefault="00997159" w:rsidP="004519CE">
      <w:pPr>
        <w:autoSpaceDE w:val="0"/>
        <w:autoSpaceDN w:val="0"/>
        <w:adjustRightInd w:val="0"/>
        <w:spacing w:after="240"/>
        <w:jc w:val="both"/>
        <w:rPr>
          <w:rFonts w:ascii="Arial Narrow" w:hAnsi="Arial Narrow" w:cs="Arial"/>
          <w:sz w:val="22"/>
          <w:szCs w:val="22"/>
          <w:lang w:eastAsia="en-US"/>
        </w:rPr>
      </w:pPr>
      <w:bookmarkStart w:id="1" w:name="_Hlk124841611"/>
      <w:r w:rsidRPr="00050BA9">
        <w:rPr>
          <w:rFonts w:ascii="Arial Narrow" w:hAnsi="Arial Narrow" w:cs="Arial"/>
          <w:sz w:val="22"/>
          <w:szCs w:val="22"/>
          <w:lang w:eastAsia="en-US"/>
        </w:rPr>
        <w:t xml:space="preserve">Ahora bien, evaluando las alternativas con las que cuenta la administración para suplir la necesidad que se requiere satisfacer para el cumplimiento de sus obligaciones legales y constitucionales, se tiene como opción la creación del cargo en la planta de personal o la contratación de una persona natural que cumpla los requisitos de perfil, conocimiento y experiencia que permita la atención efectiva de las actividades requeridas. La vinculación en planta de personal por un lado exige un trámite que demanda tiempo para poder adelantar los estudios que se requiere para la modificación de la planta de personal, lo cual dificulta atender oportunamente la necesidad que se tiene, mientras que con la contratación se logra oportunidad y eficacia en la gestión. </w:t>
      </w:r>
    </w:p>
    <w:p w14:paraId="350E98CF" w14:textId="2EB83D82" w:rsidR="00997159" w:rsidRPr="00050BA9" w:rsidRDefault="00997159" w:rsidP="004519CE">
      <w:pPr>
        <w:autoSpaceDE w:val="0"/>
        <w:autoSpaceDN w:val="0"/>
        <w:adjustRightInd w:val="0"/>
        <w:spacing w:after="240"/>
        <w:jc w:val="both"/>
        <w:rPr>
          <w:rFonts w:ascii="Arial Narrow" w:hAnsi="Arial Narrow" w:cs="Arial"/>
          <w:sz w:val="22"/>
          <w:szCs w:val="22"/>
          <w:lang w:eastAsia="en-US"/>
        </w:rPr>
      </w:pPr>
      <w:r w:rsidRPr="00050BA9">
        <w:rPr>
          <w:rFonts w:ascii="Arial Narrow" w:hAnsi="Arial Narrow" w:cs="Arial"/>
          <w:sz w:val="22"/>
          <w:szCs w:val="22"/>
          <w:lang w:eastAsia="en-US"/>
        </w:rPr>
        <w:t>Por último, verificada la planta de personal no se encuentra dentro de la misma un rol que pueda atender las actividades objeto del contrato que se pretende celebrar, razón por la cual se hace necesario vincular una persona natural.</w:t>
      </w:r>
    </w:p>
    <w:p w14:paraId="0C091611" w14:textId="77777777" w:rsidR="00997159" w:rsidRPr="00050BA9" w:rsidRDefault="00997159" w:rsidP="004519CE">
      <w:pPr>
        <w:autoSpaceDE w:val="0"/>
        <w:autoSpaceDN w:val="0"/>
        <w:adjustRightInd w:val="0"/>
        <w:spacing w:after="240"/>
        <w:jc w:val="both"/>
        <w:rPr>
          <w:rFonts w:ascii="Arial Narrow" w:hAnsi="Arial Narrow" w:cs="Arial"/>
          <w:b/>
          <w:bCs/>
          <w:sz w:val="22"/>
          <w:szCs w:val="22"/>
          <w:lang w:eastAsia="en-US"/>
        </w:rPr>
      </w:pPr>
      <w:r w:rsidRPr="00050BA9">
        <w:rPr>
          <w:rFonts w:ascii="Arial Narrow" w:hAnsi="Arial Narrow" w:cs="Arial"/>
          <w:b/>
          <w:bCs/>
          <w:sz w:val="22"/>
          <w:szCs w:val="22"/>
          <w:lang w:eastAsia="en-US"/>
        </w:rPr>
        <w:t>AUTONOMIA</w:t>
      </w:r>
    </w:p>
    <w:p w14:paraId="53A04DFC" w14:textId="77777777" w:rsidR="00997159" w:rsidRPr="00050BA9" w:rsidRDefault="00997159" w:rsidP="004519CE">
      <w:pPr>
        <w:autoSpaceDE w:val="0"/>
        <w:autoSpaceDN w:val="0"/>
        <w:adjustRightInd w:val="0"/>
        <w:spacing w:after="240"/>
        <w:jc w:val="both"/>
        <w:rPr>
          <w:rFonts w:ascii="Arial Narrow" w:hAnsi="Arial Narrow" w:cs="Arial"/>
          <w:sz w:val="22"/>
          <w:szCs w:val="22"/>
          <w:lang w:eastAsia="en-US"/>
        </w:rPr>
      </w:pPr>
      <w:r w:rsidRPr="00050BA9">
        <w:rPr>
          <w:rFonts w:ascii="Arial Narrow" w:hAnsi="Arial Narrow" w:cs="Arial"/>
          <w:sz w:val="22"/>
          <w:szCs w:val="22"/>
          <w:lang w:eastAsia="en-US"/>
        </w:rPr>
        <w:t>En virtud Tal y como lo ha señalado la jurisprudencia de la Corte Constitucional, la autonomía de las entidades territoriales constituye un principio de naturaleza constitucional y es un elemento sustancial de la organización del Estado colombiano que: "Consiste en el margen o capacidad de gestión que el constituyente y el legislador garantizan a las entidades territoriales para que planeen, programen, dirijan, organicen, ejecuten, coordinen y controlen sus actividades, en aras del cumplimiento de sus funciones"</w:t>
      </w:r>
    </w:p>
    <w:p w14:paraId="47DCA526" w14:textId="77777777" w:rsidR="00997159" w:rsidRPr="00050BA9" w:rsidRDefault="00997159" w:rsidP="004519CE">
      <w:pPr>
        <w:autoSpaceDE w:val="0"/>
        <w:autoSpaceDN w:val="0"/>
        <w:adjustRightInd w:val="0"/>
        <w:spacing w:after="240"/>
        <w:jc w:val="both"/>
        <w:rPr>
          <w:rFonts w:ascii="Arial Narrow" w:hAnsi="Arial Narrow" w:cs="Arial"/>
          <w:sz w:val="22"/>
          <w:szCs w:val="22"/>
          <w:lang w:eastAsia="en-US"/>
        </w:rPr>
      </w:pPr>
      <w:r w:rsidRPr="00050BA9">
        <w:rPr>
          <w:rFonts w:ascii="Arial Narrow" w:hAnsi="Arial Narrow" w:cs="Arial"/>
          <w:sz w:val="22"/>
          <w:szCs w:val="22"/>
          <w:lang w:eastAsia="en-US"/>
        </w:rPr>
        <w:t>Es así como la autonomía de las entidades territoriales tiene un límite máximo y un límite mínimo. El primero corresponde al sometimiento de aquellas a la Constitución Política y a la ley que impide que actúen por fuera de dichas normas como si se tratara de repúblicas independientes. El segundo constituye el núcleo esencial y se integra por el conjunto de derechos y atribuciones reconocidas en la Constitución Política dentro de los que hacen parte aquellas facultades que pueden ejercer mediante la actividad contractual para el cumplimiento de sus funciones y la prestación de servicios a su cargo.</w:t>
      </w:r>
    </w:p>
    <w:p w14:paraId="76B86C28" w14:textId="77777777" w:rsidR="00997159" w:rsidRPr="00050BA9" w:rsidRDefault="00997159" w:rsidP="004519CE">
      <w:pPr>
        <w:autoSpaceDE w:val="0"/>
        <w:autoSpaceDN w:val="0"/>
        <w:adjustRightInd w:val="0"/>
        <w:spacing w:after="240"/>
        <w:jc w:val="both"/>
        <w:rPr>
          <w:rFonts w:ascii="Arial Narrow" w:hAnsi="Arial Narrow" w:cs="Arial"/>
          <w:sz w:val="22"/>
          <w:szCs w:val="22"/>
          <w:lang w:eastAsia="en-US"/>
        </w:rPr>
      </w:pPr>
      <w:r w:rsidRPr="00050BA9">
        <w:rPr>
          <w:rFonts w:ascii="Arial Narrow" w:hAnsi="Arial Narrow" w:cs="Arial"/>
          <w:sz w:val="22"/>
          <w:szCs w:val="22"/>
          <w:lang w:eastAsia="en-US"/>
        </w:rPr>
        <w:t>Que en lo que corresponde al plazo de ejecución de los contratos de prestación de servicios profesionales y de apoyo a la gestión sin distinción de que los recursos provengan de funcionamiento o de inversión, el legislador estableció en el numeral 3° del artículo 32 de la ley 80 de 1993 que estos: "[s]e celebrarán por el término estrictamente indispensable".</w:t>
      </w:r>
    </w:p>
    <w:p w14:paraId="6089F6D9" w14:textId="77777777" w:rsidR="00CD139C" w:rsidRDefault="00997159" w:rsidP="004519CE">
      <w:pPr>
        <w:autoSpaceDE w:val="0"/>
        <w:autoSpaceDN w:val="0"/>
        <w:adjustRightInd w:val="0"/>
        <w:spacing w:after="240"/>
        <w:jc w:val="both"/>
        <w:rPr>
          <w:rFonts w:ascii="Arial Narrow" w:hAnsi="Arial Narrow" w:cs="Arial"/>
          <w:sz w:val="22"/>
          <w:szCs w:val="22"/>
          <w:lang w:eastAsia="en-US"/>
        </w:rPr>
      </w:pPr>
      <w:r w:rsidRPr="00050BA9">
        <w:rPr>
          <w:rFonts w:ascii="Arial Narrow" w:hAnsi="Arial Narrow" w:cs="Arial"/>
          <w:sz w:val="22"/>
          <w:szCs w:val="22"/>
          <w:lang w:eastAsia="en-US"/>
        </w:rPr>
        <w:t xml:space="preserve">Por lo tanto, corresponde a cada entidad u organismo distrital en el marco de su autonomía determinar el tiempo máximo que se estima imprescindible para la ejecución contractual de acuerdo con las necesidades del servicio, respetando para el efecto las disposiciones sobre vigencia fiscal aplicables. </w:t>
      </w:r>
    </w:p>
    <w:p w14:paraId="344C3BA1" w14:textId="39583DA7" w:rsidR="00997159" w:rsidRPr="00050BA9" w:rsidRDefault="00997159" w:rsidP="004519CE">
      <w:pPr>
        <w:autoSpaceDE w:val="0"/>
        <w:autoSpaceDN w:val="0"/>
        <w:adjustRightInd w:val="0"/>
        <w:spacing w:after="240"/>
        <w:jc w:val="both"/>
        <w:rPr>
          <w:rFonts w:ascii="Arial Narrow" w:hAnsi="Arial Narrow" w:cs="Arial"/>
          <w:sz w:val="22"/>
          <w:szCs w:val="22"/>
          <w:lang w:eastAsia="en-US"/>
        </w:rPr>
      </w:pPr>
      <w:r w:rsidRPr="00050BA9">
        <w:rPr>
          <w:rFonts w:ascii="Arial Narrow" w:hAnsi="Arial Narrow" w:cs="Arial"/>
          <w:sz w:val="22"/>
          <w:szCs w:val="22"/>
          <w:lang w:eastAsia="en-US"/>
        </w:rPr>
        <w:lastRenderedPageBreak/>
        <w:t xml:space="preserve">Por virtud del principio de planeación, el plazo estimado para suplir la necesidad de la prestación de este servicio es de </w:t>
      </w:r>
      <w:r w:rsidR="00CD139C">
        <w:rPr>
          <w:rFonts w:ascii="Arial Narrow" w:hAnsi="Arial Narrow" w:cs="Arial"/>
          <w:sz w:val="22"/>
          <w:szCs w:val="22"/>
          <w:lang w:eastAsia="en-US"/>
        </w:rPr>
        <w:t>tres (3</w:t>
      </w:r>
      <w:r w:rsidRPr="00050BA9">
        <w:rPr>
          <w:rFonts w:ascii="Arial Narrow" w:hAnsi="Arial Narrow" w:cs="Arial"/>
          <w:sz w:val="22"/>
          <w:szCs w:val="22"/>
          <w:lang w:eastAsia="en-US"/>
        </w:rPr>
        <w:t>) meses</w:t>
      </w:r>
      <w:r w:rsidR="00050BA9" w:rsidRPr="00050BA9">
        <w:rPr>
          <w:rFonts w:ascii="Arial Narrow" w:hAnsi="Arial Narrow" w:cs="Arial"/>
          <w:sz w:val="22"/>
          <w:szCs w:val="22"/>
          <w:lang w:eastAsia="en-US"/>
        </w:rPr>
        <w:t xml:space="preserve"> </w:t>
      </w:r>
      <w:r w:rsidR="009465FC">
        <w:rPr>
          <w:rFonts w:ascii="Arial Narrow" w:hAnsi="Arial Narrow" w:cs="Arial"/>
          <w:sz w:val="22"/>
          <w:szCs w:val="22"/>
          <w:lang w:eastAsia="en-US"/>
        </w:rPr>
        <w:t xml:space="preserve">con </w:t>
      </w:r>
      <w:r w:rsidR="00363620">
        <w:rPr>
          <w:rFonts w:ascii="Arial Narrow" w:hAnsi="Arial Narrow" w:cs="Arial"/>
          <w:sz w:val="22"/>
          <w:szCs w:val="22"/>
          <w:lang w:eastAsia="en-US"/>
        </w:rPr>
        <w:t>veintidós</w:t>
      </w:r>
      <w:r w:rsidR="009465FC">
        <w:rPr>
          <w:rFonts w:ascii="Arial Narrow" w:hAnsi="Arial Narrow" w:cs="Arial"/>
          <w:sz w:val="22"/>
          <w:szCs w:val="22"/>
          <w:lang w:eastAsia="en-US"/>
        </w:rPr>
        <w:t xml:space="preserve"> días </w:t>
      </w:r>
      <w:r w:rsidR="00050BA9" w:rsidRPr="00050BA9">
        <w:rPr>
          <w:rFonts w:ascii="Arial Narrow" w:hAnsi="Arial Narrow" w:cs="Arial"/>
          <w:sz w:val="22"/>
          <w:szCs w:val="22"/>
          <w:lang w:eastAsia="en-US"/>
        </w:rPr>
        <w:t>calendario</w:t>
      </w:r>
      <w:r w:rsidRPr="00050BA9">
        <w:rPr>
          <w:rFonts w:ascii="Arial Narrow" w:hAnsi="Arial Narrow" w:cs="Arial"/>
          <w:sz w:val="22"/>
          <w:szCs w:val="22"/>
          <w:lang w:eastAsia="en-US"/>
        </w:rPr>
        <w:t xml:space="preserve"> y concordancia del artículo 2.8.4.4.5. </w:t>
      </w:r>
      <w:r w:rsidR="004519CE" w:rsidRPr="00050BA9">
        <w:rPr>
          <w:rFonts w:ascii="Arial Narrow" w:hAnsi="Arial Narrow" w:cs="Arial"/>
          <w:sz w:val="22"/>
          <w:szCs w:val="22"/>
          <w:lang w:eastAsia="en-US"/>
        </w:rPr>
        <w:t>Del</w:t>
      </w:r>
      <w:r w:rsidRPr="00050BA9">
        <w:rPr>
          <w:rFonts w:ascii="Arial Narrow" w:hAnsi="Arial Narrow" w:cs="Arial"/>
          <w:sz w:val="22"/>
          <w:szCs w:val="22"/>
          <w:lang w:eastAsia="en-US"/>
        </w:rPr>
        <w:t xml:space="preserve"> Decreto 1068 de 2015 la alcaldía municipal no cuenta con el personal de planta idóneo para realizar las actividades que se pretenden contratar.</w:t>
      </w:r>
    </w:p>
    <w:p w14:paraId="6B9865F4" w14:textId="446CCA9E" w:rsidR="00997159" w:rsidRPr="00050BA9" w:rsidRDefault="00997159" w:rsidP="004519CE">
      <w:pPr>
        <w:autoSpaceDE w:val="0"/>
        <w:autoSpaceDN w:val="0"/>
        <w:adjustRightInd w:val="0"/>
        <w:spacing w:after="240"/>
        <w:jc w:val="both"/>
        <w:rPr>
          <w:rFonts w:ascii="Arial Narrow" w:hAnsi="Arial Narrow" w:cs="Arial"/>
          <w:sz w:val="22"/>
          <w:szCs w:val="22"/>
          <w:lang w:eastAsia="en-US"/>
        </w:rPr>
      </w:pPr>
      <w:r w:rsidRPr="00050BA9">
        <w:rPr>
          <w:rFonts w:ascii="Arial Narrow" w:hAnsi="Arial Narrow" w:cs="Arial"/>
          <w:sz w:val="22"/>
          <w:szCs w:val="22"/>
          <w:lang w:eastAsia="en-US"/>
        </w:rPr>
        <w:t>En consecuencia, atendiendo los lineamientos expuestos, y que la contratación de servicios de apoyo a la gestión durante el tiempo requerido por la entidad constituye una alternativa viable desde el punto de vista legal y reglamentario, se hace procedente continuar con el trámite.</w:t>
      </w:r>
    </w:p>
    <w:p w14:paraId="508C3302" w14:textId="77777777" w:rsidR="00997159" w:rsidRPr="00050BA9" w:rsidRDefault="00997159" w:rsidP="004519CE">
      <w:pPr>
        <w:autoSpaceDE w:val="0"/>
        <w:autoSpaceDN w:val="0"/>
        <w:adjustRightInd w:val="0"/>
        <w:jc w:val="both"/>
        <w:rPr>
          <w:rFonts w:ascii="Arial Narrow" w:hAnsi="Arial Narrow" w:cs="Arial"/>
          <w:sz w:val="22"/>
          <w:szCs w:val="22"/>
          <w:lang w:eastAsia="en-US"/>
        </w:rPr>
      </w:pPr>
      <w:r w:rsidRPr="00050BA9">
        <w:rPr>
          <w:rFonts w:ascii="Arial Narrow" w:hAnsi="Arial Narrow" w:cs="Arial"/>
          <w:sz w:val="22"/>
          <w:szCs w:val="22"/>
          <w:lang w:eastAsia="en-US"/>
        </w:rPr>
        <w:t xml:space="preserve">Es importante resaltar, que, para la prestación de servicios, la Alcaldía de </w:t>
      </w:r>
      <w:r w:rsidRPr="00050BA9">
        <w:rPr>
          <w:rFonts w:ascii="Arial Narrow" w:hAnsi="Arial Narrow" w:cs="Arial"/>
          <w:sz w:val="22"/>
          <w:szCs w:val="22"/>
        </w:rPr>
        <w:t>Puerto Salgar</w:t>
      </w:r>
      <w:r w:rsidRPr="00050BA9">
        <w:rPr>
          <w:rFonts w:ascii="Arial Narrow" w:hAnsi="Arial Narrow" w:cs="Arial"/>
          <w:sz w:val="22"/>
          <w:szCs w:val="22"/>
          <w:lang w:eastAsia="en-US"/>
        </w:rPr>
        <w:t xml:space="preserve"> - Cundinamarca puede contratar directamente con la persona natural o jurídica que esté en capacidad de ejecutar el objeto del contrato y que haya demostrado la idoneidad relacionada con el área de que se trate, sin necesidad de haber obtenido previamente varias ofertas.</w:t>
      </w:r>
    </w:p>
    <w:bookmarkEnd w:id="1"/>
    <w:p w14:paraId="2117A6E4" w14:textId="77777777" w:rsidR="004519CE" w:rsidRDefault="004519CE" w:rsidP="004519CE">
      <w:pPr>
        <w:autoSpaceDE w:val="0"/>
        <w:autoSpaceDN w:val="0"/>
        <w:adjustRightInd w:val="0"/>
        <w:spacing w:after="240"/>
        <w:jc w:val="both"/>
        <w:rPr>
          <w:rFonts w:ascii="Arial Narrow" w:hAnsi="Arial Narrow" w:cs="Arial"/>
          <w:b/>
          <w:sz w:val="22"/>
          <w:szCs w:val="22"/>
          <w:lang w:eastAsia="en-US"/>
        </w:rPr>
      </w:pPr>
    </w:p>
    <w:p w14:paraId="59DB2270" w14:textId="5A0F32CD" w:rsidR="005E65F9" w:rsidRPr="00050BA9" w:rsidRDefault="005E65F9" w:rsidP="004519CE">
      <w:pPr>
        <w:autoSpaceDE w:val="0"/>
        <w:autoSpaceDN w:val="0"/>
        <w:adjustRightInd w:val="0"/>
        <w:spacing w:after="240"/>
        <w:jc w:val="both"/>
        <w:rPr>
          <w:rFonts w:ascii="Arial Narrow" w:hAnsi="Arial Narrow" w:cs="Arial"/>
          <w:b/>
          <w:sz w:val="22"/>
          <w:szCs w:val="22"/>
          <w:lang w:eastAsia="en-US"/>
        </w:rPr>
      </w:pPr>
      <w:r w:rsidRPr="00050BA9">
        <w:rPr>
          <w:rFonts w:ascii="Arial Narrow" w:hAnsi="Arial Narrow" w:cs="Arial"/>
          <w:b/>
          <w:sz w:val="22"/>
          <w:szCs w:val="22"/>
          <w:lang w:eastAsia="en-US"/>
        </w:rPr>
        <w:t>DESCRIPCIÓN DEL OBJETO A CONTRATAR, ESPECIFICACIONES E IDENTIFICACION DEL CONTRATO A CELEBRAR</w:t>
      </w:r>
    </w:p>
    <w:p w14:paraId="141CCD06" w14:textId="7FB52264" w:rsidR="005E65F9" w:rsidRPr="00050BA9" w:rsidRDefault="005E65F9" w:rsidP="004519CE">
      <w:pPr>
        <w:autoSpaceDE w:val="0"/>
        <w:autoSpaceDN w:val="0"/>
        <w:adjustRightInd w:val="0"/>
        <w:spacing w:after="240"/>
        <w:jc w:val="both"/>
        <w:rPr>
          <w:rFonts w:ascii="Arial Narrow" w:hAnsi="Arial Narrow" w:cs="Arial"/>
          <w:b/>
          <w:sz w:val="22"/>
          <w:szCs w:val="22"/>
          <w:lang w:eastAsia="en-US"/>
        </w:rPr>
      </w:pPr>
      <w:r w:rsidRPr="00050BA9">
        <w:rPr>
          <w:rFonts w:ascii="Arial Narrow" w:hAnsi="Arial Narrow" w:cs="Arial"/>
          <w:b/>
          <w:sz w:val="22"/>
          <w:szCs w:val="22"/>
          <w:lang w:eastAsia="en-US"/>
        </w:rPr>
        <w:t>OBJETO</w:t>
      </w:r>
      <w:r w:rsidR="00CD231D" w:rsidRPr="00050BA9">
        <w:rPr>
          <w:rFonts w:ascii="Arial Narrow" w:hAnsi="Arial Narrow" w:cs="Arial"/>
          <w:b/>
          <w:sz w:val="22"/>
          <w:szCs w:val="22"/>
          <w:lang w:eastAsia="en-US"/>
        </w:rPr>
        <w:t xml:space="preserve">: </w:t>
      </w:r>
      <w:r w:rsidR="00E91285" w:rsidRPr="00050BA9">
        <w:rPr>
          <w:rFonts w:ascii="Arial Narrow" w:hAnsi="Arial Narrow" w:cs="Arial"/>
          <w:sz w:val="22"/>
          <w:szCs w:val="22"/>
        </w:rPr>
        <w:t>“PRESTACION DE SERVICIOS DE APOYO A LA GESTION COMO GUARDABOSQUE PARA LA VIGILANCIA, CONTROL, PROTECCION, MANTENIMIENTO PERIODICO Y PREVENTIVO PARA LA CONSERVACION Y GESTION DE LOS PREDIOS DE IMPORTANCIA ESTRATEGICA QUE SURTEN ACUEDUCTOS VEREDALES Y PAGOS POR SERVICIOS AMBIENTALES DEL MUNICIPIO DE PUERTO SALGAR, CUNDINAMARCA.”</w:t>
      </w:r>
    </w:p>
    <w:p w14:paraId="01B91F81" w14:textId="62F5510F" w:rsidR="005E65F9" w:rsidRPr="00050BA9" w:rsidRDefault="005E65F9" w:rsidP="004519CE">
      <w:pPr>
        <w:autoSpaceDE w:val="0"/>
        <w:autoSpaceDN w:val="0"/>
        <w:adjustRightInd w:val="0"/>
        <w:spacing w:after="240"/>
        <w:jc w:val="both"/>
        <w:rPr>
          <w:rFonts w:ascii="Arial Narrow" w:hAnsi="Arial Narrow" w:cstheme="minorHAnsi"/>
          <w:color w:val="000000" w:themeColor="text1"/>
          <w:sz w:val="22"/>
          <w:szCs w:val="22"/>
        </w:rPr>
      </w:pPr>
      <w:r w:rsidRPr="00050BA9">
        <w:rPr>
          <w:rFonts w:ascii="Arial Narrow" w:hAnsi="Arial Narrow" w:cstheme="minorHAnsi"/>
          <w:b/>
          <w:color w:val="000000" w:themeColor="text1"/>
          <w:sz w:val="22"/>
          <w:szCs w:val="22"/>
        </w:rPr>
        <w:t xml:space="preserve">DENOMINACION DEL BIEN O SERVICIO: </w:t>
      </w:r>
      <w:r w:rsidR="00CD231D" w:rsidRPr="00050BA9">
        <w:rPr>
          <w:rFonts w:ascii="Arial Narrow" w:hAnsi="Arial Narrow" w:cstheme="minorHAnsi"/>
          <w:color w:val="000000" w:themeColor="text1"/>
          <w:sz w:val="22"/>
          <w:szCs w:val="22"/>
        </w:rPr>
        <w:t>Contrato de prestación de servicios de apoyo a la gestión</w:t>
      </w:r>
      <w:r w:rsidR="00E91285" w:rsidRPr="00050BA9">
        <w:rPr>
          <w:rFonts w:ascii="Arial Narrow" w:hAnsi="Arial Narrow" w:cstheme="minorHAnsi"/>
          <w:color w:val="000000" w:themeColor="text1"/>
          <w:sz w:val="22"/>
          <w:szCs w:val="22"/>
        </w:rPr>
        <w:t xml:space="preserve"> y pago por servicios ambientales</w:t>
      </w:r>
      <w:r w:rsidR="00CD231D" w:rsidRPr="00050BA9">
        <w:rPr>
          <w:rFonts w:ascii="Arial Narrow" w:hAnsi="Arial Narrow" w:cstheme="minorHAnsi"/>
          <w:color w:val="000000" w:themeColor="text1"/>
          <w:sz w:val="22"/>
          <w:szCs w:val="22"/>
        </w:rPr>
        <w:t>.</w:t>
      </w:r>
    </w:p>
    <w:p w14:paraId="6B06B0A2" w14:textId="4C9F692C" w:rsidR="00CD231D" w:rsidRPr="00050BA9" w:rsidRDefault="00CD231D" w:rsidP="004519CE">
      <w:pPr>
        <w:autoSpaceDE w:val="0"/>
        <w:autoSpaceDN w:val="0"/>
        <w:adjustRightInd w:val="0"/>
        <w:spacing w:after="240"/>
        <w:jc w:val="both"/>
        <w:rPr>
          <w:rFonts w:ascii="Arial Narrow" w:hAnsi="Arial Narrow" w:cstheme="minorHAnsi"/>
          <w:color w:val="000000" w:themeColor="text1"/>
          <w:sz w:val="22"/>
          <w:szCs w:val="22"/>
        </w:rPr>
      </w:pPr>
      <w:r w:rsidRPr="00050BA9">
        <w:rPr>
          <w:rFonts w:ascii="Arial Narrow" w:hAnsi="Arial Narrow" w:cstheme="minorHAnsi"/>
          <w:b/>
          <w:color w:val="000000" w:themeColor="text1"/>
          <w:sz w:val="22"/>
          <w:szCs w:val="22"/>
        </w:rPr>
        <w:t xml:space="preserve">CLASIFICACION UNSPSC: </w:t>
      </w:r>
      <w:r w:rsidRPr="00050BA9">
        <w:rPr>
          <w:rFonts w:ascii="Arial Narrow" w:hAnsi="Arial Narrow" w:cstheme="minorHAnsi"/>
          <w:color w:val="000000" w:themeColor="text1"/>
          <w:sz w:val="22"/>
          <w:szCs w:val="22"/>
        </w:rPr>
        <w:t>La clasificación</w:t>
      </w:r>
      <w:r w:rsidRPr="00050BA9">
        <w:rPr>
          <w:rFonts w:ascii="Arial Narrow" w:hAnsi="Arial Narrow" w:cstheme="minorHAnsi"/>
          <w:b/>
          <w:color w:val="000000" w:themeColor="text1"/>
          <w:sz w:val="22"/>
          <w:szCs w:val="22"/>
        </w:rPr>
        <w:t xml:space="preserve"> </w:t>
      </w:r>
      <w:r w:rsidRPr="00050BA9">
        <w:rPr>
          <w:rFonts w:ascii="Arial Narrow" w:hAnsi="Arial Narrow" w:cstheme="minorHAnsi"/>
          <w:color w:val="000000" w:themeColor="text1"/>
          <w:sz w:val="22"/>
          <w:szCs w:val="22"/>
        </w:rPr>
        <w:t>de los bienes y servicios, objeto del proceso de contratación, son los siguientes:</w:t>
      </w:r>
    </w:p>
    <w:tbl>
      <w:tblPr>
        <w:tblStyle w:val="TableGrid"/>
        <w:tblW w:w="5000" w:type="pct"/>
        <w:jc w:val="center"/>
        <w:tblInd w:w="0" w:type="dxa"/>
        <w:tblCellMar>
          <w:top w:w="7" w:type="dxa"/>
          <w:left w:w="106" w:type="dxa"/>
          <w:right w:w="179" w:type="dxa"/>
        </w:tblCellMar>
        <w:tblLook w:val="04A0" w:firstRow="1" w:lastRow="0" w:firstColumn="1" w:lastColumn="0" w:noHBand="0" w:noVBand="1"/>
      </w:tblPr>
      <w:tblGrid>
        <w:gridCol w:w="904"/>
        <w:gridCol w:w="3332"/>
        <w:gridCol w:w="4589"/>
      </w:tblGrid>
      <w:tr w:rsidR="00CD231D" w:rsidRPr="004519CE" w14:paraId="6A9596D2" w14:textId="77777777" w:rsidTr="007D7D97">
        <w:trPr>
          <w:trHeight w:val="323"/>
          <w:jc w:val="center"/>
        </w:trPr>
        <w:tc>
          <w:tcPr>
            <w:tcW w:w="2400"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143047A" w14:textId="30E096AB" w:rsidR="00CD231D" w:rsidRPr="004519CE" w:rsidRDefault="00CD231D" w:rsidP="004519CE">
            <w:pPr>
              <w:ind w:firstLine="53"/>
              <w:jc w:val="center"/>
              <w:rPr>
                <w:rFonts w:ascii="Arial Narrow" w:hAnsi="Arial Narrow"/>
                <w:sz w:val="16"/>
                <w:szCs w:val="16"/>
              </w:rPr>
            </w:pPr>
            <w:r w:rsidRPr="004519CE">
              <w:rPr>
                <w:rFonts w:ascii="Arial Narrow" w:hAnsi="Arial Narrow"/>
                <w:b/>
                <w:sz w:val="16"/>
                <w:szCs w:val="16"/>
              </w:rPr>
              <w:t>CÓDIGO COLOMBA COMPRA EFICIENTE</w:t>
            </w:r>
          </w:p>
        </w:tc>
        <w:tc>
          <w:tcPr>
            <w:tcW w:w="26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30FA764" w14:textId="3300EBD3" w:rsidR="00CD231D" w:rsidRPr="004519CE" w:rsidRDefault="00CD231D" w:rsidP="004519CE">
            <w:pPr>
              <w:jc w:val="center"/>
              <w:rPr>
                <w:rFonts w:ascii="Arial Narrow" w:hAnsi="Arial Narrow"/>
                <w:sz w:val="16"/>
                <w:szCs w:val="16"/>
              </w:rPr>
            </w:pPr>
            <w:r w:rsidRPr="004519CE">
              <w:rPr>
                <w:rFonts w:ascii="Arial Narrow" w:hAnsi="Arial Narrow"/>
                <w:b/>
                <w:sz w:val="16"/>
                <w:szCs w:val="16"/>
              </w:rPr>
              <w:t>DESCRIPCIÓN</w:t>
            </w:r>
          </w:p>
        </w:tc>
      </w:tr>
      <w:tr w:rsidR="00CD231D" w:rsidRPr="004519CE" w14:paraId="09CE3172" w14:textId="77777777" w:rsidTr="007D7D97">
        <w:trPr>
          <w:trHeight w:val="374"/>
          <w:jc w:val="center"/>
        </w:trPr>
        <w:tc>
          <w:tcPr>
            <w:tcW w:w="51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7C7DAEC" w14:textId="4563BEFD" w:rsidR="00CD231D" w:rsidRPr="004519CE" w:rsidRDefault="00CD231D" w:rsidP="00997159">
            <w:pPr>
              <w:spacing w:line="276" w:lineRule="auto"/>
              <w:jc w:val="center"/>
              <w:rPr>
                <w:rFonts w:ascii="Arial Narrow" w:hAnsi="Arial Narrow"/>
                <w:sz w:val="16"/>
                <w:szCs w:val="16"/>
              </w:rPr>
            </w:pPr>
            <w:r w:rsidRPr="004519CE">
              <w:rPr>
                <w:rFonts w:ascii="Arial Narrow" w:hAnsi="Arial Narrow"/>
                <w:sz w:val="16"/>
                <w:szCs w:val="16"/>
              </w:rPr>
              <w:t>F</w:t>
            </w:r>
          </w:p>
        </w:tc>
        <w:tc>
          <w:tcPr>
            <w:tcW w:w="188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26410A" w14:textId="1EA2D8BD" w:rsidR="00CD231D" w:rsidRPr="004519CE" w:rsidRDefault="00CD231D" w:rsidP="00997159">
            <w:pPr>
              <w:spacing w:line="276" w:lineRule="auto"/>
              <w:jc w:val="center"/>
              <w:rPr>
                <w:rFonts w:ascii="Arial Narrow" w:hAnsi="Arial Narrow"/>
                <w:sz w:val="16"/>
                <w:szCs w:val="16"/>
              </w:rPr>
            </w:pPr>
            <w:r w:rsidRPr="004519CE">
              <w:rPr>
                <w:rFonts w:ascii="Arial Narrow" w:hAnsi="Arial Narrow"/>
                <w:sz w:val="16"/>
                <w:szCs w:val="16"/>
              </w:rPr>
              <w:t>70161704</w:t>
            </w:r>
          </w:p>
        </w:tc>
        <w:tc>
          <w:tcPr>
            <w:tcW w:w="2600" w:type="pct"/>
            <w:tcBorders>
              <w:top w:val="single" w:sz="4" w:space="0" w:color="000000"/>
              <w:left w:val="single" w:sz="4" w:space="0" w:color="000000"/>
              <w:bottom w:val="single" w:sz="4" w:space="0" w:color="000000"/>
              <w:right w:val="single" w:sz="8" w:space="0" w:color="4472C4"/>
            </w:tcBorders>
            <w:shd w:val="clear" w:color="auto" w:fill="auto"/>
            <w:vAlign w:val="center"/>
          </w:tcPr>
          <w:p w14:paraId="6B99E40A" w14:textId="6861828E" w:rsidR="00CD231D" w:rsidRPr="004519CE" w:rsidRDefault="00CD231D" w:rsidP="00997159">
            <w:pPr>
              <w:spacing w:line="276" w:lineRule="auto"/>
              <w:jc w:val="center"/>
              <w:rPr>
                <w:rFonts w:ascii="Arial Narrow" w:hAnsi="Arial Narrow"/>
                <w:sz w:val="16"/>
                <w:szCs w:val="16"/>
              </w:rPr>
            </w:pPr>
            <w:r w:rsidRPr="004519CE">
              <w:rPr>
                <w:rFonts w:ascii="Arial Narrow" w:hAnsi="Arial Narrow"/>
                <w:sz w:val="16"/>
                <w:szCs w:val="16"/>
              </w:rPr>
              <w:t>SERVICIOS DE PROTECCIÓN DE LOS ECOSISTEMAS</w:t>
            </w:r>
          </w:p>
        </w:tc>
      </w:tr>
    </w:tbl>
    <w:p w14:paraId="5B51664C" w14:textId="091B93AD" w:rsidR="004C6E83" w:rsidRPr="00050BA9" w:rsidRDefault="004C6E83" w:rsidP="004519CE">
      <w:pPr>
        <w:autoSpaceDE w:val="0"/>
        <w:autoSpaceDN w:val="0"/>
        <w:adjustRightInd w:val="0"/>
        <w:spacing w:before="240" w:after="240"/>
        <w:jc w:val="both"/>
        <w:rPr>
          <w:rFonts w:ascii="Arial Narrow" w:hAnsi="Arial Narrow" w:cstheme="minorHAnsi"/>
          <w:b/>
          <w:color w:val="000000" w:themeColor="text1"/>
          <w:sz w:val="22"/>
          <w:szCs w:val="22"/>
        </w:rPr>
      </w:pPr>
      <w:r w:rsidRPr="00050BA9">
        <w:rPr>
          <w:rFonts w:ascii="Arial Narrow" w:hAnsi="Arial Narrow" w:cstheme="minorHAnsi"/>
          <w:b/>
          <w:color w:val="000000" w:themeColor="text1"/>
          <w:sz w:val="22"/>
          <w:szCs w:val="22"/>
        </w:rPr>
        <w:t xml:space="preserve">UNIDAD DE MEDIDA: </w:t>
      </w:r>
      <w:r w:rsidRPr="00050BA9">
        <w:rPr>
          <w:rFonts w:ascii="Arial Narrow" w:hAnsi="Arial Narrow" w:cstheme="minorHAnsi"/>
          <w:color w:val="000000" w:themeColor="text1"/>
          <w:sz w:val="22"/>
          <w:szCs w:val="22"/>
        </w:rPr>
        <w:t>Por actividades mensuales, durante el periodo de ejecución del contrato y un pago mensual correspondiente a prestación de servicios</w:t>
      </w:r>
      <w:r w:rsidRPr="00050BA9">
        <w:rPr>
          <w:rFonts w:ascii="Arial Narrow" w:hAnsi="Arial Narrow" w:cstheme="minorHAnsi"/>
          <w:b/>
          <w:color w:val="000000" w:themeColor="text1"/>
          <w:sz w:val="22"/>
          <w:szCs w:val="22"/>
        </w:rPr>
        <w:t>.</w:t>
      </w:r>
    </w:p>
    <w:p w14:paraId="1FF5643F" w14:textId="5E402F03" w:rsidR="004C6E83" w:rsidRPr="00050BA9" w:rsidRDefault="004C6E83" w:rsidP="004519CE">
      <w:pPr>
        <w:spacing w:after="240"/>
        <w:jc w:val="both"/>
        <w:rPr>
          <w:rFonts w:ascii="Arial Narrow" w:hAnsi="Arial Narrow" w:cs="Arial"/>
          <w:b/>
          <w:sz w:val="22"/>
          <w:szCs w:val="22"/>
        </w:rPr>
      </w:pPr>
      <w:r w:rsidRPr="00050BA9">
        <w:rPr>
          <w:rFonts w:ascii="Arial Narrow" w:hAnsi="Arial Narrow" w:cs="Arial"/>
          <w:b/>
          <w:sz w:val="22"/>
          <w:szCs w:val="22"/>
        </w:rPr>
        <w:t>OBLIGACIONES</w:t>
      </w:r>
      <w:r w:rsidR="00EA3C43" w:rsidRPr="00050BA9">
        <w:rPr>
          <w:rFonts w:ascii="Arial Narrow" w:hAnsi="Arial Narrow" w:cs="Arial"/>
          <w:b/>
          <w:sz w:val="22"/>
          <w:szCs w:val="22"/>
        </w:rPr>
        <w:t xml:space="preserve"> A REALIZAR O ESPECIFICACIONES TECNICAS</w:t>
      </w:r>
    </w:p>
    <w:p w14:paraId="5F586CD1" w14:textId="27D06527" w:rsidR="00EA3C43" w:rsidRPr="00050BA9" w:rsidRDefault="002E4CF9" w:rsidP="004519CE">
      <w:pPr>
        <w:spacing w:after="240"/>
        <w:jc w:val="both"/>
        <w:rPr>
          <w:rFonts w:ascii="Arial Narrow" w:hAnsi="Arial Narrow" w:cs="Arial"/>
          <w:sz w:val="22"/>
          <w:szCs w:val="22"/>
        </w:rPr>
      </w:pPr>
      <w:r w:rsidRPr="00050BA9">
        <w:rPr>
          <w:rFonts w:ascii="Arial Narrow" w:hAnsi="Arial Narrow" w:cs="Arial"/>
          <w:sz w:val="22"/>
          <w:szCs w:val="22"/>
        </w:rPr>
        <w:t xml:space="preserve">El guardabosque y/o </w:t>
      </w:r>
      <w:r w:rsidR="00EA3C43" w:rsidRPr="00050BA9">
        <w:rPr>
          <w:rFonts w:ascii="Arial Narrow" w:hAnsi="Arial Narrow" w:cs="Arial"/>
          <w:sz w:val="22"/>
          <w:szCs w:val="22"/>
        </w:rPr>
        <w:t>vigía ambiental tendrá las siguientes funciones:</w:t>
      </w:r>
    </w:p>
    <w:p w14:paraId="1CE7CD6F" w14:textId="0F299ED8" w:rsidR="00EA3C43" w:rsidRPr="00050BA9" w:rsidRDefault="00EA3C43"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Acompañar los procesos socios ambientales establecidos en el plan de manejo ambiental del Distrito de Manejo Integrado de san Antonio y laguna el coco.</w:t>
      </w:r>
    </w:p>
    <w:p w14:paraId="4ABF8B47" w14:textId="76443515" w:rsidR="00EA3C43" w:rsidRPr="00050BA9" w:rsidRDefault="00EA3C43"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lastRenderedPageBreak/>
        <w:t>Acompañar y apoyar a funcionarios de la Alcaldía Municipal y demás entidades</w:t>
      </w:r>
      <w:r w:rsidR="00E1470E" w:rsidRPr="00050BA9">
        <w:rPr>
          <w:rFonts w:ascii="Arial Narrow" w:hAnsi="Arial Narrow" w:cs="Arial"/>
          <w:sz w:val="22"/>
          <w:szCs w:val="22"/>
        </w:rPr>
        <w:t xml:space="preserve"> </w:t>
      </w:r>
      <w:r w:rsidRPr="00050BA9">
        <w:rPr>
          <w:rFonts w:ascii="Arial Narrow" w:hAnsi="Arial Narrow" w:cs="Arial"/>
          <w:sz w:val="22"/>
          <w:szCs w:val="22"/>
        </w:rPr>
        <w:t xml:space="preserve">en las actividades propias del ejercicio de la autoridad ambiental para realizar recorridos </w:t>
      </w:r>
      <w:r w:rsidR="009113C2" w:rsidRPr="00050BA9">
        <w:rPr>
          <w:rFonts w:ascii="Arial Narrow" w:hAnsi="Arial Narrow" w:cs="Arial"/>
          <w:sz w:val="22"/>
          <w:szCs w:val="22"/>
        </w:rPr>
        <w:t>en toda el área</w:t>
      </w:r>
      <w:r w:rsidR="00E1470E" w:rsidRPr="00050BA9">
        <w:rPr>
          <w:rFonts w:ascii="Arial Narrow" w:hAnsi="Arial Narrow" w:cs="Arial"/>
          <w:sz w:val="22"/>
          <w:szCs w:val="22"/>
        </w:rPr>
        <w:t>, priorizando las zonas de mayor vulnerabilidad en actividades como: contaminación de ronda hídrica e invasión de bovinos en áreas de reserva, talas y quemas, caza de fauna silvestre, minería, invasiones, construcción de viviendas y ejecución de actividades que no estén permitidas en el ecosistema.</w:t>
      </w:r>
    </w:p>
    <w:p w14:paraId="7552ACB3" w14:textId="74E74C5B" w:rsidR="00EA3C43" w:rsidRPr="00050BA9" w:rsidRDefault="00E1470E"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Realizar el reporte oportuno a las oficinas territoriales de la administración municipal de situaciones no permitidas en el área protegida, tales como quemas, reporte de construcciones, tala de bosque natural, extracción de fauna y flora silvestre, apertura de vías entre otras intervenciones, especialmente ruladas en el plan de manejo del área protegida, de acuerdo a las orientaciones que entrega la corporación para tal fin.</w:t>
      </w:r>
    </w:p>
    <w:p w14:paraId="43137657" w14:textId="0951D1A5" w:rsidR="00E1470E" w:rsidRPr="00050BA9" w:rsidRDefault="00E1470E"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Acompañar todas las presencias institucionales que se realicen en la jurisdicción del área protegida y de conservación.</w:t>
      </w:r>
    </w:p>
    <w:p w14:paraId="1B74ABB2" w14:textId="0C3BA69F" w:rsidR="007A2D63" w:rsidRPr="00050BA9" w:rsidRDefault="00E1470E"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Inspeccionar periódicamente el estado de los predios</w:t>
      </w:r>
      <w:r w:rsidR="007A2D63" w:rsidRPr="00050BA9">
        <w:rPr>
          <w:rFonts w:ascii="Arial Narrow" w:hAnsi="Arial Narrow" w:cs="Arial"/>
          <w:sz w:val="22"/>
          <w:szCs w:val="22"/>
        </w:rPr>
        <w:t xml:space="preserve"> de la administración ubicados al interior del DMI, incluyendo los bienes públicos materiales, viviendas, caminos, vallas, estacones de cercos, madera, estado del alambre entre otros, que hacen parte de la infraestructura y estructura ecológica de las áreas</w:t>
      </w:r>
      <w:r w:rsidR="000554D1" w:rsidRPr="00050BA9">
        <w:rPr>
          <w:rFonts w:ascii="Arial Narrow" w:hAnsi="Arial Narrow" w:cs="Arial"/>
          <w:sz w:val="22"/>
          <w:szCs w:val="22"/>
        </w:rPr>
        <w:t xml:space="preserve"> </w:t>
      </w:r>
      <w:r w:rsidR="007A2D63" w:rsidRPr="00050BA9">
        <w:rPr>
          <w:rFonts w:ascii="Arial Narrow" w:hAnsi="Arial Narrow" w:cs="Arial"/>
          <w:sz w:val="22"/>
          <w:szCs w:val="22"/>
        </w:rPr>
        <w:t xml:space="preserve">protegidas; en caso de observar deterioro de los mismo deberá hacer el reporte oportuno con la supervisión. </w:t>
      </w:r>
    </w:p>
    <w:p w14:paraId="10A089B7" w14:textId="77777777" w:rsidR="000554D1" w:rsidRPr="00050BA9" w:rsidRDefault="007A2D63"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 xml:space="preserve">Orientar los recorridos programados a los predios (senderos ambientales) sobre las precauciones y recomendaciones que se tienen establecidas </w:t>
      </w:r>
      <w:r w:rsidR="000554D1" w:rsidRPr="00050BA9">
        <w:rPr>
          <w:rFonts w:ascii="Arial Narrow" w:hAnsi="Arial Narrow" w:cs="Arial"/>
          <w:sz w:val="22"/>
          <w:szCs w:val="22"/>
        </w:rPr>
        <w:t>para los visitantes, con el propósito de asegurar el cuidado y la seguridad de los mismos, para ellos se deberá hacer divulgación de la información necesaria disponible, orientación y recomendación a públicos en general, lo más clara posible.</w:t>
      </w:r>
    </w:p>
    <w:p w14:paraId="24C5A0E7" w14:textId="77777777" w:rsidR="00757F76" w:rsidRPr="00050BA9" w:rsidRDefault="00757F76"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Velar porque solo entren a las zonas restringidas o intangibles las personas debidamente, servir de guía en los casos que ello sea necesario.</w:t>
      </w:r>
    </w:p>
    <w:p w14:paraId="1D0F1E43" w14:textId="50814A5B" w:rsidR="00757F76" w:rsidRPr="00050BA9" w:rsidRDefault="00757F76"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Informar y verificar de inmediato la existencia de los incendios forestales y demás casos imprevistos que surjan dentro de la zona. Para ello se tendrán también en cuenta las columnas de humo observadas en la distancia o reportadas por las comunidades.</w:t>
      </w:r>
    </w:p>
    <w:p w14:paraId="7761BDF1" w14:textId="46EF3847" w:rsidR="007A2D63" w:rsidRPr="00050BA9" w:rsidRDefault="00757F76"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Aportar al cuidado y mantenimiento de cerca, linderos y/o aislamientos de los predios del municipio.</w:t>
      </w:r>
    </w:p>
    <w:p w14:paraId="035E8F1A" w14:textId="77777777" w:rsidR="002E4CF9" w:rsidRPr="00050BA9" w:rsidRDefault="00757F76"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 xml:space="preserve">Apoyar al monitoreo de drenajes y taludes para identificar posibles amenazas </w:t>
      </w:r>
      <w:r w:rsidR="002E4CF9" w:rsidRPr="00050BA9">
        <w:rPr>
          <w:rFonts w:ascii="Arial Narrow" w:hAnsi="Arial Narrow" w:cs="Arial"/>
          <w:sz w:val="22"/>
          <w:szCs w:val="22"/>
        </w:rPr>
        <w:t>que puedan afectar a poblaciones y ecosistemas cercanos. De identificarse alguna posible amenaza o posibles movimientos en masa, esta debe ser comunicada a la autoridad municipal, lo anterior debe estar contenido en informes para reportes en el comité de gestión de riesgos y desastres.</w:t>
      </w:r>
    </w:p>
    <w:p w14:paraId="43BD0ED7" w14:textId="56927E8D" w:rsidR="00757F76" w:rsidRPr="00050BA9" w:rsidRDefault="002E4CF9"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Reportar la existencia o presencia de algunas especies invasoras, extrañas o marcadas, informar sobre su presencia. En caso de ser necesario el control de algunas de estas especias, se hará en coordinación con las distintas entidades.</w:t>
      </w:r>
    </w:p>
    <w:p w14:paraId="27932B86" w14:textId="7DEAC833" w:rsidR="007A2D63" w:rsidRPr="00050BA9" w:rsidRDefault="002E4CF9"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Recolectar si encuentra en sus recorridos semillas y plántulas de especies características y emblemáticas del bosque seco tropical, bosque alto andino</w:t>
      </w:r>
      <w:r w:rsidR="00EC3B88" w:rsidRPr="00050BA9">
        <w:rPr>
          <w:rFonts w:ascii="Arial Narrow" w:hAnsi="Arial Narrow" w:cs="Arial"/>
          <w:sz w:val="22"/>
          <w:szCs w:val="22"/>
        </w:rPr>
        <w:t xml:space="preserve"> y sub andino, bosque seco, áreas de humedales y otros tipos de ambiente</w:t>
      </w:r>
      <w:r w:rsidR="00215B11" w:rsidRPr="00050BA9">
        <w:rPr>
          <w:rFonts w:ascii="Arial Narrow" w:hAnsi="Arial Narrow" w:cs="Arial"/>
          <w:sz w:val="22"/>
          <w:szCs w:val="22"/>
        </w:rPr>
        <w:t>s</w:t>
      </w:r>
      <w:r w:rsidR="00EC3B88" w:rsidRPr="00050BA9">
        <w:rPr>
          <w:rFonts w:ascii="Arial Narrow" w:hAnsi="Arial Narrow" w:cs="Arial"/>
          <w:sz w:val="22"/>
          <w:szCs w:val="22"/>
        </w:rPr>
        <w:t xml:space="preserve"> donde se tengan declaradas las áreas protegidas o estén </w:t>
      </w:r>
      <w:r w:rsidR="00215B11" w:rsidRPr="00050BA9">
        <w:rPr>
          <w:rFonts w:ascii="Arial Narrow" w:hAnsi="Arial Narrow" w:cs="Arial"/>
          <w:sz w:val="22"/>
          <w:szCs w:val="22"/>
        </w:rPr>
        <w:t xml:space="preserve">priorizadas para su conservación de tal forma que se consolide un banco de plántulas para futuras reforestaciones en las áreas </w:t>
      </w:r>
      <w:r w:rsidR="00EC3B88" w:rsidRPr="00050BA9">
        <w:rPr>
          <w:rFonts w:ascii="Arial Narrow" w:hAnsi="Arial Narrow" w:cs="Arial"/>
          <w:sz w:val="22"/>
          <w:szCs w:val="22"/>
        </w:rPr>
        <w:t xml:space="preserve">protegidas. </w:t>
      </w:r>
    </w:p>
    <w:p w14:paraId="330F4D41" w14:textId="5E58FE76" w:rsidR="00215B11" w:rsidRPr="00050BA9" w:rsidRDefault="00215B11"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Notificar inmediatamente al profesional de la oficina del área ambiental, en caso de hallar un animal silvestre herido, en lugar no apropiado y si se requiere hacer una manipulación, la misma se hará bajo una asesoría técnica y profesional de un veterinario o del grupo fauna de la Corporación CAR.</w:t>
      </w:r>
    </w:p>
    <w:p w14:paraId="2F363FB1" w14:textId="77777777" w:rsidR="00020EA8" w:rsidRPr="00050BA9" w:rsidRDefault="00215B11"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lastRenderedPageBreak/>
        <w:t>Realizar mínimo 10 recorridos por mes, incluyendo los recorridos de verificación de condiciones de los predios, cercados, mantenimiento de árboles forestales e intervención en el área protegida entre otros.</w:t>
      </w:r>
    </w:p>
    <w:p w14:paraId="4AA8C4E0" w14:textId="68FA194B" w:rsidR="00020EA8" w:rsidRPr="00050BA9" w:rsidRDefault="00020EA8"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 xml:space="preserve">Disponer de todas las condiciones de seguridad, esto incluye, no realizar actividades en solitario, conforme a la descripción de las variables de los diferentes costos que soportan los honorarios por la prestación del servicio, se disponga de los siguientes elementos y materiales en la realización de las actividades: llevar botas de caña alta y resistentes, guantes, camibuso, chaleco, protección de la cabeza, botiquín de primeros auxilios, que deberá tener los siguientes insumos: guantes de </w:t>
      </w:r>
      <w:r w:rsidR="00C4360F" w:rsidRPr="00050BA9">
        <w:rPr>
          <w:rFonts w:ascii="Arial Narrow" w:hAnsi="Arial Narrow" w:cs="Arial"/>
          <w:sz w:val="22"/>
          <w:szCs w:val="22"/>
        </w:rPr>
        <w:t>látex desechables,</w:t>
      </w:r>
      <w:r w:rsidRPr="00050BA9">
        <w:rPr>
          <w:rFonts w:ascii="Arial Narrow" w:hAnsi="Arial Narrow" w:cs="Arial"/>
          <w:sz w:val="22"/>
          <w:szCs w:val="22"/>
        </w:rPr>
        <w:t xml:space="preserve"> 1 paquete de gasa pre cortada </w:t>
      </w:r>
      <w:r w:rsidR="00C4360F" w:rsidRPr="00050BA9">
        <w:rPr>
          <w:rFonts w:ascii="Arial Narrow" w:hAnsi="Arial Narrow" w:cs="Arial"/>
          <w:sz w:val="22"/>
          <w:szCs w:val="22"/>
        </w:rPr>
        <w:t>estéril</w:t>
      </w:r>
      <w:r w:rsidRPr="00050BA9">
        <w:rPr>
          <w:rFonts w:ascii="Arial Narrow" w:hAnsi="Arial Narrow" w:cs="Arial"/>
          <w:sz w:val="22"/>
          <w:szCs w:val="22"/>
        </w:rPr>
        <w:t xml:space="preserve">, </w:t>
      </w:r>
      <w:r w:rsidR="00C4360F" w:rsidRPr="00050BA9">
        <w:rPr>
          <w:rFonts w:ascii="Arial Narrow" w:hAnsi="Arial Narrow" w:cs="Arial"/>
          <w:sz w:val="22"/>
          <w:szCs w:val="22"/>
        </w:rPr>
        <w:t>1 venda triangular, venditas adhesivas, 1 rollo de microporo, 1 esparadrapo, 1 paquete de algodón, 1 paquete de agua destilada, sobres de suero oral, un silbato, 1 linterna, 1 caja de fósforos impermeables, 1 vela, 1 crema anti solar pequeña, 1 crema repelente pequeña y 1 bolsa roja para residuos peligrosos.</w:t>
      </w:r>
    </w:p>
    <w:p w14:paraId="16AC4888" w14:textId="3F26CCFE" w:rsidR="00C4360F" w:rsidRPr="00050BA9" w:rsidRDefault="00C4360F"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Proveer a su costo, todos los bienes y servicios necesarios para el cumplimiento de las actividades del presente contrato, incluyendo los gastos de traslados que implique el desplazamiento a las zonas y/o áreas de reserva y protegidas, además de los elementos e insumos e insumos contemplados en la descripción de las variables de los costos.</w:t>
      </w:r>
    </w:p>
    <w:p w14:paraId="7CD779D0" w14:textId="54F023D1" w:rsidR="00D81F46" w:rsidRPr="00050BA9" w:rsidRDefault="00D81F46"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 xml:space="preserve">Proveer las diferentes herramientas de trabajo como machetes, </w:t>
      </w:r>
      <w:r w:rsidR="00F557FB" w:rsidRPr="00050BA9">
        <w:rPr>
          <w:rFonts w:ascii="Arial Narrow" w:hAnsi="Arial Narrow" w:cs="Arial"/>
          <w:sz w:val="22"/>
          <w:szCs w:val="22"/>
        </w:rPr>
        <w:t>lima, pala</w:t>
      </w:r>
      <w:r w:rsidRPr="00050BA9">
        <w:rPr>
          <w:rFonts w:ascii="Arial Narrow" w:hAnsi="Arial Narrow" w:cs="Arial"/>
          <w:sz w:val="22"/>
          <w:szCs w:val="22"/>
        </w:rPr>
        <w:t xml:space="preserve">draga, </w:t>
      </w:r>
      <w:r w:rsidR="00F557FB" w:rsidRPr="00050BA9">
        <w:rPr>
          <w:rFonts w:ascii="Arial Narrow" w:hAnsi="Arial Narrow" w:cs="Arial"/>
          <w:sz w:val="22"/>
          <w:szCs w:val="22"/>
        </w:rPr>
        <w:t>palí</w:t>
      </w:r>
      <w:r w:rsidRPr="00050BA9">
        <w:rPr>
          <w:rFonts w:ascii="Arial Narrow" w:hAnsi="Arial Narrow" w:cs="Arial"/>
          <w:sz w:val="22"/>
          <w:szCs w:val="22"/>
        </w:rPr>
        <w:t>n</w:t>
      </w:r>
      <w:r w:rsidR="00F557FB" w:rsidRPr="00050BA9">
        <w:rPr>
          <w:rFonts w:ascii="Arial Narrow" w:hAnsi="Arial Narrow" w:cs="Arial"/>
          <w:sz w:val="22"/>
          <w:szCs w:val="22"/>
        </w:rPr>
        <w:t xml:space="preserve"> hoyador</w:t>
      </w:r>
      <w:r w:rsidRPr="00050BA9">
        <w:rPr>
          <w:rFonts w:ascii="Arial Narrow" w:hAnsi="Arial Narrow" w:cs="Arial"/>
          <w:sz w:val="22"/>
          <w:szCs w:val="22"/>
        </w:rPr>
        <w:t xml:space="preserve">, </w:t>
      </w:r>
      <w:r w:rsidR="00F557FB" w:rsidRPr="00050BA9">
        <w:rPr>
          <w:rFonts w:ascii="Arial Narrow" w:hAnsi="Arial Narrow" w:cs="Arial"/>
          <w:sz w:val="22"/>
          <w:szCs w:val="22"/>
        </w:rPr>
        <w:t xml:space="preserve">alicate diablo, </w:t>
      </w:r>
      <w:r w:rsidRPr="00050BA9">
        <w:rPr>
          <w:rFonts w:ascii="Arial Narrow" w:hAnsi="Arial Narrow" w:cs="Arial"/>
          <w:sz w:val="22"/>
          <w:szCs w:val="22"/>
        </w:rPr>
        <w:t>entre otras para ejercer ejecución de las actividades de mantenimiento</w:t>
      </w:r>
      <w:r w:rsidR="00F557FB" w:rsidRPr="00050BA9">
        <w:rPr>
          <w:rFonts w:ascii="Arial Narrow" w:hAnsi="Arial Narrow" w:cs="Arial"/>
          <w:sz w:val="22"/>
          <w:szCs w:val="22"/>
        </w:rPr>
        <w:t xml:space="preserve"> (cerca y siembra)</w:t>
      </w:r>
      <w:r w:rsidRPr="00050BA9">
        <w:rPr>
          <w:rFonts w:ascii="Arial Narrow" w:hAnsi="Arial Narrow" w:cs="Arial"/>
          <w:sz w:val="22"/>
          <w:szCs w:val="22"/>
        </w:rPr>
        <w:t>.</w:t>
      </w:r>
    </w:p>
    <w:p w14:paraId="6056ED30" w14:textId="77777777" w:rsidR="00020EA8" w:rsidRPr="00050BA9" w:rsidRDefault="004C6E83" w:rsidP="004519CE">
      <w:pPr>
        <w:pStyle w:val="Prrafodelista"/>
        <w:numPr>
          <w:ilvl w:val="0"/>
          <w:numId w:val="39"/>
        </w:numPr>
        <w:jc w:val="both"/>
        <w:rPr>
          <w:rFonts w:ascii="Arial Narrow" w:hAnsi="Arial Narrow" w:cs="Arial"/>
          <w:sz w:val="22"/>
          <w:szCs w:val="22"/>
        </w:rPr>
      </w:pPr>
      <w:r w:rsidRPr="00050BA9">
        <w:rPr>
          <w:rFonts w:ascii="Arial Narrow" w:hAnsi="Arial Narrow" w:cs="Arial"/>
          <w:bCs/>
          <w:sz w:val="22"/>
          <w:szCs w:val="22"/>
        </w:rPr>
        <w:t>Desarrollar los servicios en forma eficiente, oportuna y a cabalidad para el logro de los objetivos propuestos por el Supervisor, además de atender de forma directa y personal los asuntos contratados;</w:t>
      </w:r>
    </w:p>
    <w:p w14:paraId="20D164DE" w14:textId="77777777" w:rsidR="00020EA8" w:rsidRPr="00050BA9" w:rsidRDefault="004C6E83" w:rsidP="004519CE">
      <w:pPr>
        <w:pStyle w:val="Prrafodelista"/>
        <w:numPr>
          <w:ilvl w:val="0"/>
          <w:numId w:val="39"/>
        </w:numPr>
        <w:jc w:val="both"/>
        <w:rPr>
          <w:rFonts w:ascii="Arial Narrow" w:hAnsi="Arial Narrow" w:cs="Arial"/>
          <w:sz w:val="22"/>
          <w:szCs w:val="22"/>
        </w:rPr>
      </w:pPr>
      <w:r w:rsidRPr="00050BA9">
        <w:rPr>
          <w:rFonts w:ascii="Arial Narrow" w:hAnsi="Arial Narrow" w:cs="Arial"/>
          <w:bCs/>
          <w:sz w:val="22"/>
          <w:szCs w:val="22"/>
        </w:rPr>
        <w:t>Brindar servicios de apoyo a la gestión, dentro de los parámetros establecidos por el Supervisor en tal sentido</w:t>
      </w:r>
      <w:r w:rsidR="00020EA8" w:rsidRPr="00050BA9">
        <w:rPr>
          <w:rFonts w:ascii="Arial Narrow" w:hAnsi="Arial Narrow" w:cs="Arial"/>
          <w:bCs/>
          <w:sz w:val="22"/>
          <w:szCs w:val="22"/>
        </w:rPr>
        <w:t>.</w:t>
      </w:r>
    </w:p>
    <w:p w14:paraId="4C84CC39" w14:textId="77777777" w:rsidR="00020EA8" w:rsidRPr="00050BA9" w:rsidRDefault="004C6E83" w:rsidP="004519CE">
      <w:pPr>
        <w:pStyle w:val="Prrafodelista"/>
        <w:numPr>
          <w:ilvl w:val="0"/>
          <w:numId w:val="39"/>
        </w:numPr>
        <w:jc w:val="both"/>
        <w:rPr>
          <w:rFonts w:ascii="Arial Narrow" w:hAnsi="Arial Narrow" w:cs="Arial"/>
          <w:sz w:val="22"/>
          <w:szCs w:val="22"/>
        </w:rPr>
      </w:pPr>
      <w:r w:rsidRPr="00050BA9">
        <w:rPr>
          <w:rFonts w:ascii="Arial Narrow" w:eastAsia="PMingLiU" w:hAnsi="Arial Narrow" w:cs="Arial"/>
          <w:sz w:val="22"/>
          <w:szCs w:val="22"/>
        </w:rPr>
        <w:t>Trami</w:t>
      </w:r>
      <w:r w:rsidR="00020EA8" w:rsidRPr="00050BA9">
        <w:rPr>
          <w:rFonts w:ascii="Arial Narrow" w:eastAsia="PMingLiU" w:hAnsi="Arial Narrow" w:cs="Arial"/>
          <w:sz w:val="22"/>
          <w:szCs w:val="22"/>
        </w:rPr>
        <w:t>tar con diligencia el contrato.</w:t>
      </w:r>
    </w:p>
    <w:p w14:paraId="6CB59687" w14:textId="77777777" w:rsidR="00020EA8" w:rsidRPr="00050BA9" w:rsidRDefault="004C6E83" w:rsidP="004519CE">
      <w:pPr>
        <w:pStyle w:val="Prrafodelista"/>
        <w:numPr>
          <w:ilvl w:val="0"/>
          <w:numId w:val="39"/>
        </w:numPr>
        <w:jc w:val="both"/>
        <w:rPr>
          <w:rFonts w:ascii="Arial Narrow" w:hAnsi="Arial Narrow" w:cs="Arial"/>
          <w:sz w:val="22"/>
          <w:szCs w:val="22"/>
        </w:rPr>
      </w:pPr>
      <w:r w:rsidRPr="00050BA9">
        <w:rPr>
          <w:rFonts w:ascii="Arial Narrow" w:hAnsi="Arial Narrow" w:cs="Arial"/>
          <w:bCs/>
          <w:sz w:val="22"/>
          <w:szCs w:val="22"/>
        </w:rPr>
        <w:t>Colaborar con el Municipio de Puerto Salgar, Cundinamarca para que el objeto del contrato se cumpla y ofrezca las</w:t>
      </w:r>
      <w:r w:rsidR="00020EA8" w:rsidRPr="00050BA9">
        <w:rPr>
          <w:rFonts w:ascii="Arial Narrow" w:hAnsi="Arial Narrow" w:cs="Arial"/>
          <w:bCs/>
          <w:sz w:val="22"/>
          <w:szCs w:val="22"/>
        </w:rPr>
        <w:t xml:space="preserve"> mejores condiciones de calidad.</w:t>
      </w:r>
    </w:p>
    <w:p w14:paraId="730D5E19" w14:textId="68531A01" w:rsidR="00020EA8" w:rsidRPr="00050BA9" w:rsidRDefault="004C6E83"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 xml:space="preserve"> Tener disponibilidad para desplazarse fuera del domicilio contractual, en los eventos en que de común acuerdo convengan las partes para el cumplimiento de actividades relacionada</w:t>
      </w:r>
      <w:r w:rsidR="00020EA8" w:rsidRPr="00050BA9">
        <w:rPr>
          <w:rFonts w:ascii="Arial Narrow" w:hAnsi="Arial Narrow" w:cs="Arial"/>
          <w:sz w:val="22"/>
          <w:szCs w:val="22"/>
        </w:rPr>
        <w:t>s con el desarrollo contractual.</w:t>
      </w:r>
      <w:r w:rsidRPr="00050BA9">
        <w:rPr>
          <w:rFonts w:ascii="Arial Narrow" w:hAnsi="Arial Narrow" w:cs="Arial"/>
          <w:sz w:val="22"/>
          <w:szCs w:val="22"/>
        </w:rPr>
        <w:t xml:space="preserve"> </w:t>
      </w:r>
    </w:p>
    <w:p w14:paraId="6217582A" w14:textId="77777777" w:rsidR="00020EA8" w:rsidRPr="00050BA9" w:rsidRDefault="004C6E83" w:rsidP="004519CE">
      <w:pPr>
        <w:pStyle w:val="Prrafodelista"/>
        <w:numPr>
          <w:ilvl w:val="0"/>
          <w:numId w:val="39"/>
        </w:numPr>
        <w:jc w:val="both"/>
        <w:rPr>
          <w:rFonts w:ascii="Arial Narrow" w:hAnsi="Arial Narrow" w:cs="Arial"/>
          <w:sz w:val="22"/>
          <w:szCs w:val="22"/>
        </w:rPr>
      </w:pPr>
      <w:r w:rsidRPr="00050BA9">
        <w:rPr>
          <w:rFonts w:ascii="Arial Narrow" w:hAnsi="Arial Narrow" w:cs="Arial"/>
          <w:bCs/>
          <w:sz w:val="22"/>
          <w:szCs w:val="22"/>
        </w:rPr>
        <w:t xml:space="preserve">Garantizar la confidencialidad y privacidad de la información que por </w:t>
      </w:r>
      <w:r w:rsidR="00020EA8" w:rsidRPr="00050BA9">
        <w:rPr>
          <w:rFonts w:ascii="Arial Narrow" w:hAnsi="Arial Narrow" w:cs="Arial"/>
          <w:bCs/>
          <w:sz w:val="22"/>
          <w:szCs w:val="22"/>
        </w:rPr>
        <w:t>razón del contrato deba manejar.</w:t>
      </w:r>
    </w:p>
    <w:p w14:paraId="34905CCA" w14:textId="77777777" w:rsidR="00020EA8" w:rsidRPr="00050BA9" w:rsidRDefault="004C6E83"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lang w:val="es-MX"/>
        </w:rPr>
        <w:t xml:space="preserve">EL CONTRATISTA deberá acreditar durante la ejecución del objeto contractual, el pago de los aportes frente al régimen de seguridad social integral, en los términos y condiciones establecidas en las leyes y normas sobre la materia </w:t>
      </w:r>
      <w:r w:rsidRPr="00050BA9">
        <w:rPr>
          <w:rFonts w:ascii="Arial Narrow" w:hAnsi="Arial Narrow" w:cs="Arial"/>
          <w:sz w:val="22"/>
          <w:szCs w:val="22"/>
        </w:rPr>
        <w:t>(Salu</w:t>
      </w:r>
      <w:r w:rsidR="00020EA8" w:rsidRPr="00050BA9">
        <w:rPr>
          <w:rFonts w:ascii="Arial Narrow" w:hAnsi="Arial Narrow" w:cs="Arial"/>
          <w:sz w:val="22"/>
          <w:szCs w:val="22"/>
        </w:rPr>
        <w:t>d, Pensión y Riesgos Laborales).</w:t>
      </w:r>
    </w:p>
    <w:p w14:paraId="63857AE2" w14:textId="77777777" w:rsidR="00020EA8" w:rsidRPr="00050BA9" w:rsidRDefault="004C6E83"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El contratista se compromete a entregar la información que se genere con ocasión a la ejecución del contrato, en forma oportuna y dentro de los términos solicitados por</w:t>
      </w:r>
      <w:r w:rsidR="00020EA8" w:rsidRPr="00050BA9">
        <w:rPr>
          <w:rFonts w:ascii="Arial Narrow" w:hAnsi="Arial Narrow" w:cs="Arial"/>
          <w:sz w:val="22"/>
          <w:szCs w:val="22"/>
        </w:rPr>
        <w:t xml:space="preserve"> LA SUPERVISION para tal efecto.</w:t>
      </w:r>
    </w:p>
    <w:p w14:paraId="14C9FD09" w14:textId="77777777" w:rsidR="00020EA8" w:rsidRPr="00050BA9" w:rsidRDefault="004C6E83"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 xml:space="preserve">Pagar los </w:t>
      </w:r>
      <w:r w:rsidR="00020EA8" w:rsidRPr="00050BA9">
        <w:rPr>
          <w:rFonts w:ascii="Arial Narrow" w:hAnsi="Arial Narrow" w:cs="Arial"/>
          <w:sz w:val="22"/>
          <w:szCs w:val="22"/>
        </w:rPr>
        <w:t>impuestos si a ello diere lugar.</w:t>
      </w:r>
    </w:p>
    <w:p w14:paraId="189BE413" w14:textId="77777777" w:rsidR="00020EA8" w:rsidRPr="00050BA9" w:rsidRDefault="004C6E83"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Hacer todas las recomendaciones que considere necesarias en relación con el desa</w:t>
      </w:r>
      <w:r w:rsidR="00020EA8" w:rsidRPr="00050BA9">
        <w:rPr>
          <w:rFonts w:ascii="Arial Narrow" w:hAnsi="Arial Narrow" w:cs="Arial"/>
          <w:sz w:val="22"/>
          <w:szCs w:val="22"/>
        </w:rPr>
        <w:t>rrollo y ejecución del contrato.</w:t>
      </w:r>
    </w:p>
    <w:p w14:paraId="16489B9C" w14:textId="77777777" w:rsidR="00020EA8" w:rsidRPr="00050BA9" w:rsidRDefault="004C6E83"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Obrar con lealtad y buena fe en el desarrollo del contrato, evitando dilaciones innecesarias</w:t>
      </w:r>
      <w:r w:rsidR="00020EA8" w:rsidRPr="00050BA9">
        <w:rPr>
          <w:rFonts w:ascii="Arial Narrow" w:hAnsi="Arial Narrow" w:cs="Arial"/>
          <w:sz w:val="22"/>
          <w:szCs w:val="22"/>
        </w:rPr>
        <w:t>.</w:t>
      </w:r>
    </w:p>
    <w:p w14:paraId="0EF2EBDE" w14:textId="77777777" w:rsidR="00020EA8" w:rsidRPr="00050BA9" w:rsidRDefault="004C6E83"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 xml:space="preserve">No retirar ningún elemento ni insumo de las instalaciones sin previa </w:t>
      </w:r>
      <w:r w:rsidR="00020EA8" w:rsidRPr="00050BA9">
        <w:rPr>
          <w:rFonts w:ascii="Arial Narrow" w:hAnsi="Arial Narrow" w:cs="Arial"/>
          <w:sz w:val="22"/>
          <w:szCs w:val="22"/>
        </w:rPr>
        <w:t>autorización de la coordinación.</w:t>
      </w:r>
    </w:p>
    <w:p w14:paraId="5E263DA8" w14:textId="77777777" w:rsidR="00020EA8" w:rsidRPr="00050BA9" w:rsidRDefault="004C6E83" w:rsidP="004519CE">
      <w:pPr>
        <w:pStyle w:val="Prrafodelista"/>
        <w:numPr>
          <w:ilvl w:val="0"/>
          <w:numId w:val="39"/>
        </w:numPr>
        <w:jc w:val="both"/>
        <w:rPr>
          <w:rFonts w:ascii="Arial Narrow" w:hAnsi="Arial Narrow" w:cs="Arial"/>
          <w:sz w:val="22"/>
          <w:szCs w:val="22"/>
        </w:rPr>
      </w:pPr>
      <w:r w:rsidRPr="00050BA9">
        <w:rPr>
          <w:rFonts w:ascii="Arial Narrow" w:hAnsi="Arial Narrow" w:cs="Arial"/>
          <w:sz w:val="22"/>
          <w:szCs w:val="22"/>
        </w:rPr>
        <w:t>Realizar los demás deberes a su cargo que se deriven de la naturaleza del contrato y de la propuesta;</w:t>
      </w:r>
    </w:p>
    <w:p w14:paraId="1BE3239A" w14:textId="6D7FC05C" w:rsidR="004C6E83" w:rsidRPr="00050BA9" w:rsidRDefault="004C6E83" w:rsidP="004519CE">
      <w:pPr>
        <w:pStyle w:val="Prrafodelista"/>
        <w:numPr>
          <w:ilvl w:val="0"/>
          <w:numId w:val="39"/>
        </w:numPr>
        <w:spacing w:after="240"/>
        <w:jc w:val="both"/>
        <w:rPr>
          <w:rFonts w:ascii="Arial Narrow" w:hAnsi="Arial Narrow" w:cs="Arial"/>
          <w:sz w:val="22"/>
          <w:szCs w:val="22"/>
        </w:rPr>
      </w:pPr>
      <w:r w:rsidRPr="00050BA9">
        <w:rPr>
          <w:rFonts w:ascii="Arial Narrow" w:hAnsi="Arial Narrow" w:cs="Arial"/>
          <w:sz w:val="22"/>
          <w:szCs w:val="22"/>
        </w:rPr>
        <w:t>Las demás que surjan en desarrollo del objeto contractual.</w:t>
      </w:r>
    </w:p>
    <w:p w14:paraId="4A0AFE1C" w14:textId="23C7FD6F" w:rsidR="00F557FB" w:rsidRPr="00050BA9" w:rsidRDefault="00F557FB" w:rsidP="004519CE">
      <w:pPr>
        <w:tabs>
          <w:tab w:val="left" w:pos="1260"/>
        </w:tabs>
        <w:spacing w:after="240"/>
        <w:jc w:val="both"/>
        <w:rPr>
          <w:rFonts w:ascii="Arial Narrow" w:hAnsi="Arial Narrow" w:cs="Arial"/>
          <w:b/>
          <w:sz w:val="22"/>
          <w:szCs w:val="22"/>
        </w:rPr>
      </w:pPr>
      <w:r w:rsidRPr="00050BA9">
        <w:rPr>
          <w:rFonts w:ascii="Arial Narrow" w:hAnsi="Arial Narrow" w:cs="Arial"/>
          <w:b/>
          <w:sz w:val="22"/>
          <w:szCs w:val="22"/>
        </w:rPr>
        <w:lastRenderedPageBreak/>
        <w:t xml:space="preserve">TERMINO DE EJECUCIÓN CONTRACTUAL: </w:t>
      </w:r>
      <w:r w:rsidRPr="00050BA9">
        <w:rPr>
          <w:rFonts w:ascii="Arial Narrow" w:hAnsi="Arial Narrow" w:cs="Arial"/>
          <w:sz w:val="22"/>
          <w:szCs w:val="22"/>
        </w:rPr>
        <w:t>El término de ejecución contractual será por</w:t>
      </w:r>
      <w:r w:rsidR="00150FB2">
        <w:rPr>
          <w:rFonts w:ascii="Arial Narrow" w:hAnsi="Arial Narrow" w:cs="Arial"/>
          <w:sz w:val="22"/>
          <w:szCs w:val="22"/>
        </w:rPr>
        <w:t xml:space="preserve"> tres</w:t>
      </w:r>
      <w:r w:rsidR="00050BA9" w:rsidRPr="00050BA9">
        <w:rPr>
          <w:rFonts w:ascii="Arial Narrow" w:hAnsi="Arial Narrow" w:cs="Arial"/>
          <w:sz w:val="22"/>
          <w:szCs w:val="22"/>
        </w:rPr>
        <w:t xml:space="preserve"> </w:t>
      </w:r>
      <w:r w:rsidR="00363620" w:rsidRPr="00363620">
        <w:rPr>
          <w:rFonts w:ascii="Arial Narrow" w:hAnsi="Arial Narrow" w:cs="Arial"/>
          <w:sz w:val="22"/>
          <w:szCs w:val="22"/>
        </w:rPr>
        <w:t>(3) meses con veintidós días calendario</w:t>
      </w:r>
      <w:r w:rsidRPr="00050BA9">
        <w:rPr>
          <w:rFonts w:ascii="Arial Narrow" w:hAnsi="Arial Narrow" w:cs="Arial"/>
          <w:sz w:val="22"/>
          <w:szCs w:val="22"/>
        </w:rPr>
        <w:t xml:space="preserve">, contados a partir </w:t>
      </w:r>
      <w:r w:rsidRPr="00050BA9">
        <w:rPr>
          <w:rFonts w:ascii="Arial Narrow" w:hAnsi="Arial Narrow" w:cs="Arial"/>
          <w:bCs/>
          <w:sz w:val="22"/>
          <w:szCs w:val="22"/>
        </w:rPr>
        <w:t>de la firma del acta de inicio del contrato, en los términos establecidos para tal efecto por la normatividad vigente</w:t>
      </w:r>
      <w:r w:rsidRPr="00050BA9">
        <w:rPr>
          <w:rFonts w:ascii="Arial Narrow" w:hAnsi="Arial Narrow" w:cs="Arial"/>
          <w:sz w:val="22"/>
          <w:szCs w:val="22"/>
        </w:rPr>
        <w:t>.</w:t>
      </w:r>
    </w:p>
    <w:p w14:paraId="64EED73A" w14:textId="5CA9D89B" w:rsidR="004C6E83" w:rsidRPr="00050BA9" w:rsidRDefault="00F557FB" w:rsidP="004519CE">
      <w:pPr>
        <w:autoSpaceDE w:val="0"/>
        <w:autoSpaceDN w:val="0"/>
        <w:adjustRightInd w:val="0"/>
        <w:spacing w:after="240"/>
        <w:jc w:val="both"/>
        <w:rPr>
          <w:rFonts w:ascii="Arial Narrow" w:hAnsi="Arial Narrow" w:cstheme="minorHAnsi"/>
          <w:color w:val="000000" w:themeColor="text1"/>
          <w:sz w:val="22"/>
          <w:szCs w:val="22"/>
        </w:rPr>
      </w:pPr>
      <w:r w:rsidRPr="00050BA9">
        <w:rPr>
          <w:rFonts w:ascii="Arial Narrow" w:hAnsi="Arial Narrow" w:cstheme="minorHAnsi"/>
          <w:b/>
          <w:color w:val="000000" w:themeColor="text1"/>
          <w:sz w:val="22"/>
          <w:szCs w:val="22"/>
        </w:rPr>
        <w:t xml:space="preserve">LUGAR DE EJECUCION: </w:t>
      </w:r>
      <w:r w:rsidRPr="00050BA9">
        <w:rPr>
          <w:rFonts w:ascii="Arial Narrow" w:hAnsi="Arial Narrow" w:cstheme="minorHAnsi"/>
          <w:color w:val="000000" w:themeColor="text1"/>
          <w:sz w:val="22"/>
          <w:szCs w:val="22"/>
        </w:rPr>
        <w:t>En los predios del Municipio, directamente en toda el área de Influencia del Distrito de manejo Integrado Cuchilla de San Antonio y la Laguna del coco jurisdicción del municipio de Puerto salgar, Cundinamarca.</w:t>
      </w:r>
    </w:p>
    <w:p w14:paraId="632CB271" w14:textId="44C69548" w:rsidR="00F557FB" w:rsidRPr="00050BA9" w:rsidRDefault="00F557FB" w:rsidP="004519CE">
      <w:pPr>
        <w:autoSpaceDE w:val="0"/>
        <w:autoSpaceDN w:val="0"/>
        <w:adjustRightInd w:val="0"/>
        <w:spacing w:after="240"/>
        <w:jc w:val="both"/>
        <w:rPr>
          <w:rFonts w:ascii="Arial Narrow" w:hAnsi="Arial Narrow" w:cstheme="minorHAnsi"/>
          <w:b/>
          <w:color w:val="000000" w:themeColor="text1"/>
          <w:sz w:val="22"/>
          <w:szCs w:val="22"/>
        </w:rPr>
      </w:pPr>
      <w:r w:rsidRPr="00050BA9">
        <w:rPr>
          <w:rFonts w:ascii="Arial Narrow" w:hAnsi="Arial Narrow" w:cstheme="minorHAnsi"/>
          <w:b/>
          <w:color w:val="000000" w:themeColor="text1"/>
          <w:sz w:val="22"/>
          <w:szCs w:val="22"/>
        </w:rPr>
        <w:t>ESTUDIO DEL SECTOR</w:t>
      </w:r>
    </w:p>
    <w:p w14:paraId="1159CB24" w14:textId="6611AA13" w:rsidR="00F557FB" w:rsidRPr="00050BA9" w:rsidRDefault="00F557FB" w:rsidP="004519CE">
      <w:pPr>
        <w:autoSpaceDE w:val="0"/>
        <w:autoSpaceDN w:val="0"/>
        <w:adjustRightInd w:val="0"/>
        <w:jc w:val="both"/>
        <w:rPr>
          <w:rFonts w:ascii="Arial Narrow" w:hAnsi="Arial Narrow" w:cstheme="minorHAnsi"/>
          <w:color w:val="000000" w:themeColor="text1"/>
          <w:sz w:val="22"/>
          <w:szCs w:val="22"/>
        </w:rPr>
      </w:pPr>
      <w:r w:rsidRPr="00050BA9">
        <w:rPr>
          <w:rFonts w:ascii="Arial Narrow" w:hAnsi="Arial Narrow" w:cstheme="minorHAnsi"/>
          <w:color w:val="000000" w:themeColor="text1"/>
          <w:sz w:val="22"/>
          <w:szCs w:val="22"/>
        </w:rPr>
        <w:t xml:space="preserve">De conformidad con lo dispuesto en el </w:t>
      </w:r>
      <w:r w:rsidR="005007C5" w:rsidRPr="00050BA9">
        <w:rPr>
          <w:rFonts w:ascii="Arial Narrow" w:hAnsi="Arial Narrow" w:cstheme="minorHAnsi"/>
          <w:color w:val="000000" w:themeColor="text1"/>
          <w:sz w:val="22"/>
          <w:szCs w:val="22"/>
        </w:rPr>
        <w:t>artículo</w:t>
      </w:r>
      <w:r w:rsidRPr="00050BA9">
        <w:rPr>
          <w:rFonts w:ascii="Arial Narrow" w:hAnsi="Arial Narrow" w:cstheme="minorHAnsi"/>
          <w:color w:val="000000" w:themeColor="text1"/>
          <w:sz w:val="22"/>
          <w:szCs w:val="22"/>
        </w:rPr>
        <w:t xml:space="preserve"> 2.2.1.1.1.6.1. </w:t>
      </w:r>
      <w:r w:rsidR="005007C5" w:rsidRPr="00050BA9">
        <w:rPr>
          <w:rFonts w:ascii="Arial Narrow" w:hAnsi="Arial Narrow" w:cstheme="minorHAnsi"/>
          <w:color w:val="000000" w:themeColor="text1"/>
          <w:sz w:val="22"/>
          <w:szCs w:val="22"/>
        </w:rPr>
        <w:t>Del</w:t>
      </w:r>
      <w:r w:rsidRPr="00050BA9">
        <w:rPr>
          <w:rFonts w:ascii="Arial Narrow" w:hAnsi="Arial Narrow" w:cstheme="minorHAnsi"/>
          <w:color w:val="000000" w:themeColor="text1"/>
          <w:sz w:val="22"/>
          <w:szCs w:val="22"/>
        </w:rPr>
        <w:t xml:space="preserve"> Decreto 1082 de 2015 y de la guía para la elaboración de estudios </w:t>
      </w:r>
      <w:r w:rsidR="005007C5" w:rsidRPr="00050BA9">
        <w:rPr>
          <w:rFonts w:ascii="Arial Narrow" w:hAnsi="Arial Narrow" w:cstheme="minorHAnsi"/>
          <w:color w:val="000000" w:themeColor="text1"/>
          <w:sz w:val="22"/>
          <w:szCs w:val="22"/>
        </w:rPr>
        <w:t>del sector (Versión G-EES-02) expedida por la agencia nacional Colombia compra Eficiente en los procesos de contratación directa, el análisis del sector depende del objeto del contrato y de las condiciones de idoneidad y experiencia que lleven a contratar a la persona natural o jurídica que está en condiciones de desarrollar dicho objeto.</w:t>
      </w:r>
    </w:p>
    <w:p w14:paraId="627C4B0E" w14:textId="257EB9FD" w:rsidR="005007C5" w:rsidRPr="00050BA9" w:rsidRDefault="005007C5" w:rsidP="004519CE">
      <w:pPr>
        <w:autoSpaceDE w:val="0"/>
        <w:autoSpaceDN w:val="0"/>
        <w:adjustRightInd w:val="0"/>
        <w:jc w:val="both"/>
        <w:rPr>
          <w:rFonts w:ascii="Arial Narrow" w:hAnsi="Arial Narrow" w:cstheme="minorHAnsi"/>
          <w:color w:val="000000" w:themeColor="text1"/>
          <w:sz w:val="22"/>
          <w:szCs w:val="22"/>
        </w:rPr>
      </w:pPr>
      <w:r w:rsidRPr="00050BA9">
        <w:rPr>
          <w:rFonts w:ascii="Arial Narrow" w:hAnsi="Arial Narrow" w:cstheme="minorHAnsi"/>
          <w:noProof/>
          <w:color w:val="000000" w:themeColor="text1"/>
          <w:sz w:val="22"/>
          <w:szCs w:val="22"/>
          <w:lang w:val="es-CO" w:eastAsia="es-CO"/>
        </w:rPr>
        <mc:AlternateContent>
          <mc:Choice Requires="wps">
            <w:drawing>
              <wp:anchor distT="0" distB="0" distL="114300" distR="114300" simplePos="0" relativeHeight="251659264" behindDoc="0" locked="0" layoutInCell="1" allowOverlap="1" wp14:anchorId="2DE8623E" wp14:editId="5A298121">
                <wp:simplePos x="0" y="0"/>
                <wp:positionH relativeFrom="column">
                  <wp:posOffset>1249827</wp:posOffset>
                </wp:positionH>
                <wp:positionV relativeFrom="paragraph">
                  <wp:posOffset>123092</wp:posOffset>
                </wp:positionV>
                <wp:extent cx="289560" cy="211016"/>
                <wp:effectExtent l="0" t="0" r="15240" b="17780"/>
                <wp:wrapNone/>
                <wp:docPr id="1" name="Rectángulo 1"/>
                <wp:cNvGraphicFramePr/>
                <a:graphic xmlns:a="http://schemas.openxmlformats.org/drawingml/2006/main">
                  <a:graphicData uri="http://schemas.microsoft.com/office/word/2010/wordprocessingShape">
                    <wps:wsp>
                      <wps:cNvSpPr/>
                      <wps:spPr>
                        <a:xfrm>
                          <a:off x="0" y="0"/>
                          <a:ext cx="289560" cy="21101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A56582" id="Rectángulo 1" o:spid="_x0000_s1026" style="position:absolute;margin-left:98.4pt;margin-top:9.7pt;width:22.8pt;height:16.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" fillcolor="white [3201]" strokecolor="black [3200]" strokeweight="2pt"/>
            </w:pict>
          </mc:Fallback>
        </mc:AlternateContent>
      </w:r>
    </w:p>
    <w:p w14:paraId="4EB67A23" w14:textId="46C24285" w:rsidR="005007C5" w:rsidRPr="00050BA9" w:rsidRDefault="005007C5" w:rsidP="004519CE">
      <w:pPr>
        <w:autoSpaceDE w:val="0"/>
        <w:autoSpaceDN w:val="0"/>
        <w:adjustRightInd w:val="0"/>
        <w:jc w:val="both"/>
        <w:rPr>
          <w:rFonts w:ascii="Arial Narrow" w:hAnsi="Arial Narrow" w:cstheme="minorHAnsi"/>
          <w:color w:val="000000" w:themeColor="text1"/>
          <w:sz w:val="22"/>
          <w:szCs w:val="22"/>
        </w:rPr>
      </w:pPr>
      <w:r w:rsidRPr="00050BA9">
        <w:rPr>
          <w:rFonts w:ascii="Arial Narrow" w:hAnsi="Arial Narrow" w:cstheme="minorHAnsi"/>
          <w:color w:val="000000" w:themeColor="text1"/>
          <w:sz w:val="22"/>
          <w:szCs w:val="22"/>
        </w:rPr>
        <w:t>PERSONA JURIDICA:</w:t>
      </w:r>
    </w:p>
    <w:p w14:paraId="51DFDA03" w14:textId="4C80D682" w:rsidR="005007C5" w:rsidRPr="00050BA9" w:rsidRDefault="005007C5" w:rsidP="004519CE">
      <w:pPr>
        <w:autoSpaceDE w:val="0"/>
        <w:autoSpaceDN w:val="0"/>
        <w:adjustRightInd w:val="0"/>
        <w:jc w:val="both"/>
        <w:rPr>
          <w:rFonts w:ascii="Arial Narrow" w:hAnsi="Arial Narrow" w:cstheme="minorHAnsi"/>
          <w:color w:val="000000" w:themeColor="text1"/>
          <w:sz w:val="22"/>
          <w:szCs w:val="22"/>
        </w:rPr>
      </w:pPr>
      <w:r w:rsidRPr="00050BA9">
        <w:rPr>
          <w:rFonts w:ascii="Arial Narrow" w:hAnsi="Arial Narrow" w:cstheme="minorHAnsi"/>
          <w:noProof/>
          <w:color w:val="000000" w:themeColor="text1"/>
          <w:sz w:val="22"/>
          <w:szCs w:val="22"/>
          <w:lang w:val="es-CO" w:eastAsia="es-CO"/>
        </w:rPr>
        <mc:AlternateContent>
          <mc:Choice Requires="wps">
            <w:drawing>
              <wp:anchor distT="0" distB="0" distL="114300" distR="114300" simplePos="0" relativeHeight="251661312" behindDoc="0" locked="0" layoutInCell="1" allowOverlap="1" wp14:anchorId="325A77A7" wp14:editId="23420CCF">
                <wp:simplePos x="0" y="0"/>
                <wp:positionH relativeFrom="column">
                  <wp:posOffset>1241034</wp:posOffset>
                </wp:positionH>
                <wp:positionV relativeFrom="paragraph">
                  <wp:posOffset>136525</wp:posOffset>
                </wp:positionV>
                <wp:extent cx="289560" cy="228209"/>
                <wp:effectExtent l="0" t="0" r="15240" b="19685"/>
                <wp:wrapNone/>
                <wp:docPr id="2" name="Rectángulo 2"/>
                <wp:cNvGraphicFramePr/>
                <a:graphic xmlns:a="http://schemas.openxmlformats.org/drawingml/2006/main">
                  <a:graphicData uri="http://schemas.microsoft.com/office/word/2010/wordprocessingShape">
                    <wps:wsp>
                      <wps:cNvSpPr/>
                      <wps:spPr>
                        <a:xfrm>
                          <a:off x="0" y="0"/>
                          <a:ext cx="289560" cy="228209"/>
                        </a:xfrm>
                        <a:prstGeom prst="rect">
                          <a:avLst/>
                        </a:prstGeom>
                      </wps:spPr>
                      <wps:style>
                        <a:lnRef idx="2">
                          <a:schemeClr val="dk1"/>
                        </a:lnRef>
                        <a:fillRef idx="1">
                          <a:schemeClr val="lt1"/>
                        </a:fillRef>
                        <a:effectRef idx="0">
                          <a:schemeClr val="dk1"/>
                        </a:effectRef>
                        <a:fontRef idx="minor">
                          <a:schemeClr val="dk1"/>
                        </a:fontRef>
                      </wps:style>
                      <wps:txbx>
                        <w:txbxContent>
                          <w:p w14:paraId="7A970298" w14:textId="007A6BF4" w:rsidR="009465FC" w:rsidRPr="005007C5" w:rsidRDefault="009465FC" w:rsidP="005007C5">
                            <w:pPr>
                              <w:jc w:val="center"/>
                              <w:rPr>
                                <w:b/>
                                <w:sz w:val="16"/>
                                <w:szCs w:val="16"/>
                                <w:lang w:val="es-MX"/>
                              </w:rPr>
                            </w:pPr>
                            <w:r w:rsidRPr="005007C5">
                              <w:rPr>
                                <w:b/>
                                <w:sz w:val="16"/>
                                <w:szCs w:val="16"/>
                                <w:lang w:val="es-MX"/>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5A77A7" id="Rectángulo 2" o:spid="_x0000_s1026" style="position:absolute;left:0;text-align:left;margin-left:97.7pt;margin-top:10.75pt;width:22.8pt;height:17.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" fillcolor="white [3201]" strokecolor="black [3200]" strokeweight="2pt">
                <v:textbox>
                  <w:txbxContent>
                    <w:p w14:paraId="7A970298" w14:textId="007A6BF4" w:rsidR="009465FC" w:rsidRPr="005007C5" w:rsidRDefault="009465FC" w:rsidP="005007C5">
                      <w:pPr>
                        <w:jc w:val="center"/>
                        <w:rPr>
                          <w:b/>
                          <w:sz w:val="16"/>
                          <w:szCs w:val="16"/>
                          <w:lang w:val="es-MX"/>
                        </w:rPr>
                      </w:pPr>
                      <w:r w:rsidRPr="005007C5">
                        <w:rPr>
                          <w:b/>
                          <w:sz w:val="16"/>
                          <w:szCs w:val="16"/>
                          <w:lang w:val="es-MX"/>
                        </w:rPr>
                        <w:t>X</w:t>
                      </w:r>
                    </w:p>
                  </w:txbxContent>
                </v:textbox>
              </v:rect>
            </w:pict>
          </mc:Fallback>
        </mc:AlternateContent>
      </w:r>
    </w:p>
    <w:p w14:paraId="340A1C90" w14:textId="159D3ED9" w:rsidR="005007C5" w:rsidRPr="00050BA9" w:rsidRDefault="005007C5" w:rsidP="004519CE">
      <w:pPr>
        <w:autoSpaceDE w:val="0"/>
        <w:autoSpaceDN w:val="0"/>
        <w:adjustRightInd w:val="0"/>
        <w:jc w:val="both"/>
        <w:rPr>
          <w:rFonts w:ascii="Arial Narrow" w:hAnsi="Arial Narrow" w:cstheme="minorHAnsi"/>
          <w:color w:val="000000" w:themeColor="text1"/>
          <w:sz w:val="22"/>
          <w:szCs w:val="22"/>
        </w:rPr>
      </w:pPr>
      <w:r w:rsidRPr="00050BA9">
        <w:rPr>
          <w:rFonts w:ascii="Arial Narrow" w:hAnsi="Arial Narrow" w:cstheme="minorHAnsi"/>
          <w:color w:val="000000" w:themeColor="text1"/>
          <w:sz w:val="22"/>
          <w:szCs w:val="22"/>
        </w:rPr>
        <w:t>PERSONA NATURAL:</w:t>
      </w:r>
      <w:r w:rsidRPr="00050BA9">
        <w:rPr>
          <w:rFonts w:ascii="Arial Narrow" w:hAnsi="Arial Narrow" w:cstheme="minorHAnsi"/>
          <w:noProof/>
          <w:color w:val="000000" w:themeColor="text1"/>
          <w:sz w:val="22"/>
          <w:szCs w:val="22"/>
          <w:lang w:val="es-CO" w:eastAsia="es-CO"/>
        </w:rPr>
        <w:t xml:space="preserve"> </w:t>
      </w:r>
    </w:p>
    <w:p w14:paraId="61333087" w14:textId="77777777" w:rsidR="005007C5" w:rsidRPr="00050BA9" w:rsidRDefault="005007C5" w:rsidP="004519CE">
      <w:pPr>
        <w:autoSpaceDE w:val="0"/>
        <w:autoSpaceDN w:val="0"/>
        <w:adjustRightInd w:val="0"/>
        <w:jc w:val="both"/>
        <w:rPr>
          <w:rFonts w:ascii="Arial Narrow" w:hAnsi="Arial Narrow" w:cstheme="minorHAnsi"/>
          <w:color w:val="000000" w:themeColor="text1"/>
          <w:sz w:val="22"/>
          <w:szCs w:val="22"/>
        </w:rPr>
      </w:pPr>
    </w:p>
    <w:p w14:paraId="054BBD23" w14:textId="794A9816" w:rsidR="005007C5" w:rsidRPr="00050BA9" w:rsidRDefault="005007C5" w:rsidP="004519CE">
      <w:pPr>
        <w:autoSpaceDE w:val="0"/>
        <w:autoSpaceDN w:val="0"/>
        <w:adjustRightInd w:val="0"/>
        <w:spacing w:after="240"/>
        <w:jc w:val="both"/>
        <w:rPr>
          <w:rFonts w:ascii="Arial Narrow" w:hAnsi="Arial Narrow" w:cstheme="minorHAnsi"/>
          <w:color w:val="000000" w:themeColor="text1"/>
          <w:sz w:val="22"/>
          <w:szCs w:val="22"/>
        </w:rPr>
      </w:pPr>
      <w:r w:rsidRPr="00050BA9">
        <w:rPr>
          <w:rFonts w:ascii="Arial Narrow" w:hAnsi="Arial Narrow" w:cstheme="minorHAnsi"/>
          <w:color w:val="000000" w:themeColor="text1"/>
          <w:sz w:val="22"/>
          <w:szCs w:val="22"/>
        </w:rPr>
        <w:t xml:space="preserve">El contrato de prestación de servicios de apoyo a la gestión de un guardabosque y/o vigía ambiental, es necesario toda vez que dentro de los planes de manejo de las aéreas de reserva, protección y conservación ambiental aparecen líneas estratégicas de trabajo, entre las cuales se contempla la necesidad de administrar el área protegida como estrategia efectiva de mitigación al deterioro de los recursos naturales en el área de influencia </w:t>
      </w:r>
      <w:r w:rsidR="00883E3F" w:rsidRPr="00050BA9">
        <w:rPr>
          <w:rFonts w:ascii="Arial Narrow" w:hAnsi="Arial Narrow" w:cstheme="minorHAnsi"/>
          <w:color w:val="000000" w:themeColor="text1"/>
          <w:sz w:val="22"/>
          <w:szCs w:val="22"/>
        </w:rPr>
        <w:t>de la estructura ambiental municipal, y como estrategia de empoderamiento de los objetivos de conservación por parte de la población local. Se hace necesario trabajar sobre estas acciones debido a la disminución progresiva de la oferta y servicios ambientales del bosque natural, además de las especies en amenaza alta de fauna y flora y degradación de los suelos por el deterioro de los ecosistemas naturales estratégicos del DMI cuchilla de san Antonio y la laguna del coco ubicado en el municipio de Puerto Salgar, Cundinamarca.</w:t>
      </w:r>
    </w:p>
    <w:p w14:paraId="3DB97BCE" w14:textId="09E3E458" w:rsidR="00883E3F" w:rsidRPr="00050BA9" w:rsidRDefault="00883E3F" w:rsidP="004519CE">
      <w:pPr>
        <w:autoSpaceDE w:val="0"/>
        <w:autoSpaceDN w:val="0"/>
        <w:adjustRightInd w:val="0"/>
        <w:spacing w:after="240"/>
        <w:jc w:val="both"/>
        <w:rPr>
          <w:rFonts w:ascii="Arial Narrow" w:hAnsi="Arial Narrow" w:cstheme="minorHAnsi"/>
          <w:color w:val="000000" w:themeColor="text1"/>
          <w:sz w:val="22"/>
          <w:szCs w:val="22"/>
        </w:rPr>
      </w:pPr>
      <w:r w:rsidRPr="00050BA9">
        <w:rPr>
          <w:rFonts w:ascii="Arial Narrow" w:hAnsi="Arial Narrow" w:cstheme="minorHAnsi"/>
          <w:color w:val="000000" w:themeColor="text1"/>
          <w:sz w:val="22"/>
          <w:szCs w:val="22"/>
        </w:rPr>
        <w:t xml:space="preserve">El presente objeto contractual se ubica dentro del sector terciario o de servicios, el cual incluye todas aquellas actividades que no producen una mercancía en sí, pero que son necesarias para el funcionamiento de la economía y que tal y como se han estipulado en estos fundamentos dinamizan el crecimiento del ente territorial con la generación de empleo que se garantizara durante la ejecución del contrato. </w:t>
      </w:r>
    </w:p>
    <w:p w14:paraId="6A6DE29A" w14:textId="2CEC9B36" w:rsidR="00883E3F" w:rsidRPr="00050BA9" w:rsidRDefault="00883E3F" w:rsidP="004519CE">
      <w:pPr>
        <w:autoSpaceDE w:val="0"/>
        <w:autoSpaceDN w:val="0"/>
        <w:adjustRightInd w:val="0"/>
        <w:spacing w:after="240"/>
        <w:jc w:val="both"/>
        <w:rPr>
          <w:rFonts w:ascii="Arial Narrow" w:hAnsi="Arial Narrow" w:cstheme="minorHAnsi"/>
          <w:color w:val="000000" w:themeColor="text1"/>
          <w:sz w:val="22"/>
          <w:szCs w:val="22"/>
        </w:rPr>
      </w:pPr>
      <w:r w:rsidRPr="00050BA9">
        <w:rPr>
          <w:rFonts w:ascii="Arial Narrow" w:hAnsi="Arial Narrow" w:cstheme="minorHAnsi"/>
          <w:b/>
          <w:color w:val="000000" w:themeColor="text1"/>
          <w:sz w:val="22"/>
          <w:szCs w:val="22"/>
        </w:rPr>
        <w:t xml:space="preserve">Experiencia que requiere quien presta el servicio: </w:t>
      </w:r>
      <w:r w:rsidRPr="00050BA9">
        <w:rPr>
          <w:rFonts w:ascii="Arial Narrow" w:hAnsi="Arial Narrow" w:cstheme="minorHAnsi"/>
          <w:color w:val="000000" w:themeColor="text1"/>
          <w:sz w:val="22"/>
          <w:szCs w:val="22"/>
        </w:rPr>
        <w:t>Para satisfacer esta necesidad, el municipio de Puerto salgar, Cundinamarca r</w:t>
      </w:r>
      <w:r w:rsidR="00363620">
        <w:rPr>
          <w:rFonts w:ascii="Arial Narrow" w:hAnsi="Arial Narrow" w:cstheme="minorHAnsi"/>
          <w:color w:val="000000" w:themeColor="text1"/>
          <w:sz w:val="22"/>
          <w:szCs w:val="22"/>
        </w:rPr>
        <w:t xml:space="preserve">equiere contratar </w:t>
      </w:r>
      <w:r w:rsidR="004C1E0E" w:rsidRPr="00050BA9">
        <w:rPr>
          <w:rFonts w:ascii="Arial Narrow" w:hAnsi="Arial Narrow" w:cstheme="minorHAnsi"/>
          <w:color w:val="000000" w:themeColor="text1"/>
          <w:sz w:val="22"/>
          <w:szCs w:val="22"/>
        </w:rPr>
        <w:t>guardabosques que vivan en la zona y tengan experiencia en actividades de campo como ma</w:t>
      </w:r>
      <w:r w:rsidR="003325F1" w:rsidRPr="00050BA9">
        <w:rPr>
          <w:rFonts w:ascii="Arial Narrow" w:hAnsi="Arial Narrow" w:cstheme="minorHAnsi"/>
          <w:color w:val="000000" w:themeColor="text1"/>
          <w:sz w:val="22"/>
          <w:szCs w:val="22"/>
        </w:rPr>
        <w:t>ntenimiento de cercas,</w:t>
      </w:r>
      <w:r w:rsidR="006C1A0D" w:rsidRPr="00050BA9">
        <w:rPr>
          <w:rFonts w:ascii="Arial Narrow" w:hAnsi="Arial Narrow" w:cstheme="minorHAnsi"/>
          <w:color w:val="000000" w:themeColor="text1"/>
          <w:sz w:val="22"/>
          <w:szCs w:val="22"/>
        </w:rPr>
        <w:t xml:space="preserve"> Guadañador,</w:t>
      </w:r>
      <w:r w:rsidR="003325F1" w:rsidRPr="00050BA9">
        <w:rPr>
          <w:rFonts w:ascii="Arial Narrow" w:hAnsi="Arial Narrow" w:cstheme="minorHAnsi"/>
          <w:color w:val="000000" w:themeColor="text1"/>
          <w:sz w:val="22"/>
          <w:szCs w:val="22"/>
        </w:rPr>
        <w:t xml:space="preserve"> siembra,</w:t>
      </w:r>
      <w:r w:rsidR="004C1E0E" w:rsidRPr="00050BA9">
        <w:rPr>
          <w:rFonts w:ascii="Arial Narrow" w:hAnsi="Arial Narrow" w:cstheme="minorHAnsi"/>
          <w:color w:val="000000" w:themeColor="text1"/>
          <w:sz w:val="22"/>
          <w:szCs w:val="22"/>
        </w:rPr>
        <w:t xml:space="preserve"> cuidado del medio ambiente</w:t>
      </w:r>
      <w:r w:rsidR="003325F1" w:rsidRPr="00050BA9">
        <w:rPr>
          <w:rFonts w:ascii="Arial Narrow" w:hAnsi="Arial Narrow" w:cstheme="minorHAnsi"/>
          <w:color w:val="000000" w:themeColor="text1"/>
          <w:sz w:val="22"/>
          <w:szCs w:val="22"/>
        </w:rPr>
        <w:t>, vigilancia, actividades agrícolas entre otras relacionadas</w:t>
      </w:r>
      <w:r w:rsidR="004C1E0E" w:rsidRPr="00050BA9">
        <w:rPr>
          <w:rFonts w:ascii="Arial Narrow" w:hAnsi="Arial Narrow" w:cstheme="minorHAnsi"/>
          <w:color w:val="000000" w:themeColor="text1"/>
          <w:sz w:val="22"/>
          <w:szCs w:val="22"/>
        </w:rPr>
        <w:t xml:space="preserve">. </w:t>
      </w:r>
    </w:p>
    <w:p w14:paraId="6AA675D2" w14:textId="4DF303B4" w:rsidR="00F77EF8" w:rsidRPr="00050BA9" w:rsidRDefault="00F77EF8" w:rsidP="004519CE">
      <w:pPr>
        <w:autoSpaceDE w:val="0"/>
        <w:autoSpaceDN w:val="0"/>
        <w:adjustRightInd w:val="0"/>
        <w:spacing w:after="240"/>
        <w:jc w:val="both"/>
        <w:rPr>
          <w:rFonts w:ascii="Arial Narrow" w:hAnsi="Arial Narrow" w:cstheme="minorHAnsi"/>
          <w:color w:val="000000" w:themeColor="text1"/>
          <w:sz w:val="22"/>
          <w:szCs w:val="22"/>
        </w:rPr>
      </w:pPr>
      <w:r w:rsidRPr="00050BA9">
        <w:rPr>
          <w:rFonts w:ascii="Arial Narrow" w:hAnsi="Arial Narrow" w:cstheme="minorHAnsi"/>
          <w:color w:val="000000" w:themeColor="text1"/>
          <w:sz w:val="22"/>
          <w:szCs w:val="22"/>
        </w:rPr>
        <w:t xml:space="preserve">En relación con la demanda de estos bienes o servicios por parte de las entidades Estatales Colombianas, se identificaron procesos de contratación cuyo objeto similar de contratación está asociado a las normas vigentes </w:t>
      </w:r>
      <w:r w:rsidRPr="00050BA9">
        <w:rPr>
          <w:rFonts w:ascii="Arial Narrow" w:hAnsi="Arial Narrow" w:cstheme="minorHAnsi"/>
          <w:color w:val="000000" w:themeColor="text1"/>
          <w:sz w:val="22"/>
          <w:szCs w:val="22"/>
        </w:rPr>
        <w:lastRenderedPageBreak/>
        <w:t xml:space="preserve">cuyos resultados arrojan la prioridad de contratar con la entidad municipal. </w:t>
      </w:r>
      <w:r w:rsidR="00D90E2B" w:rsidRPr="00050BA9">
        <w:rPr>
          <w:rFonts w:ascii="Arial Narrow" w:hAnsi="Arial Narrow" w:cstheme="minorHAnsi"/>
          <w:color w:val="000000" w:themeColor="text1"/>
          <w:sz w:val="22"/>
          <w:szCs w:val="22"/>
        </w:rPr>
        <w:t>Determinando</w:t>
      </w:r>
      <w:r w:rsidRPr="00050BA9">
        <w:rPr>
          <w:rFonts w:ascii="Arial Narrow" w:hAnsi="Arial Narrow" w:cstheme="minorHAnsi"/>
          <w:color w:val="000000" w:themeColor="text1"/>
          <w:sz w:val="22"/>
          <w:szCs w:val="22"/>
        </w:rPr>
        <w:t xml:space="preserve"> las condiciones en que se ofrecen estos servicios o bienes, el valor y forma de pago.</w:t>
      </w:r>
    </w:p>
    <w:tbl>
      <w:tblPr>
        <w:tblW w:w="5000" w:type="pct"/>
        <w:jc w:val="center"/>
        <w:tblCellMar>
          <w:left w:w="70" w:type="dxa"/>
          <w:right w:w="70" w:type="dxa"/>
        </w:tblCellMar>
        <w:tblLook w:val="04A0" w:firstRow="1" w:lastRow="0" w:firstColumn="1" w:lastColumn="0" w:noHBand="0" w:noVBand="1"/>
      </w:tblPr>
      <w:tblGrid>
        <w:gridCol w:w="1624"/>
        <w:gridCol w:w="3479"/>
        <w:gridCol w:w="1425"/>
        <w:gridCol w:w="1184"/>
        <w:gridCol w:w="1108"/>
      </w:tblGrid>
      <w:tr w:rsidR="004F6BB6" w:rsidRPr="004519CE" w14:paraId="56A3D893" w14:textId="77777777" w:rsidTr="008E2ACC">
        <w:trPr>
          <w:trHeight w:val="315"/>
          <w:tblHeader/>
          <w:jc w:val="center"/>
        </w:trPr>
        <w:tc>
          <w:tcPr>
            <w:tcW w:w="920" w:type="pct"/>
            <w:tcBorders>
              <w:top w:val="single" w:sz="8" w:space="0" w:color="auto"/>
              <w:left w:val="single" w:sz="8" w:space="0" w:color="auto"/>
              <w:bottom w:val="nil"/>
              <w:right w:val="single" w:sz="4" w:space="0" w:color="auto"/>
            </w:tcBorders>
            <w:shd w:val="clear" w:color="000000" w:fill="BFBFBF"/>
            <w:noWrap/>
            <w:vAlign w:val="center"/>
            <w:hideMark/>
          </w:tcPr>
          <w:p w14:paraId="45CDC62B" w14:textId="77777777" w:rsidR="004F6BB6" w:rsidRPr="004519CE" w:rsidRDefault="004F6BB6" w:rsidP="004519CE">
            <w:pPr>
              <w:jc w:val="center"/>
              <w:rPr>
                <w:rFonts w:ascii="Arial Narrow" w:hAnsi="Arial Narrow"/>
                <w:b/>
                <w:bCs/>
                <w:sz w:val="16"/>
                <w:szCs w:val="16"/>
              </w:rPr>
            </w:pPr>
            <w:r w:rsidRPr="004519CE">
              <w:rPr>
                <w:rFonts w:ascii="Arial Narrow" w:hAnsi="Arial Narrow"/>
                <w:b/>
                <w:bCs/>
                <w:sz w:val="16"/>
                <w:szCs w:val="16"/>
              </w:rPr>
              <w:t>ENTIDAD</w:t>
            </w:r>
          </w:p>
        </w:tc>
        <w:tc>
          <w:tcPr>
            <w:tcW w:w="1972" w:type="pct"/>
            <w:tcBorders>
              <w:top w:val="single" w:sz="8" w:space="0" w:color="auto"/>
              <w:left w:val="nil"/>
              <w:bottom w:val="nil"/>
              <w:right w:val="single" w:sz="4" w:space="0" w:color="auto"/>
            </w:tcBorders>
            <w:shd w:val="clear" w:color="000000" w:fill="BFBFBF"/>
            <w:noWrap/>
            <w:vAlign w:val="center"/>
            <w:hideMark/>
          </w:tcPr>
          <w:p w14:paraId="0238302C" w14:textId="77777777" w:rsidR="004F6BB6" w:rsidRPr="004519CE" w:rsidRDefault="004F6BB6" w:rsidP="004519CE">
            <w:pPr>
              <w:jc w:val="center"/>
              <w:rPr>
                <w:rFonts w:ascii="Arial Narrow" w:hAnsi="Arial Narrow"/>
                <w:b/>
                <w:bCs/>
                <w:sz w:val="16"/>
                <w:szCs w:val="16"/>
              </w:rPr>
            </w:pPr>
            <w:r w:rsidRPr="004519CE">
              <w:rPr>
                <w:rFonts w:ascii="Arial Narrow" w:hAnsi="Arial Narrow"/>
                <w:b/>
                <w:bCs/>
                <w:sz w:val="16"/>
                <w:szCs w:val="16"/>
              </w:rPr>
              <w:t>OBJETO</w:t>
            </w:r>
          </w:p>
        </w:tc>
        <w:tc>
          <w:tcPr>
            <w:tcW w:w="808" w:type="pct"/>
            <w:tcBorders>
              <w:top w:val="single" w:sz="8" w:space="0" w:color="auto"/>
              <w:left w:val="nil"/>
              <w:bottom w:val="nil"/>
              <w:right w:val="single" w:sz="4" w:space="0" w:color="auto"/>
            </w:tcBorders>
            <w:shd w:val="clear" w:color="000000" w:fill="BFBFBF"/>
            <w:noWrap/>
            <w:vAlign w:val="center"/>
            <w:hideMark/>
          </w:tcPr>
          <w:p w14:paraId="409CC593" w14:textId="77777777" w:rsidR="004F6BB6" w:rsidRPr="004519CE" w:rsidRDefault="004F6BB6" w:rsidP="004519CE">
            <w:pPr>
              <w:jc w:val="center"/>
              <w:rPr>
                <w:rFonts w:ascii="Arial Narrow" w:hAnsi="Arial Narrow"/>
                <w:b/>
                <w:bCs/>
                <w:sz w:val="16"/>
                <w:szCs w:val="16"/>
              </w:rPr>
            </w:pPr>
            <w:r w:rsidRPr="004519CE">
              <w:rPr>
                <w:rFonts w:ascii="Arial Narrow" w:hAnsi="Arial Narrow"/>
                <w:b/>
                <w:bCs/>
                <w:sz w:val="16"/>
                <w:szCs w:val="16"/>
              </w:rPr>
              <w:t>MUNICIPIO</w:t>
            </w:r>
          </w:p>
        </w:tc>
        <w:tc>
          <w:tcPr>
            <w:tcW w:w="671" w:type="pct"/>
            <w:tcBorders>
              <w:top w:val="single" w:sz="8" w:space="0" w:color="auto"/>
              <w:left w:val="nil"/>
              <w:bottom w:val="nil"/>
              <w:right w:val="single" w:sz="4" w:space="0" w:color="auto"/>
            </w:tcBorders>
            <w:shd w:val="clear" w:color="000000" w:fill="BFBFBF"/>
            <w:noWrap/>
            <w:vAlign w:val="center"/>
            <w:hideMark/>
          </w:tcPr>
          <w:p w14:paraId="59547E15" w14:textId="77777777" w:rsidR="004F6BB6" w:rsidRPr="004519CE" w:rsidRDefault="004F6BB6" w:rsidP="004519CE">
            <w:pPr>
              <w:jc w:val="center"/>
              <w:rPr>
                <w:rFonts w:ascii="Arial Narrow" w:hAnsi="Arial Narrow"/>
                <w:b/>
                <w:bCs/>
                <w:sz w:val="16"/>
                <w:szCs w:val="16"/>
              </w:rPr>
            </w:pPr>
            <w:r w:rsidRPr="004519CE">
              <w:rPr>
                <w:rFonts w:ascii="Arial Narrow" w:hAnsi="Arial Narrow"/>
                <w:b/>
                <w:bCs/>
                <w:sz w:val="16"/>
                <w:szCs w:val="16"/>
              </w:rPr>
              <w:t>VALOR</w:t>
            </w:r>
          </w:p>
        </w:tc>
        <w:tc>
          <w:tcPr>
            <w:tcW w:w="628" w:type="pct"/>
            <w:tcBorders>
              <w:top w:val="single" w:sz="8" w:space="0" w:color="auto"/>
              <w:left w:val="nil"/>
              <w:bottom w:val="nil"/>
              <w:right w:val="single" w:sz="8" w:space="0" w:color="auto"/>
            </w:tcBorders>
            <w:shd w:val="clear" w:color="000000" w:fill="BFBFBF"/>
            <w:noWrap/>
            <w:vAlign w:val="center"/>
            <w:hideMark/>
          </w:tcPr>
          <w:p w14:paraId="1975C8C4" w14:textId="6EF6718F" w:rsidR="004F6BB6" w:rsidRPr="004519CE" w:rsidRDefault="004F6BB6" w:rsidP="004519CE">
            <w:pPr>
              <w:jc w:val="center"/>
              <w:rPr>
                <w:rFonts w:ascii="Arial Narrow" w:hAnsi="Arial Narrow"/>
                <w:b/>
                <w:bCs/>
                <w:sz w:val="16"/>
                <w:szCs w:val="16"/>
              </w:rPr>
            </w:pPr>
            <w:r w:rsidRPr="004519CE">
              <w:rPr>
                <w:rFonts w:ascii="Arial Narrow" w:hAnsi="Arial Narrow"/>
                <w:b/>
                <w:bCs/>
                <w:sz w:val="16"/>
                <w:szCs w:val="16"/>
              </w:rPr>
              <w:t>FECHA</w:t>
            </w:r>
          </w:p>
        </w:tc>
      </w:tr>
      <w:tr w:rsidR="004F6BB6" w:rsidRPr="004519CE" w14:paraId="233B20DE" w14:textId="77777777" w:rsidTr="008E2ACC">
        <w:trPr>
          <w:trHeight w:val="60"/>
          <w:jc w:val="center"/>
        </w:trPr>
        <w:tc>
          <w:tcPr>
            <w:tcW w:w="920" w:type="pct"/>
            <w:tcBorders>
              <w:top w:val="single" w:sz="8" w:space="0" w:color="auto"/>
              <w:left w:val="single" w:sz="8" w:space="0" w:color="auto"/>
              <w:bottom w:val="single" w:sz="4" w:space="0" w:color="auto"/>
              <w:right w:val="single" w:sz="4" w:space="0" w:color="auto"/>
            </w:tcBorders>
            <w:shd w:val="clear" w:color="000000" w:fill="EEEEEE"/>
            <w:vAlign w:val="center"/>
            <w:hideMark/>
          </w:tcPr>
          <w:p w14:paraId="66B86348" w14:textId="6D311783" w:rsidR="004F6BB6" w:rsidRPr="004519CE" w:rsidRDefault="00373361" w:rsidP="004519CE">
            <w:pPr>
              <w:jc w:val="center"/>
              <w:rPr>
                <w:rFonts w:ascii="Arial Narrow" w:hAnsi="Arial Narrow"/>
                <w:sz w:val="16"/>
                <w:szCs w:val="16"/>
              </w:rPr>
            </w:pPr>
            <w:r w:rsidRPr="004519CE">
              <w:rPr>
                <w:rFonts w:ascii="Arial Narrow" w:hAnsi="Arial Narrow"/>
                <w:sz w:val="16"/>
                <w:szCs w:val="16"/>
              </w:rPr>
              <w:br/>
              <w:t xml:space="preserve">CUNDINAMARCA - ALCALDÍA MUNICIPIO DE </w:t>
            </w:r>
            <w:r w:rsidR="00546836" w:rsidRPr="004519CE">
              <w:rPr>
                <w:rFonts w:ascii="Arial Narrow" w:hAnsi="Arial Narrow"/>
                <w:sz w:val="16"/>
                <w:szCs w:val="16"/>
              </w:rPr>
              <w:t>FUSAGASUGA</w:t>
            </w:r>
          </w:p>
        </w:tc>
        <w:tc>
          <w:tcPr>
            <w:tcW w:w="1972" w:type="pct"/>
            <w:tcBorders>
              <w:top w:val="single" w:sz="8" w:space="0" w:color="auto"/>
              <w:left w:val="nil"/>
              <w:bottom w:val="single" w:sz="4" w:space="0" w:color="auto"/>
              <w:right w:val="single" w:sz="4" w:space="0" w:color="auto"/>
            </w:tcBorders>
            <w:shd w:val="clear" w:color="000000" w:fill="EEEEEE"/>
            <w:vAlign w:val="center"/>
            <w:hideMark/>
          </w:tcPr>
          <w:p w14:paraId="4AC59FDE" w14:textId="0C144D5C" w:rsidR="004F6BB6" w:rsidRPr="004519CE" w:rsidRDefault="00546836" w:rsidP="004519CE">
            <w:pPr>
              <w:jc w:val="center"/>
              <w:rPr>
                <w:rFonts w:ascii="Arial Narrow" w:hAnsi="Arial Narrow"/>
                <w:sz w:val="16"/>
                <w:szCs w:val="16"/>
              </w:rPr>
            </w:pPr>
            <w:r w:rsidRPr="004519CE">
              <w:rPr>
                <w:rFonts w:ascii="Arial Narrow" w:hAnsi="Arial Narrow"/>
                <w:sz w:val="16"/>
                <w:szCs w:val="16"/>
              </w:rPr>
              <w:t>PRESTACIÓN DE SERVICIOS COMO GUARDABOSQUES DE LOS PREDIOS DE IMPORTANCIA HÍDRICA ADQUIRIDOS POR EL MUNICIPIO DE FUSAGASUGÁ</w:t>
            </w:r>
          </w:p>
        </w:tc>
        <w:tc>
          <w:tcPr>
            <w:tcW w:w="808" w:type="pct"/>
            <w:tcBorders>
              <w:top w:val="single" w:sz="8" w:space="0" w:color="auto"/>
              <w:left w:val="nil"/>
              <w:bottom w:val="single" w:sz="4" w:space="0" w:color="auto"/>
              <w:right w:val="single" w:sz="4" w:space="0" w:color="auto"/>
            </w:tcBorders>
            <w:shd w:val="clear" w:color="000000" w:fill="EEEEEE"/>
            <w:vAlign w:val="center"/>
            <w:hideMark/>
          </w:tcPr>
          <w:p w14:paraId="1A92D1E8" w14:textId="2D0B11BF" w:rsidR="004F6BB6" w:rsidRPr="004519CE" w:rsidRDefault="00373361" w:rsidP="004519CE">
            <w:pPr>
              <w:jc w:val="center"/>
              <w:rPr>
                <w:rFonts w:ascii="Arial Narrow" w:hAnsi="Arial Narrow"/>
                <w:sz w:val="16"/>
                <w:szCs w:val="16"/>
              </w:rPr>
            </w:pPr>
            <w:r w:rsidRPr="004519CE">
              <w:rPr>
                <w:rFonts w:ascii="Arial Narrow" w:hAnsi="Arial Narrow"/>
                <w:sz w:val="16"/>
                <w:szCs w:val="16"/>
              </w:rPr>
              <w:t xml:space="preserve">Cundinamarca : </w:t>
            </w:r>
            <w:r w:rsidR="008E2ACC" w:rsidRPr="004519CE">
              <w:rPr>
                <w:rFonts w:ascii="Arial Narrow" w:hAnsi="Arial Narrow"/>
                <w:sz w:val="16"/>
                <w:szCs w:val="16"/>
              </w:rPr>
              <w:t>Fusagasugá</w:t>
            </w:r>
          </w:p>
        </w:tc>
        <w:tc>
          <w:tcPr>
            <w:tcW w:w="671" w:type="pct"/>
            <w:tcBorders>
              <w:top w:val="single" w:sz="8" w:space="0" w:color="auto"/>
              <w:left w:val="nil"/>
              <w:bottom w:val="single" w:sz="4" w:space="0" w:color="auto"/>
              <w:right w:val="single" w:sz="4" w:space="0" w:color="auto"/>
            </w:tcBorders>
            <w:shd w:val="clear" w:color="000000" w:fill="EEEEEE"/>
            <w:vAlign w:val="center"/>
            <w:hideMark/>
          </w:tcPr>
          <w:p w14:paraId="0D8B64FC" w14:textId="6229FE2A" w:rsidR="004F6BB6" w:rsidRPr="004519CE" w:rsidRDefault="00373361" w:rsidP="004519CE">
            <w:pPr>
              <w:jc w:val="center"/>
              <w:rPr>
                <w:rFonts w:ascii="Arial Narrow" w:hAnsi="Arial Narrow"/>
                <w:sz w:val="16"/>
                <w:szCs w:val="16"/>
              </w:rPr>
            </w:pPr>
            <w:r w:rsidRPr="004519CE">
              <w:rPr>
                <w:rFonts w:ascii="Arial Narrow" w:hAnsi="Arial Narrow"/>
                <w:sz w:val="16"/>
                <w:szCs w:val="16"/>
              </w:rPr>
              <w:t>$</w:t>
            </w:r>
            <w:r w:rsidR="00546836" w:rsidRPr="004519CE">
              <w:rPr>
                <w:rFonts w:ascii="Arial Narrow" w:hAnsi="Arial Narrow"/>
                <w:sz w:val="16"/>
                <w:szCs w:val="16"/>
              </w:rPr>
              <w:t>14,889,420</w:t>
            </w:r>
          </w:p>
        </w:tc>
        <w:tc>
          <w:tcPr>
            <w:tcW w:w="628" w:type="pct"/>
            <w:tcBorders>
              <w:top w:val="single" w:sz="8" w:space="0" w:color="auto"/>
              <w:left w:val="nil"/>
              <w:bottom w:val="single" w:sz="4" w:space="0" w:color="auto"/>
              <w:right w:val="single" w:sz="8" w:space="0" w:color="auto"/>
            </w:tcBorders>
            <w:shd w:val="clear" w:color="000000" w:fill="EEEEEE"/>
            <w:vAlign w:val="center"/>
            <w:hideMark/>
          </w:tcPr>
          <w:p w14:paraId="37ADD7C3" w14:textId="4309BE09" w:rsidR="004F6BB6" w:rsidRPr="004519CE" w:rsidRDefault="00546836" w:rsidP="004519CE">
            <w:pPr>
              <w:jc w:val="center"/>
              <w:rPr>
                <w:rFonts w:ascii="Arial Narrow" w:hAnsi="Arial Narrow"/>
                <w:sz w:val="16"/>
                <w:szCs w:val="16"/>
              </w:rPr>
            </w:pPr>
            <w:r w:rsidRPr="004519CE">
              <w:rPr>
                <w:rFonts w:ascii="Arial Narrow" w:hAnsi="Arial Narrow"/>
                <w:sz w:val="16"/>
                <w:szCs w:val="16"/>
              </w:rPr>
              <w:t>02-01</w:t>
            </w:r>
            <w:r w:rsidR="005E2FE1" w:rsidRPr="004519CE">
              <w:rPr>
                <w:rFonts w:ascii="Arial Narrow" w:hAnsi="Arial Narrow"/>
                <w:sz w:val="16"/>
                <w:szCs w:val="16"/>
              </w:rPr>
              <w:t>-2017</w:t>
            </w:r>
          </w:p>
        </w:tc>
      </w:tr>
      <w:tr w:rsidR="004F6BB6" w:rsidRPr="004519CE" w14:paraId="33176D73" w14:textId="77777777" w:rsidTr="008E2ACC">
        <w:trPr>
          <w:trHeight w:val="900"/>
          <w:jc w:val="center"/>
        </w:trPr>
        <w:tc>
          <w:tcPr>
            <w:tcW w:w="920" w:type="pct"/>
            <w:tcBorders>
              <w:top w:val="single" w:sz="8" w:space="0" w:color="auto"/>
              <w:left w:val="single" w:sz="8" w:space="0" w:color="auto"/>
              <w:bottom w:val="single" w:sz="4" w:space="0" w:color="auto"/>
              <w:right w:val="single" w:sz="4" w:space="0" w:color="auto"/>
            </w:tcBorders>
            <w:shd w:val="clear" w:color="000000" w:fill="EEEEEE"/>
            <w:vAlign w:val="center"/>
          </w:tcPr>
          <w:p w14:paraId="45435460" w14:textId="1ED27C98" w:rsidR="00AB73A9" w:rsidRPr="004519CE" w:rsidRDefault="00AB73A9" w:rsidP="004519CE">
            <w:pPr>
              <w:jc w:val="center"/>
              <w:rPr>
                <w:rFonts w:ascii="Arial Narrow" w:hAnsi="Arial Narrow"/>
                <w:sz w:val="16"/>
                <w:szCs w:val="16"/>
              </w:rPr>
            </w:pPr>
            <w:r w:rsidRPr="004519CE">
              <w:rPr>
                <w:rFonts w:ascii="Arial Narrow" w:hAnsi="Arial Narrow"/>
                <w:sz w:val="16"/>
                <w:szCs w:val="16"/>
              </w:rPr>
              <w:br/>
              <w:t xml:space="preserve">CUNDINAMARCA - ALCALDÍA MUNICIPIO DE </w:t>
            </w:r>
            <w:r w:rsidR="00546836" w:rsidRPr="004519CE">
              <w:rPr>
                <w:rFonts w:ascii="Arial Narrow" w:hAnsi="Arial Narrow"/>
                <w:sz w:val="16"/>
                <w:szCs w:val="16"/>
              </w:rPr>
              <w:t>ARBELAEZ</w:t>
            </w:r>
          </w:p>
          <w:p w14:paraId="26202AC7" w14:textId="65A6128F" w:rsidR="004F6BB6" w:rsidRPr="004519CE" w:rsidRDefault="004F6BB6" w:rsidP="004519CE">
            <w:pPr>
              <w:jc w:val="center"/>
              <w:rPr>
                <w:rFonts w:ascii="Arial Narrow" w:hAnsi="Arial Narrow"/>
                <w:sz w:val="16"/>
                <w:szCs w:val="16"/>
              </w:rPr>
            </w:pPr>
          </w:p>
        </w:tc>
        <w:tc>
          <w:tcPr>
            <w:tcW w:w="1972" w:type="pct"/>
            <w:tcBorders>
              <w:top w:val="single" w:sz="8" w:space="0" w:color="auto"/>
              <w:left w:val="nil"/>
              <w:bottom w:val="single" w:sz="4" w:space="0" w:color="auto"/>
              <w:right w:val="single" w:sz="4" w:space="0" w:color="auto"/>
            </w:tcBorders>
            <w:shd w:val="clear" w:color="000000" w:fill="EEEEEE"/>
            <w:vAlign w:val="center"/>
          </w:tcPr>
          <w:p w14:paraId="3B15D867" w14:textId="059C8EE5" w:rsidR="004F6BB6" w:rsidRPr="004519CE" w:rsidRDefault="00546836" w:rsidP="004519CE">
            <w:pPr>
              <w:jc w:val="center"/>
              <w:rPr>
                <w:rFonts w:ascii="Arial Narrow" w:hAnsi="Arial Narrow"/>
                <w:sz w:val="16"/>
                <w:szCs w:val="16"/>
              </w:rPr>
            </w:pPr>
            <w:r w:rsidRPr="004519CE">
              <w:rPr>
                <w:rFonts w:ascii="Arial Narrow" w:hAnsi="Arial Narrow"/>
                <w:sz w:val="16"/>
                <w:szCs w:val="16"/>
              </w:rPr>
              <w:t>PRESTACIÓN DE SERVICIOS DE APOYO A LA GESTIÓN EN ACTIVIDADES OPERATIVAS COMO GUARDABOSQUES PARA MANTENIMIENTO DE LOS PREDIOS DE RESERVA HÍDRICA Y FORESTAL DEL MUNICIPIO DE ARBELÁEZ</w:t>
            </w:r>
          </w:p>
        </w:tc>
        <w:tc>
          <w:tcPr>
            <w:tcW w:w="808" w:type="pct"/>
            <w:tcBorders>
              <w:top w:val="single" w:sz="8" w:space="0" w:color="auto"/>
              <w:left w:val="nil"/>
              <w:bottom w:val="single" w:sz="4" w:space="0" w:color="auto"/>
              <w:right w:val="single" w:sz="4" w:space="0" w:color="auto"/>
            </w:tcBorders>
            <w:shd w:val="clear" w:color="000000" w:fill="EEEEEE"/>
            <w:vAlign w:val="center"/>
          </w:tcPr>
          <w:p w14:paraId="501BC587" w14:textId="16B72F76" w:rsidR="004F6BB6" w:rsidRPr="004519CE" w:rsidRDefault="00AB73A9" w:rsidP="004519CE">
            <w:pPr>
              <w:jc w:val="center"/>
              <w:rPr>
                <w:rFonts w:ascii="Arial Narrow" w:hAnsi="Arial Narrow"/>
                <w:sz w:val="16"/>
                <w:szCs w:val="16"/>
              </w:rPr>
            </w:pPr>
            <w:r w:rsidRPr="004519CE">
              <w:rPr>
                <w:rFonts w:ascii="Arial Narrow" w:hAnsi="Arial Narrow"/>
                <w:sz w:val="16"/>
                <w:szCs w:val="16"/>
              </w:rPr>
              <w:t xml:space="preserve">Cundinamarca : </w:t>
            </w:r>
            <w:proofErr w:type="spellStart"/>
            <w:r w:rsidR="00546836" w:rsidRPr="004519CE">
              <w:rPr>
                <w:rFonts w:ascii="Arial Narrow" w:hAnsi="Arial Narrow"/>
                <w:sz w:val="16"/>
                <w:szCs w:val="16"/>
              </w:rPr>
              <w:t>Arbelaez</w:t>
            </w:r>
            <w:proofErr w:type="spellEnd"/>
          </w:p>
        </w:tc>
        <w:tc>
          <w:tcPr>
            <w:tcW w:w="671" w:type="pct"/>
            <w:tcBorders>
              <w:top w:val="single" w:sz="8" w:space="0" w:color="auto"/>
              <w:left w:val="nil"/>
              <w:bottom w:val="single" w:sz="4" w:space="0" w:color="auto"/>
              <w:right w:val="single" w:sz="4" w:space="0" w:color="auto"/>
            </w:tcBorders>
            <w:shd w:val="clear" w:color="000000" w:fill="EEEEEE"/>
            <w:vAlign w:val="center"/>
          </w:tcPr>
          <w:p w14:paraId="5475AB47" w14:textId="4FB07097" w:rsidR="004F6BB6" w:rsidRPr="004519CE" w:rsidRDefault="00AB73A9" w:rsidP="004519CE">
            <w:pPr>
              <w:jc w:val="center"/>
              <w:rPr>
                <w:rFonts w:ascii="Arial Narrow" w:hAnsi="Arial Narrow"/>
                <w:sz w:val="16"/>
                <w:szCs w:val="16"/>
              </w:rPr>
            </w:pPr>
            <w:r w:rsidRPr="004519CE">
              <w:rPr>
                <w:rFonts w:ascii="Arial Narrow" w:hAnsi="Arial Narrow"/>
                <w:sz w:val="16"/>
                <w:szCs w:val="16"/>
              </w:rPr>
              <w:t>$</w:t>
            </w:r>
            <w:r w:rsidR="00546836" w:rsidRPr="004519CE">
              <w:rPr>
                <w:rFonts w:ascii="Arial Narrow" w:hAnsi="Arial Narrow"/>
                <w:sz w:val="16"/>
                <w:szCs w:val="16"/>
              </w:rPr>
              <w:t xml:space="preserve"> 6,600,000</w:t>
            </w:r>
          </w:p>
        </w:tc>
        <w:tc>
          <w:tcPr>
            <w:tcW w:w="628" w:type="pct"/>
            <w:tcBorders>
              <w:top w:val="single" w:sz="8" w:space="0" w:color="auto"/>
              <w:left w:val="nil"/>
              <w:bottom w:val="single" w:sz="4" w:space="0" w:color="auto"/>
              <w:right w:val="single" w:sz="8" w:space="0" w:color="auto"/>
            </w:tcBorders>
            <w:shd w:val="clear" w:color="000000" w:fill="EEEEEE"/>
            <w:vAlign w:val="center"/>
          </w:tcPr>
          <w:p w14:paraId="41389776" w14:textId="4DDB68AB" w:rsidR="004F6BB6" w:rsidRPr="004519CE" w:rsidRDefault="00546836" w:rsidP="004519CE">
            <w:pPr>
              <w:jc w:val="center"/>
              <w:rPr>
                <w:rFonts w:ascii="Arial Narrow" w:hAnsi="Arial Narrow"/>
                <w:sz w:val="16"/>
                <w:szCs w:val="16"/>
              </w:rPr>
            </w:pPr>
            <w:r w:rsidRPr="004519CE">
              <w:rPr>
                <w:rFonts w:ascii="Arial Narrow" w:hAnsi="Arial Narrow"/>
                <w:sz w:val="16"/>
                <w:szCs w:val="16"/>
              </w:rPr>
              <w:t>14-02-2020</w:t>
            </w:r>
          </w:p>
        </w:tc>
      </w:tr>
      <w:tr w:rsidR="004F6BB6" w:rsidRPr="004519CE" w14:paraId="0ECD5BA1" w14:textId="77777777" w:rsidTr="008E2ACC">
        <w:trPr>
          <w:trHeight w:val="900"/>
          <w:jc w:val="center"/>
        </w:trPr>
        <w:tc>
          <w:tcPr>
            <w:tcW w:w="920" w:type="pct"/>
            <w:tcBorders>
              <w:top w:val="single" w:sz="8" w:space="0" w:color="auto"/>
              <w:left w:val="single" w:sz="8" w:space="0" w:color="auto"/>
              <w:bottom w:val="single" w:sz="4" w:space="0" w:color="auto"/>
              <w:right w:val="single" w:sz="4" w:space="0" w:color="auto"/>
            </w:tcBorders>
            <w:shd w:val="clear" w:color="000000" w:fill="EEEEEE"/>
            <w:vAlign w:val="center"/>
          </w:tcPr>
          <w:p w14:paraId="067E5463" w14:textId="0296B273" w:rsidR="00AB73A9" w:rsidRPr="004519CE" w:rsidRDefault="00AB73A9" w:rsidP="004519CE">
            <w:pPr>
              <w:jc w:val="center"/>
              <w:rPr>
                <w:rFonts w:ascii="Arial Narrow" w:hAnsi="Arial Narrow"/>
                <w:sz w:val="16"/>
                <w:szCs w:val="16"/>
              </w:rPr>
            </w:pPr>
            <w:r w:rsidRPr="004519CE">
              <w:rPr>
                <w:rFonts w:ascii="Arial Narrow" w:hAnsi="Arial Narrow"/>
                <w:sz w:val="16"/>
                <w:szCs w:val="16"/>
              </w:rPr>
              <w:br/>
              <w:t xml:space="preserve">CUNDINAMARCA - ALCALDÍA MUNICIPIO DE </w:t>
            </w:r>
            <w:r w:rsidR="00546836" w:rsidRPr="004519CE">
              <w:rPr>
                <w:rFonts w:ascii="Arial Narrow" w:hAnsi="Arial Narrow"/>
                <w:sz w:val="16"/>
                <w:szCs w:val="16"/>
              </w:rPr>
              <w:t>COTA</w:t>
            </w:r>
          </w:p>
          <w:p w14:paraId="098F9A4C" w14:textId="7E27EC0C" w:rsidR="004F6BB6" w:rsidRPr="004519CE" w:rsidRDefault="004F6BB6" w:rsidP="004519CE">
            <w:pPr>
              <w:jc w:val="center"/>
              <w:rPr>
                <w:rFonts w:ascii="Arial Narrow" w:hAnsi="Arial Narrow"/>
                <w:sz w:val="16"/>
                <w:szCs w:val="16"/>
              </w:rPr>
            </w:pPr>
          </w:p>
        </w:tc>
        <w:tc>
          <w:tcPr>
            <w:tcW w:w="1972" w:type="pct"/>
            <w:tcBorders>
              <w:top w:val="single" w:sz="8" w:space="0" w:color="auto"/>
              <w:left w:val="nil"/>
              <w:bottom w:val="single" w:sz="4" w:space="0" w:color="auto"/>
              <w:right w:val="single" w:sz="4" w:space="0" w:color="auto"/>
            </w:tcBorders>
            <w:shd w:val="clear" w:color="000000" w:fill="EEEEEE"/>
            <w:vAlign w:val="center"/>
          </w:tcPr>
          <w:p w14:paraId="651F0AF5" w14:textId="307FF8FB" w:rsidR="004F6BB6" w:rsidRPr="004519CE" w:rsidRDefault="00546836" w:rsidP="004519CE">
            <w:pPr>
              <w:jc w:val="center"/>
              <w:rPr>
                <w:rFonts w:ascii="Arial Narrow" w:hAnsi="Arial Narrow"/>
                <w:sz w:val="16"/>
                <w:szCs w:val="16"/>
              </w:rPr>
            </w:pPr>
            <w:r w:rsidRPr="004519CE">
              <w:rPr>
                <w:rFonts w:ascii="Arial Narrow" w:hAnsi="Arial Narrow"/>
                <w:sz w:val="16"/>
                <w:szCs w:val="16"/>
              </w:rPr>
              <w:t>PRESTACIÓN SERVICIOS DE APOYO A LA GESTIÓN PARA EJERCER ACTIVIDADES TENDIENTES A LA REDUCCIÓN DE RIESGOS COMO GUARDABOSQUES EN LAS ZONAS FORESTALES Y RIBEREÑAS DEL MUNICIPIO DE COTA - CUNDINAMARCA.</w:t>
            </w:r>
          </w:p>
        </w:tc>
        <w:tc>
          <w:tcPr>
            <w:tcW w:w="808" w:type="pct"/>
            <w:tcBorders>
              <w:top w:val="single" w:sz="8" w:space="0" w:color="auto"/>
              <w:left w:val="nil"/>
              <w:bottom w:val="single" w:sz="4" w:space="0" w:color="auto"/>
              <w:right w:val="single" w:sz="4" w:space="0" w:color="auto"/>
            </w:tcBorders>
            <w:shd w:val="clear" w:color="000000" w:fill="EEEEEE"/>
            <w:vAlign w:val="center"/>
          </w:tcPr>
          <w:p w14:paraId="72F43F6E" w14:textId="4BB27F65" w:rsidR="004F6BB6" w:rsidRPr="004519CE" w:rsidRDefault="00FD2973" w:rsidP="004519CE">
            <w:pPr>
              <w:jc w:val="center"/>
              <w:rPr>
                <w:rFonts w:ascii="Arial Narrow" w:hAnsi="Arial Narrow"/>
                <w:sz w:val="16"/>
                <w:szCs w:val="16"/>
              </w:rPr>
            </w:pPr>
            <w:r w:rsidRPr="004519CE">
              <w:rPr>
                <w:rFonts w:ascii="Arial Narrow" w:hAnsi="Arial Narrow"/>
                <w:sz w:val="16"/>
                <w:szCs w:val="16"/>
              </w:rPr>
              <w:t xml:space="preserve">Cundinamarca : </w:t>
            </w:r>
            <w:proofErr w:type="spellStart"/>
            <w:r w:rsidRPr="004519CE">
              <w:rPr>
                <w:rFonts w:ascii="Arial Narrow" w:hAnsi="Arial Narrow"/>
                <w:sz w:val="16"/>
                <w:szCs w:val="16"/>
              </w:rPr>
              <w:t>Guayabetal</w:t>
            </w:r>
            <w:proofErr w:type="spellEnd"/>
          </w:p>
        </w:tc>
        <w:tc>
          <w:tcPr>
            <w:tcW w:w="671" w:type="pct"/>
            <w:tcBorders>
              <w:top w:val="single" w:sz="8" w:space="0" w:color="auto"/>
              <w:left w:val="nil"/>
              <w:bottom w:val="single" w:sz="4" w:space="0" w:color="auto"/>
              <w:right w:val="single" w:sz="4" w:space="0" w:color="auto"/>
            </w:tcBorders>
            <w:shd w:val="clear" w:color="000000" w:fill="EEEEEE"/>
            <w:vAlign w:val="center"/>
          </w:tcPr>
          <w:p w14:paraId="1F32446B" w14:textId="6469B07C" w:rsidR="004F6BB6" w:rsidRPr="004519CE" w:rsidRDefault="00FD2973" w:rsidP="004519CE">
            <w:pPr>
              <w:jc w:val="center"/>
              <w:rPr>
                <w:rFonts w:ascii="Arial Narrow" w:hAnsi="Arial Narrow"/>
                <w:sz w:val="16"/>
                <w:szCs w:val="16"/>
              </w:rPr>
            </w:pPr>
            <w:r w:rsidRPr="004519CE">
              <w:rPr>
                <w:rFonts w:ascii="Arial Narrow" w:hAnsi="Arial Narrow"/>
                <w:sz w:val="16"/>
                <w:szCs w:val="16"/>
              </w:rPr>
              <w:t>$</w:t>
            </w:r>
            <w:r w:rsidR="00546836" w:rsidRPr="004519CE">
              <w:rPr>
                <w:rFonts w:ascii="Arial Narrow" w:hAnsi="Arial Narrow"/>
                <w:sz w:val="16"/>
                <w:szCs w:val="16"/>
              </w:rPr>
              <w:t>6,650,000</w:t>
            </w:r>
          </w:p>
        </w:tc>
        <w:tc>
          <w:tcPr>
            <w:tcW w:w="628" w:type="pct"/>
            <w:tcBorders>
              <w:top w:val="single" w:sz="8" w:space="0" w:color="auto"/>
              <w:left w:val="nil"/>
              <w:bottom w:val="single" w:sz="4" w:space="0" w:color="auto"/>
              <w:right w:val="single" w:sz="8" w:space="0" w:color="auto"/>
            </w:tcBorders>
            <w:shd w:val="clear" w:color="000000" w:fill="EEEEEE"/>
            <w:vAlign w:val="center"/>
          </w:tcPr>
          <w:p w14:paraId="66776E3F" w14:textId="094A682A" w:rsidR="004F6BB6" w:rsidRPr="004519CE" w:rsidRDefault="00546836" w:rsidP="004519CE">
            <w:pPr>
              <w:jc w:val="center"/>
              <w:rPr>
                <w:rFonts w:ascii="Arial Narrow" w:hAnsi="Arial Narrow"/>
                <w:sz w:val="16"/>
                <w:szCs w:val="16"/>
              </w:rPr>
            </w:pPr>
            <w:r w:rsidRPr="004519CE">
              <w:rPr>
                <w:rFonts w:ascii="Arial Narrow" w:hAnsi="Arial Narrow"/>
                <w:sz w:val="16"/>
                <w:szCs w:val="16"/>
              </w:rPr>
              <w:t>23</w:t>
            </w:r>
            <w:r w:rsidR="00FD2973" w:rsidRPr="004519CE">
              <w:rPr>
                <w:rFonts w:ascii="Arial Narrow" w:hAnsi="Arial Narrow"/>
                <w:sz w:val="16"/>
                <w:szCs w:val="16"/>
              </w:rPr>
              <w:t>-</w:t>
            </w:r>
            <w:r w:rsidRPr="004519CE">
              <w:rPr>
                <w:rFonts w:ascii="Arial Narrow" w:hAnsi="Arial Narrow"/>
                <w:sz w:val="16"/>
                <w:szCs w:val="16"/>
              </w:rPr>
              <w:t>01</w:t>
            </w:r>
            <w:r w:rsidR="00FD2973" w:rsidRPr="004519CE">
              <w:rPr>
                <w:rFonts w:ascii="Arial Narrow" w:hAnsi="Arial Narrow"/>
                <w:sz w:val="16"/>
                <w:szCs w:val="16"/>
              </w:rPr>
              <w:t>-2020</w:t>
            </w:r>
          </w:p>
        </w:tc>
      </w:tr>
    </w:tbl>
    <w:p w14:paraId="650E00A8" w14:textId="77777777" w:rsidR="004C1E0E" w:rsidRPr="00050BA9" w:rsidRDefault="004C1E0E" w:rsidP="004519CE">
      <w:pPr>
        <w:spacing w:before="240" w:after="240"/>
        <w:rPr>
          <w:rFonts w:ascii="Arial Narrow" w:eastAsia="Batang" w:hAnsi="Arial Narrow" w:cs="Arial"/>
          <w:b/>
          <w:sz w:val="22"/>
          <w:szCs w:val="22"/>
          <w:lang w:val="es-MX"/>
        </w:rPr>
      </w:pPr>
      <w:r w:rsidRPr="00050BA9">
        <w:rPr>
          <w:rFonts w:ascii="Arial Narrow" w:eastAsia="Batang" w:hAnsi="Arial Narrow" w:cs="Arial"/>
          <w:b/>
          <w:sz w:val="22"/>
          <w:szCs w:val="22"/>
          <w:lang w:val="es-MX"/>
        </w:rPr>
        <w:t>ANALISIS DE LAS VARIABLES QUE SOPORTAN EL VALOR ESTIMADO DEL CONTRATO</w:t>
      </w:r>
    </w:p>
    <w:p w14:paraId="23BD3072" w14:textId="0C61F40E" w:rsidR="004C1E0E" w:rsidRPr="00050BA9" w:rsidRDefault="004C1E0E" w:rsidP="004519CE">
      <w:pPr>
        <w:spacing w:after="240"/>
        <w:rPr>
          <w:rFonts w:ascii="Arial Narrow" w:eastAsia="Batang" w:hAnsi="Arial Narrow" w:cs="Arial"/>
          <w:sz w:val="22"/>
          <w:szCs w:val="22"/>
          <w:lang w:val="es-MX"/>
        </w:rPr>
      </w:pPr>
      <w:r w:rsidRPr="00050BA9">
        <w:rPr>
          <w:rFonts w:ascii="Arial Narrow" w:eastAsia="Batang" w:hAnsi="Arial Narrow" w:cs="Arial"/>
          <w:sz w:val="22"/>
          <w:szCs w:val="22"/>
          <w:lang w:val="es-MX"/>
        </w:rPr>
        <w:t>Las variables para determinar el valor del contrato de prestación de servicios de apoyo a la gestión.</w:t>
      </w:r>
    </w:p>
    <w:tbl>
      <w:tblPr>
        <w:tblStyle w:val="Tablaconcuadrcula"/>
        <w:tblW w:w="5000" w:type="pct"/>
        <w:tblLook w:val="04A0" w:firstRow="1" w:lastRow="0" w:firstColumn="1" w:lastColumn="0" w:noHBand="0" w:noVBand="1"/>
      </w:tblPr>
      <w:tblGrid>
        <w:gridCol w:w="1367"/>
        <w:gridCol w:w="7463"/>
      </w:tblGrid>
      <w:tr w:rsidR="004C1E0E" w:rsidRPr="004519CE" w14:paraId="1A323E8B" w14:textId="77777777" w:rsidTr="008E2ACC">
        <w:tc>
          <w:tcPr>
            <w:tcW w:w="774" w:type="pct"/>
            <w:vAlign w:val="center"/>
          </w:tcPr>
          <w:p w14:paraId="5C71AF8D" w14:textId="527C36FA" w:rsidR="004C1E0E" w:rsidRPr="004519CE" w:rsidRDefault="004C1E0E" w:rsidP="004519CE">
            <w:pPr>
              <w:jc w:val="center"/>
              <w:rPr>
                <w:rFonts w:ascii="Arial Narrow" w:eastAsia="Batang" w:hAnsi="Arial Narrow" w:cs="Arial"/>
                <w:b/>
                <w:sz w:val="18"/>
                <w:szCs w:val="18"/>
                <w:lang w:val="es-MX"/>
              </w:rPr>
            </w:pPr>
            <w:r w:rsidRPr="004519CE">
              <w:rPr>
                <w:rFonts w:ascii="Arial Narrow" w:eastAsia="Batang" w:hAnsi="Arial Narrow" w:cs="Arial"/>
                <w:b/>
                <w:sz w:val="18"/>
                <w:szCs w:val="18"/>
                <w:lang w:val="es-MX"/>
              </w:rPr>
              <w:t>VARIABLES</w:t>
            </w:r>
          </w:p>
        </w:tc>
        <w:tc>
          <w:tcPr>
            <w:tcW w:w="4226" w:type="pct"/>
            <w:vAlign w:val="center"/>
          </w:tcPr>
          <w:p w14:paraId="1068A944" w14:textId="0255E9DE" w:rsidR="004C1E0E" w:rsidRPr="004519CE" w:rsidRDefault="004C1E0E" w:rsidP="004519CE">
            <w:pPr>
              <w:jc w:val="center"/>
              <w:rPr>
                <w:rFonts w:ascii="Arial Narrow" w:eastAsia="Batang" w:hAnsi="Arial Narrow" w:cs="Arial"/>
                <w:b/>
                <w:sz w:val="18"/>
                <w:szCs w:val="18"/>
                <w:lang w:val="es-MX"/>
              </w:rPr>
            </w:pPr>
            <w:r w:rsidRPr="004519CE">
              <w:rPr>
                <w:rFonts w:ascii="Arial Narrow" w:eastAsia="Batang" w:hAnsi="Arial Narrow" w:cs="Arial"/>
                <w:b/>
                <w:sz w:val="18"/>
                <w:szCs w:val="18"/>
                <w:lang w:val="es-MX"/>
              </w:rPr>
              <w:t>DESCRIPCION VARIABLES</w:t>
            </w:r>
          </w:p>
        </w:tc>
      </w:tr>
      <w:tr w:rsidR="004C1E0E" w:rsidRPr="004519CE" w14:paraId="46EA1CB5" w14:textId="77777777" w:rsidTr="008E2ACC">
        <w:tc>
          <w:tcPr>
            <w:tcW w:w="774" w:type="pct"/>
          </w:tcPr>
          <w:p w14:paraId="14960DC0" w14:textId="67FC3B90" w:rsidR="004C1E0E" w:rsidRPr="004519CE" w:rsidRDefault="004C1E0E" w:rsidP="004519CE">
            <w:pPr>
              <w:rPr>
                <w:rFonts w:ascii="Arial Narrow" w:eastAsia="Batang" w:hAnsi="Arial Narrow" w:cs="Arial"/>
                <w:sz w:val="18"/>
                <w:szCs w:val="18"/>
                <w:lang w:val="es-MX"/>
              </w:rPr>
            </w:pPr>
            <w:r w:rsidRPr="004519CE">
              <w:rPr>
                <w:rFonts w:ascii="Arial Narrow" w:eastAsia="Batang" w:hAnsi="Arial Narrow" w:cs="Arial"/>
                <w:sz w:val="18"/>
                <w:szCs w:val="18"/>
                <w:lang w:val="es-MX"/>
              </w:rPr>
              <w:t>Personal</w:t>
            </w:r>
          </w:p>
        </w:tc>
        <w:tc>
          <w:tcPr>
            <w:tcW w:w="4226" w:type="pct"/>
          </w:tcPr>
          <w:p w14:paraId="5B9A3B84" w14:textId="0B821284" w:rsidR="004C1E0E" w:rsidRPr="004519CE" w:rsidRDefault="004C1E0E" w:rsidP="004519CE">
            <w:pPr>
              <w:rPr>
                <w:rFonts w:ascii="Arial Narrow" w:eastAsia="Batang" w:hAnsi="Arial Narrow" w:cs="Arial"/>
                <w:sz w:val="18"/>
                <w:szCs w:val="18"/>
                <w:lang w:val="es-MX"/>
              </w:rPr>
            </w:pPr>
            <w:r w:rsidRPr="004519CE">
              <w:rPr>
                <w:rFonts w:ascii="Arial Narrow" w:eastAsia="Batang" w:hAnsi="Arial Narrow" w:cs="Arial"/>
                <w:sz w:val="18"/>
                <w:szCs w:val="18"/>
                <w:lang w:val="es-MX"/>
              </w:rPr>
              <w:t>Una persona natural que vivan en la zona y tengan experiencia en actividades de campo como mantenimiento de cercas, siembra y cuidado del medio ambiente.</w:t>
            </w:r>
          </w:p>
        </w:tc>
      </w:tr>
      <w:tr w:rsidR="004C1E0E" w:rsidRPr="004519CE" w14:paraId="7D94F7CD" w14:textId="77777777" w:rsidTr="008E2ACC">
        <w:tc>
          <w:tcPr>
            <w:tcW w:w="774" w:type="pct"/>
          </w:tcPr>
          <w:p w14:paraId="1E5C18DC" w14:textId="01F0E5A0" w:rsidR="004C1E0E" w:rsidRPr="004519CE" w:rsidRDefault="004C1E0E" w:rsidP="004519CE">
            <w:pPr>
              <w:rPr>
                <w:rFonts w:ascii="Arial Narrow" w:eastAsia="Batang" w:hAnsi="Arial Narrow" w:cs="Arial"/>
                <w:sz w:val="18"/>
                <w:szCs w:val="18"/>
                <w:lang w:val="es-MX"/>
              </w:rPr>
            </w:pPr>
            <w:r w:rsidRPr="004519CE">
              <w:rPr>
                <w:rFonts w:ascii="Arial Narrow" w:eastAsia="Batang" w:hAnsi="Arial Narrow" w:cs="Arial"/>
                <w:sz w:val="18"/>
                <w:szCs w:val="18"/>
                <w:lang w:val="es-MX"/>
              </w:rPr>
              <w:t>Insumos y materiales</w:t>
            </w:r>
          </w:p>
        </w:tc>
        <w:tc>
          <w:tcPr>
            <w:tcW w:w="4226" w:type="pct"/>
          </w:tcPr>
          <w:p w14:paraId="4E325FE0" w14:textId="0A141A7E" w:rsidR="004C1E0E" w:rsidRPr="004519CE" w:rsidRDefault="004C1E0E" w:rsidP="004519CE">
            <w:pPr>
              <w:rPr>
                <w:rFonts w:ascii="Arial Narrow" w:eastAsia="Batang" w:hAnsi="Arial Narrow" w:cs="Arial"/>
                <w:sz w:val="18"/>
                <w:szCs w:val="18"/>
                <w:lang w:val="es-MX"/>
              </w:rPr>
            </w:pPr>
            <w:r w:rsidRPr="004519CE">
              <w:rPr>
                <w:rFonts w:ascii="Arial Narrow" w:eastAsia="Batang" w:hAnsi="Arial Narrow" w:cs="Arial"/>
                <w:sz w:val="18"/>
                <w:szCs w:val="18"/>
                <w:lang w:val="es-MX"/>
              </w:rPr>
              <w:t>El contratista debe disponer de todas las condiciones de seguridad como botas de caña alta y resistentes, guantes de seguridad, camibuso, chaleco, protección de la cabeza, botiquín de primeros auxilios, que deberá tener los siguientes insumos: guantes de látex desechables, 1 paquete de gasa pre cortada estéril, 1 venda triangular, venditas adhesivas, 1 rollo de microporo, 1 esparadrapo, 1 paquete de algodón, 1 paquete de agua destilada, sobres de suero oral, un silbato, 1 linterna, 1 caja de fósforos impermeables, 1 vela, 1 crema anti solar pequeña, 1 crema repelente pequeña y 1 bolsa roja para residuos peligrosos.</w:t>
            </w:r>
          </w:p>
        </w:tc>
      </w:tr>
      <w:tr w:rsidR="004C1E0E" w:rsidRPr="004519CE" w14:paraId="35B3B45F" w14:textId="77777777" w:rsidTr="008E2ACC">
        <w:tc>
          <w:tcPr>
            <w:tcW w:w="774" w:type="pct"/>
          </w:tcPr>
          <w:p w14:paraId="56F37519" w14:textId="4AB78CAB" w:rsidR="004C1E0E" w:rsidRPr="004519CE" w:rsidRDefault="00D34653" w:rsidP="004519CE">
            <w:pPr>
              <w:rPr>
                <w:rFonts w:ascii="Arial Narrow" w:eastAsia="Batang" w:hAnsi="Arial Narrow" w:cs="Arial"/>
                <w:sz w:val="18"/>
                <w:szCs w:val="18"/>
                <w:lang w:val="es-MX"/>
              </w:rPr>
            </w:pPr>
            <w:r w:rsidRPr="004519CE">
              <w:rPr>
                <w:rFonts w:ascii="Arial Narrow" w:eastAsia="Batang" w:hAnsi="Arial Narrow" w:cs="Arial"/>
                <w:sz w:val="18"/>
                <w:szCs w:val="18"/>
                <w:lang w:val="es-MX"/>
              </w:rPr>
              <w:t>Transporte</w:t>
            </w:r>
          </w:p>
        </w:tc>
        <w:tc>
          <w:tcPr>
            <w:tcW w:w="4226" w:type="pct"/>
          </w:tcPr>
          <w:p w14:paraId="54E02336" w14:textId="6A9FE8CD" w:rsidR="004C1E0E" w:rsidRPr="004519CE" w:rsidRDefault="00D34653" w:rsidP="004519CE">
            <w:pPr>
              <w:rPr>
                <w:rFonts w:ascii="Arial Narrow" w:eastAsia="Batang" w:hAnsi="Arial Narrow" w:cs="Arial"/>
                <w:sz w:val="18"/>
                <w:szCs w:val="18"/>
                <w:lang w:val="es-MX"/>
              </w:rPr>
            </w:pPr>
            <w:r w:rsidRPr="004519CE">
              <w:rPr>
                <w:rFonts w:ascii="Arial Narrow" w:eastAsia="Batang" w:hAnsi="Arial Narrow" w:cs="Arial"/>
                <w:sz w:val="18"/>
                <w:szCs w:val="18"/>
                <w:lang w:val="es-MX"/>
              </w:rPr>
              <w:t>Se estima los diferentes gastos de traslados correspondientes al desarrollo de las actividades en las áreas de reserva, protección  y conservación, así como las visitas y diferentes recorridos, estos serán asumidos por el contratista.</w:t>
            </w:r>
          </w:p>
        </w:tc>
      </w:tr>
      <w:tr w:rsidR="00D34653" w:rsidRPr="004519CE" w14:paraId="188BC49B" w14:textId="77777777" w:rsidTr="008E2ACC">
        <w:tc>
          <w:tcPr>
            <w:tcW w:w="774" w:type="pct"/>
          </w:tcPr>
          <w:p w14:paraId="73157A9C" w14:textId="5450687A" w:rsidR="00D34653" w:rsidRPr="004519CE" w:rsidRDefault="00D34653" w:rsidP="004519CE">
            <w:pPr>
              <w:rPr>
                <w:rFonts w:ascii="Arial Narrow" w:eastAsia="Batang" w:hAnsi="Arial Narrow" w:cs="Arial"/>
                <w:sz w:val="18"/>
                <w:szCs w:val="18"/>
                <w:lang w:val="es-MX"/>
              </w:rPr>
            </w:pPr>
            <w:r w:rsidRPr="004519CE">
              <w:rPr>
                <w:rFonts w:ascii="Arial Narrow" w:eastAsia="Batang" w:hAnsi="Arial Narrow" w:cs="Arial"/>
                <w:sz w:val="18"/>
                <w:szCs w:val="18"/>
                <w:lang w:val="es-MX"/>
              </w:rPr>
              <w:t xml:space="preserve">Comunicaciones </w:t>
            </w:r>
          </w:p>
        </w:tc>
        <w:tc>
          <w:tcPr>
            <w:tcW w:w="4226" w:type="pct"/>
          </w:tcPr>
          <w:p w14:paraId="1A0DA551" w14:textId="5A9F3DB0" w:rsidR="00D34653" w:rsidRPr="004519CE" w:rsidRDefault="00D34653" w:rsidP="004519CE">
            <w:pPr>
              <w:rPr>
                <w:rFonts w:ascii="Arial Narrow" w:eastAsia="Batang" w:hAnsi="Arial Narrow" w:cs="Arial"/>
                <w:sz w:val="18"/>
                <w:szCs w:val="18"/>
                <w:lang w:val="es-MX"/>
              </w:rPr>
            </w:pPr>
            <w:r w:rsidRPr="004519CE">
              <w:rPr>
                <w:rFonts w:ascii="Arial Narrow" w:eastAsia="Batang" w:hAnsi="Arial Narrow" w:cs="Arial"/>
                <w:sz w:val="18"/>
                <w:szCs w:val="18"/>
                <w:lang w:val="es-MX"/>
              </w:rPr>
              <w:t xml:space="preserve">El personal de contar con el servicio de telefonía móvil y redes de comunicación para realizar las actividades planteadas y lograr así los objetivos. </w:t>
            </w:r>
          </w:p>
        </w:tc>
      </w:tr>
    </w:tbl>
    <w:p w14:paraId="2A0E725D" w14:textId="77777777" w:rsidR="00D34653" w:rsidRPr="00050BA9" w:rsidRDefault="00D34653" w:rsidP="00997159">
      <w:pPr>
        <w:spacing w:line="276" w:lineRule="auto"/>
        <w:rPr>
          <w:rFonts w:ascii="Arial Narrow" w:eastAsia="Batang" w:hAnsi="Arial Narrow" w:cs="Arial"/>
          <w:sz w:val="22"/>
          <w:szCs w:val="22"/>
          <w:lang w:val="es-MX"/>
        </w:rPr>
      </w:pPr>
    </w:p>
    <w:tbl>
      <w:tblPr>
        <w:tblStyle w:val="Tablaconcuadrcula"/>
        <w:tblW w:w="5000" w:type="pct"/>
        <w:jc w:val="center"/>
        <w:tblLook w:val="04A0" w:firstRow="1" w:lastRow="0" w:firstColumn="1" w:lastColumn="0" w:noHBand="0" w:noVBand="1"/>
      </w:tblPr>
      <w:tblGrid>
        <w:gridCol w:w="731"/>
        <w:gridCol w:w="1722"/>
        <w:gridCol w:w="1637"/>
        <w:gridCol w:w="1672"/>
        <w:gridCol w:w="1535"/>
        <w:gridCol w:w="1533"/>
      </w:tblGrid>
      <w:tr w:rsidR="00BC22C0" w:rsidRPr="004519CE" w14:paraId="701C5CB9" w14:textId="29BCE579" w:rsidTr="008E2ACC">
        <w:trPr>
          <w:jc w:val="center"/>
        </w:trPr>
        <w:tc>
          <w:tcPr>
            <w:tcW w:w="414" w:type="pct"/>
            <w:vAlign w:val="center"/>
          </w:tcPr>
          <w:p w14:paraId="09A2C1A9" w14:textId="3B2AB868" w:rsidR="00BC22C0" w:rsidRPr="004519CE" w:rsidRDefault="00BC22C0" w:rsidP="004519CE">
            <w:pPr>
              <w:jc w:val="center"/>
              <w:rPr>
                <w:rFonts w:ascii="Arial Narrow" w:eastAsia="Batang" w:hAnsi="Arial Narrow" w:cs="Arial"/>
                <w:b/>
                <w:sz w:val="16"/>
                <w:szCs w:val="16"/>
                <w:lang w:val="es-MX"/>
              </w:rPr>
            </w:pPr>
            <w:r w:rsidRPr="004519CE">
              <w:rPr>
                <w:rFonts w:ascii="Arial Narrow" w:eastAsia="Batang" w:hAnsi="Arial Narrow" w:cs="Arial"/>
                <w:b/>
                <w:sz w:val="16"/>
                <w:szCs w:val="16"/>
                <w:lang w:val="es-MX"/>
              </w:rPr>
              <w:t>ITEM</w:t>
            </w:r>
          </w:p>
        </w:tc>
        <w:tc>
          <w:tcPr>
            <w:tcW w:w="975" w:type="pct"/>
            <w:vAlign w:val="center"/>
          </w:tcPr>
          <w:p w14:paraId="43EC1F99" w14:textId="70F13A21" w:rsidR="00BC22C0" w:rsidRPr="004519CE" w:rsidRDefault="00BC22C0" w:rsidP="004519CE">
            <w:pPr>
              <w:jc w:val="center"/>
              <w:rPr>
                <w:rFonts w:ascii="Arial Narrow" w:eastAsia="Batang" w:hAnsi="Arial Narrow" w:cs="Arial"/>
                <w:b/>
                <w:sz w:val="16"/>
                <w:szCs w:val="16"/>
                <w:lang w:val="es-MX"/>
              </w:rPr>
            </w:pPr>
            <w:r w:rsidRPr="004519CE">
              <w:rPr>
                <w:rFonts w:ascii="Arial Narrow" w:eastAsia="Batang" w:hAnsi="Arial Narrow" w:cs="Arial"/>
                <w:b/>
                <w:sz w:val="16"/>
                <w:szCs w:val="16"/>
                <w:lang w:val="es-MX"/>
              </w:rPr>
              <w:t>DESCRIPCION</w:t>
            </w:r>
          </w:p>
        </w:tc>
        <w:tc>
          <w:tcPr>
            <w:tcW w:w="927" w:type="pct"/>
            <w:vAlign w:val="center"/>
          </w:tcPr>
          <w:p w14:paraId="54851B0E" w14:textId="715007B6" w:rsidR="00BC22C0" w:rsidRPr="004519CE" w:rsidRDefault="00BC22C0" w:rsidP="004519CE">
            <w:pPr>
              <w:jc w:val="center"/>
              <w:rPr>
                <w:rFonts w:ascii="Arial Narrow" w:eastAsia="Batang" w:hAnsi="Arial Narrow" w:cs="Arial"/>
                <w:b/>
                <w:sz w:val="16"/>
                <w:szCs w:val="16"/>
                <w:lang w:val="es-MX"/>
              </w:rPr>
            </w:pPr>
            <w:r w:rsidRPr="004519CE">
              <w:rPr>
                <w:rFonts w:ascii="Arial Narrow" w:eastAsia="Batang" w:hAnsi="Arial Narrow" w:cs="Arial"/>
                <w:b/>
                <w:sz w:val="16"/>
                <w:szCs w:val="16"/>
                <w:lang w:val="es-MX"/>
              </w:rPr>
              <w:t>UNIDAD</w:t>
            </w:r>
          </w:p>
        </w:tc>
        <w:tc>
          <w:tcPr>
            <w:tcW w:w="947" w:type="pct"/>
            <w:vAlign w:val="center"/>
          </w:tcPr>
          <w:p w14:paraId="116BC633" w14:textId="2644B78C" w:rsidR="00BC22C0" w:rsidRPr="004519CE" w:rsidRDefault="00BC22C0" w:rsidP="004519CE">
            <w:pPr>
              <w:jc w:val="center"/>
              <w:rPr>
                <w:rFonts w:ascii="Arial Narrow" w:eastAsia="Batang" w:hAnsi="Arial Narrow" w:cs="Arial"/>
                <w:b/>
                <w:sz w:val="16"/>
                <w:szCs w:val="16"/>
                <w:lang w:val="es-MX"/>
              </w:rPr>
            </w:pPr>
            <w:r w:rsidRPr="004519CE">
              <w:rPr>
                <w:rFonts w:ascii="Arial Narrow" w:eastAsia="Batang" w:hAnsi="Arial Narrow" w:cs="Arial"/>
                <w:b/>
                <w:sz w:val="16"/>
                <w:szCs w:val="16"/>
                <w:lang w:val="es-MX"/>
              </w:rPr>
              <w:t>CANTIDAD</w:t>
            </w:r>
          </w:p>
        </w:tc>
        <w:tc>
          <w:tcPr>
            <w:tcW w:w="869" w:type="pct"/>
            <w:vAlign w:val="center"/>
          </w:tcPr>
          <w:p w14:paraId="6E9F4B65" w14:textId="233209BE" w:rsidR="00BC22C0" w:rsidRPr="004519CE" w:rsidRDefault="00BC22C0" w:rsidP="004519CE">
            <w:pPr>
              <w:jc w:val="center"/>
              <w:rPr>
                <w:rFonts w:ascii="Arial Narrow" w:eastAsia="Batang" w:hAnsi="Arial Narrow" w:cs="Arial"/>
                <w:b/>
                <w:sz w:val="16"/>
                <w:szCs w:val="16"/>
                <w:lang w:val="es-MX"/>
              </w:rPr>
            </w:pPr>
            <w:r w:rsidRPr="004519CE">
              <w:rPr>
                <w:rFonts w:ascii="Arial Narrow" w:eastAsia="Batang" w:hAnsi="Arial Narrow" w:cs="Arial"/>
                <w:b/>
                <w:sz w:val="16"/>
                <w:szCs w:val="16"/>
                <w:lang w:val="es-MX"/>
              </w:rPr>
              <w:t>COSTO UNITARIO</w:t>
            </w:r>
          </w:p>
        </w:tc>
        <w:tc>
          <w:tcPr>
            <w:tcW w:w="869" w:type="pct"/>
            <w:vAlign w:val="center"/>
          </w:tcPr>
          <w:p w14:paraId="4EBC2707" w14:textId="51AC7B77" w:rsidR="00BC22C0" w:rsidRPr="004519CE" w:rsidRDefault="00BC22C0" w:rsidP="004519CE">
            <w:pPr>
              <w:jc w:val="center"/>
              <w:rPr>
                <w:rFonts w:ascii="Arial Narrow" w:eastAsia="Batang" w:hAnsi="Arial Narrow" w:cs="Arial"/>
                <w:b/>
                <w:sz w:val="16"/>
                <w:szCs w:val="16"/>
                <w:lang w:val="es-MX"/>
              </w:rPr>
            </w:pPr>
            <w:r w:rsidRPr="004519CE">
              <w:rPr>
                <w:rFonts w:ascii="Arial Narrow" w:eastAsia="Batang" w:hAnsi="Arial Narrow" w:cs="Arial"/>
                <w:b/>
                <w:sz w:val="16"/>
                <w:szCs w:val="16"/>
                <w:lang w:val="es-MX"/>
              </w:rPr>
              <w:t>COSTO TOTAL</w:t>
            </w:r>
          </w:p>
        </w:tc>
      </w:tr>
      <w:tr w:rsidR="00BC22C0" w:rsidRPr="004519CE" w14:paraId="7F5426DD" w14:textId="77777777" w:rsidTr="008E2ACC">
        <w:trPr>
          <w:jc w:val="center"/>
        </w:trPr>
        <w:tc>
          <w:tcPr>
            <w:tcW w:w="414" w:type="pct"/>
            <w:vAlign w:val="center"/>
          </w:tcPr>
          <w:p w14:paraId="065F2D4D" w14:textId="0AF2C061" w:rsidR="00BC22C0" w:rsidRPr="004519CE" w:rsidRDefault="00BC22C0" w:rsidP="004519CE">
            <w:pPr>
              <w:jc w:val="center"/>
              <w:rPr>
                <w:rFonts w:ascii="Arial Narrow" w:eastAsia="Batang" w:hAnsi="Arial Narrow" w:cs="Arial"/>
                <w:sz w:val="16"/>
                <w:szCs w:val="16"/>
                <w:lang w:val="es-MX"/>
              </w:rPr>
            </w:pPr>
            <w:r w:rsidRPr="004519CE">
              <w:rPr>
                <w:rFonts w:ascii="Arial Narrow" w:eastAsia="Batang" w:hAnsi="Arial Narrow" w:cs="Arial"/>
                <w:sz w:val="16"/>
                <w:szCs w:val="16"/>
                <w:lang w:val="es-MX"/>
              </w:rPr>
              <w:t>1</w:t>
            </w:r>
          </w:p>
        </w:tc>
        <w:tc>
          <w:tcPr>
            <w:tcW w:w="975" w:type="pct"/>
            <w:vAlign w:val="center"/>
          </w:tcPr>
          <w:p w14:paraId="0C599E9F" w14:textId="0BF27C76" w:rsidR="00BC22C0" w:rsidRPr="004519CE" w:rsidRDefault="00BC22C0" w:rsidP="004519CE">
            <w:pPr>
              <w:jc w:val="center"/>
              <w:rPr>
                <w:rFonts w:ascii="Arial Narrow" w:eastAsia="Batang" w:hAnsi="Arial Narrow" w:cs="Arial"/>
                <w:sz w:val="16"/>
                <w:szCs w:val="16"/>
                <w:lang w:val="es-MX"/>
              </w:rPr>
            </w:pPr>
            <w:r w:rsidRPr="004519CE">
              <w:rPr>
                <w:rFonts w:ascii="Arial Narrow" w:eastAsia="Batang" w:hAnsi="Arial Narrow" w:cs="Arial"/>
                <w:sz w:val="16"/>
                <w:szCs w:val="16"/>
                <w:lang w:val="es-MX"/>
              </w:rPr>
              <w:t>UN (01) GURDABOSQUE</w:t>
            </w:r>
          </w:p>
        </w:tc>
        <w:tc>
          <w:tcPr>
            <w:tcW w:w="927" w:type="pct"/>
            <w:vAlign w:val="center"/>
          </w:tcPr>
          <w:p w14:paraId="6526F458" w14:textId="709D83C5" w:rsidR="00BC22C0" w:rsidRPr="004519CE" w:rsidRDefault="00BC22C0" w:rsidP="004519CE">
            <w:pPr>
              <w:jc w:val="center"/>
              <w:rPr>
                <w:rFonts w:ascii="Arial Narrow" w:eastAsia="Batang" w:hAnsi="Arial Narrow" w:cs="Arial"/>
                <w:sz w:val="16"/>
                <w:szCs w:val="16"/>
                <w:lang w:val="es-MX"/>
              </w:rPr>
            </w:pPr>
            <w:r w:rsidRPr="004519CE">
              <w:rPr>
                <w:rFonts w:ascii="Arial Narrow" w:eastAsia="Batang" w:hAnsi="Arial Narrow" w:cs="Arial"/>
                <w:sz w:val="16"/>
                <w:szCs w:val="16"/>
                <w:lang w:val="es-MX"/>
              </w:rPr>
              <w:t>MES</w:t>
            </w:r>
          </w:p>
        </w:tc>
        <w:tc>
          <w:tcPr>
            <w:tcW w:w="947" w:type="pct"/>
            <w:vAlign w:val="center"/>
          </w:tcPr>
          <w:p w14:paraId="2278C690" w14:textId="0C0B2F73" w:rsidR="00BC22C0" w:rsidRPr="004519CE" w:rsidRDefault="00150FB2" w:rsidP="004519CE">
            <w:pPr>
              <w:jc w:val="center"/>
              <w:rPr>
                <w:rFonts w:ascii="Arial Narrow" w:eastAsia="Batang" w:hAnsi="Arial Narrow" w:cs="Arial"/>
                <w:sz w:val="16"/>
                <w:szCs w:val="16"/>
                <w:lang w:val="es-MX"/>
              </w:rPr>
            </w:pPr>
            <w:r>
              <w:rPr>
                <w:rFonts w:ascii="Arial Narrow" w:eastAsia="Batang" w:hAnsi="Arial Narrow" w:cs="Arial"/>
                <w:sz w:val="16"/>
                <w:szCs w:val="16"/>
                <w:lang w:val="es-MX"/>
              </w:rPr>
              <w:t>3</w:t>
            </w:r>
            <w:r w:rsidR="00363620">
              <w:rPr>
                <w:rFonts w:ascii="Arial Narrow" w:eastAsia="Batang" w:hAnsi="Arial Narrow" w:cs="Arial"/>
                <w:sz w:val="16"/>
                <w:szCs w:val="16"/>
                <w:lang w:val="es-MX"/>
              </w:rPr>
              <w:t>.22</w:t>
            </w:r>
          </w:p>
        </w:tc>
        <w:tc>
          <w:tcPr>
            <w:tcW w:w="869" w:type="pct"/>
            <w:vAlign w:val="center"/>
          </w:tcPr>
          <w:p w14:paraId="0E665928" w14:textId="311BA48F" w:rsidR="00BC22C0" w:rsidRPr="004519CE" w:rsidRDefault="00287FDD" w:rsidP="00363620">
            <w:pPr>
              <w:jc w:val="right"/>
              <w:rPr>
                <w:rFonts w:ascii="Arial Narrow" w:eastAsia="Batang" w:hAnsi="Arial Narrow" w:cs="Arial"/>
                <w:sz w:val="16"/>
                <w:szCs w:val="16"/>
                <w:lang w:val="es-MX"/>
              </w:rPr>
            </w:pPr>
            <w:r w:rsidRPr="004519CE">
              <w:rPr>
                <w:rFonts w:ascii="Arial Narrow" w:eastAsia="Batang" w:hAnsi="Arial Narrow" w:cs="Arial"/>
                <w:sz w:val="16"/>
                <w:szCs w:val="16"/>
                <w:lang w:val="es-MX"/>
              </w:rPr>
              <w:t>$</w:t>
            </w:r>
            <w:r w:rsidR="00363620">
              <w:rPr>
                <w:rFonts w:ascii="Arial Narrow" w:eastAsia="Batang" w:hAnsi="Arial Narrow" w:cs="Arial"/>
                <w:sz w:val="16"/>
                <w:szCs w:val="16"/>
                <w:lang w:val="es-MX"/>
              </w:rPr>
              <w:t>6.347.000,00</w:t>
            </w:r>
          </w:p>
        </w:tc>
        <w:tc>
          <w:tcPr>
            <w:tcW w:w="869" w:type="pct"/>
            <w:vAlign w:val="center"/>
          </w:tcPr>
          <w:p w14:paraId="07771B04" w14:textId="12AE009D" w:rsidR="00BC22C0" w:rsidRPr="004519CE" w:rsidRDefault="00363620" w:rsidP="00150FB2">
            <w:pPr>
              <w:jc w:val="right"/>
              <w:rPr>
                <w:rFonts w:ascii="Arial Narrow" w:eastAsia="Batang" w:hAnsi="Arial Narrow" w:cs="Arial"/>
                <w:sz w:val="16"/>
                <w:szCs w:val="16"/>
                <w:lang w:val="es-MX"/>
              </w:rPr>
            </w:pPr>
            <w:r w:rsidRPr="004519CE">
              <w:rPr>
                <w:rFonts w:ascii="Arial Narrow" w:eastAsia="Batang" w:hAnsi="Arial Narrow" w:cs="Arial"/>
                <w:sz w:val="16"/>
                <w:szCs w:val="16"/>
                <w:lang w:val="es-MX"/>
              </w:rPr>
              <w:t>$</w:t>
            </w:r>
            <w:r>
              <w:rPr>
                <w:rFonts w:ascii="Arial Narrow" w:eastAsia="Batang" w:hAnsi="Arial Narrow" w:cs="Arial"/>
                <w:sz w:val="16"/>
                <w:szCs w:val="16"/>
                <w:lang w:val="es-MX"/>
              </w:rPr>
              <w:t>6.347.000,00</w:t>
            </w:r>
          </w:p>
        </w:tc>
      </w:tr>
      <w:tr w:rsidR="00BC22C0" w:rsidRPr="004519CE" w14:paraId="70C32F19" w14:textId="77777777" w:rsidTr="008E2ACC">
        <w:trPr>
          <w:jc w:val="center"/>
        </w:trPr>
        <w:tc>
          <w:tcPr>
            <w:tcW w:w="414" w:type="pct"/>
            <w:vAlign w:val="center"/>
          </w:tcPr>
          <w:p w14:paraId="76A350BC" w14:textId="77777777" w:rsidR="00BC22C0" w:rsidRPr="004519CE" w:rsidRDefault="00BC22C0" w:rsidP="004519CE">
            <w:pPr>
              <w:jc w:val="center"/>
              <w:rPr>
                <w:rFonts w:ascii="Arial Narrow" w:eastAsia="Batang" w:hAnsi="Arial Narrow" w:cs="Arial"/>
                <w:sz w:val="16"/>
                <w:szCs w:val="16"/>
                <w:lang w:val="es-MX"/>
              </w:rPr>
            </w:pPr>
          </w:p>
        </w:tc>
        <w:tc>
          <w:tcPr>
            <w:tcW w:w="975" w:type="pct"/>
            <w:vAlign w:val="center"/>
          </w:tcPr>
          <w:p w14:paraId="725D30E2" w14:textId="77777777" w:rsidR="00BC22C0" w:rsidRPr="004519CE" w:rsidRDefault="00BC22C0" w:rsidP="004519CE">
            <w:pPr>
              <w:jc w:val="center"/>
              <w:rPr>
                <w:rFonts w:ascii="Arial Narrow" w:eastAsia="Batang" w:hAnsi="Arial Narrow" w:cs="Arial"/>
                <w:sz w:val="16"/>
                <w:szCs w:val="16"/>
                <w:lang w:val="es-MX"/>
              </w:rPr>
            </w:pPr>
          </w:p>
        </w:tc>
        <w:tc>
          <w:tcPr>
            <w:tcW w:w="927" w:type="pct"/>
            <w:vAlign w:val="center"/>
          </w:tcPr>
          <w:p w14:paraId="7C294037" w14:textId="77777777" w:rsidR="00BC22C0" w:rsidRPr="004519CE" w:rsidRDefault="00BC22C0" w:rsidP="004519CE">
            <w:pPr>
              <w:jc w:val="center"/>
              <w:rPr>
                <w:rFonts w:ascii="Arial Narrow" w:eastAsia="Batang" w:hAnsi="Arial Narrow" w:cs="Arial"/>
                <w:sz w:val="16"/>
                <w:szCs w:val="16"/>
                <w:lang w:val="es-MX"/>
              </w:rPr>
            </w:pPr>
          </w:p>
        </w:tc>
        <w:tc>
          <w:tcPr>
            <w:tcW w:w="947" w:type="pct"/>
            <w:vAlign w:val="center"/>
          </w:tcPr>
          <w:p w14:paraId="55917065" w14:textId="77777777" w:rsidR="00BC22C0" w:rsidRPr="004519CE" w:rsidRDefault="00BC22C0" w:rsidP="004519CE">
            <w:pPr>
              <w:jc w:val="center"/>
              <w:rPr>
                <w:rFonts w:ascii="Arial Narrow" w:eastAsia="Batang" w:hAnsi="Arial Narrow" w:cs="Arial"/>
                <w:sz w:val="16"/>
                <w:szCs w:val="16"/>
                <w:lang w:val="es-MX"/>
              </w:rPr>
            </w:pPr>
          </w:p>
        </w:tc>
        <w:tc>
          <w:tcPr>
            <w:tcW w:w="869" w:type="pct"/>
            <w:vAlign w:val="center"/>
          </w:tcPr>
          <w:p w14:paraId="4791BA9E" w14:textId="6598525B" w:rsidR="00BC22C0" w:rsidRPr="004519CE" w:rsidRDefault="00BC22C0" w:rsidP="004519CE">
            <w:pPr>
              <w:jc w:val="center"/>
              <w:rPr>
                <w:rFonts w:ascii="Arial Narrow" w:eastAsia="Batang" w:hAnsi="Arial Narrow" w:cs="Arial"/>
                <w:sz w:val="16"/>
                <w:szCs w:val="16"/>
                <w:lang w:val="es-MX"/>
              </w:rPr>
            </w:pPr>
            <w:r w:rsidRPr="004519CE">
              <w:rPr>
                <w:rFonts w:ascii="Arial Narrow" w:eastAsia="Batang" w:hAnsi="Arial Narrow" w:cs="Arial"/>
                <w:sz w:val="16"/>
                <w:szCs w:val="16"/>
                <w:lang w:val="es-MX"/>
              </w:rPr>
              <w:t>TOTAL</w:t>
            </w:r>
          </w:p>
        </w:tc>
        <w:tc>
          <w:tcPr>
            <w:tcW w:w="869" w:type="pct"/>
            <w:vAlign w:val="center"/>
          </w:tcPr>
          <w:p w14:paraId="3CB116C4" w14:textId="78CE41E5" w:rsidR="00BC22C0" w:rsidRPr="004519CE" w:rsidRDefault="00363620" w:rsidP="004519CE">
            <w:pPr>
              <w:jc w:val="right"/>
              <w:rPr>
                <w:rFonts w:ascii="Arial Narrow" w:eastAsia="Batang" w:hAnsi="Arial Narrow" w:cs="Arial"/>
                <w:sz w:val="16"/>
                <w:szCs w:val="16"/>
                <w:lang w:val="es-MX"/>
              </w:rPr>
            </w:pPr>
            <w:r w:rsidRPr="004519CE">
              <w:rPr>
                <w:rFonts w:ascii="Arial Narrow" w:eastAsia="Batang" w:hAnsi="Arial Narrow" w:cs="Arial"/>
                <w:sz w:val="16"/>
                <w:szCs w:val="16"/>
                <w:lang w:val="es-MX"/>
              </w:rPr>
              <w:t>$</w:t>
            </w:r>
            <w:r>
              <w:rPr>
                <w:rFonts w:ascii="Arial Narrow" w:eastAsia="Batang" w:hAnsi="Arial Narrow" w:cs="Arial"/>
                <w:sz w:val="16"/>
                <w:szCs w:val="16"/>
                <w:lang w:val="es-MX"/>
              </w:rPr>
              <w:t>6.347.000,00</w:t>
            </w:r>
          </w:p>
        </w:tc>
      </w:tr>
    </w:tbl>
    <w:p w14:paraId="3859DCBE" w14:textId="77777777" w:rsidR="00BC22C0" w:rsidRPr="00050BA9" w:rsidRDefault="00BC22C0" w:rsidP="004519CE">
      <w:pPr>
        <w:tabs>
          <w:tab w:val="left" w:pos="1260"/>
        </w:tabs>
        <w:spacing w:before="240" w:after="240"/>
        <w:jc w:val="both"/>
        <w:rPr>
          <w:rFonts w:ascii="Arial Narrow" w:hAnsi="Arial Narrow" w:cs="Arial"/>
          <w:b/>
          <w:sz w:val="22"/>
          <w:szCs w:val="22"/>
        </w:rPr>
      </w:pPr>
      <w:r w:rsidRPr="00050BA9">
        <w:rPr>
          <w:rFonts w:ascii="Arial Narrow" w:hAnsi="Arial Narrow" w:cs="Arial"/>
          <w:b/>
          <w:sz w:val="22"/>
          <w:szCs w:val="22"/>
        </w:rPr>
        <w:t>FUENTE DE FINANCIACIÓN Y PRESUPUESTO OFICIAL</w:t>
      </w:r>
    </w:p>
    <w:p w14:paraId="6A763B7D" w14:textId="787F835B" w:rsidR="00BC22C0" w:rsidRPr="00050BA9" w:rsidRDefault="00BC22C0" w:rsidP="004519CE">
      <w:pPr>
        <w:spacing w:after="240"/>
        <w:jc w:val="both"/>
        <w:rPr>
          <w:rFonts w:ascii="Arial Narrow" w:hAnsi="Arial Narrow" w:cs="Arial"/>
          <w:sz w:val="22"/>
          <w:szCs w:val="22"/>
        </w:rPr>
      </w:pPr>
      <w:r w:rsidRPr="00050BA9">
        <w:rPr>
          <w:rFonts w:ascii="Arial Narrow" w:hAnsi="Arial Narrow" w:cs="Arial"/>
          <w:sz w:val="22"/>
          <w:szCs w:val="22"/>
        </w:rPr>
        <w:t xml:space="preserve">El presupuesto oficial estimado para la realización del Contrato de prestación de servicios y de apoyo a la gestión, es </w:t>
      </w:r>
      <w:bookmarkStart w:id="2" w:name="_Hlk504746310"/>
      <w:r w:rsidRPr="00050BA9">
        <w:rPr>
          <w:rFonts w:ascii="Arial Narrow" w:hAnsi="Arial Narrow" w:cs="Arial"/>
          <w:sz w:val="22"/>
          <w:szCs w:val="22"/>
        </w:rPr>
        <w:t xml:space="preserve">de </w:t>
      </w:r>
      <w:r w:rsidR="00363620">
        <w:rPr>
          <w:rFonts w:ascii="Arial Narrow" w:hAnsi="Arial Narrow" w:cs="Arial"/>
          <w:sz w:val="22"/>
          <w:szCs w:val="22"/>
        </w:rPr>
        <w:t>SEIS</w:t>
      </w:r>
      <w:r w:rsidR="009A3BB7" w:rsidRPr="00050BA9">
        <w:rPr>
          <w:rFonts w:ascii="Arial Narrow" w:hAnsi="Arial Narrow" w:cs="Arial"/>
          <w:sz w:val="22"/>
          <w:szCs w:val="22"/>
        </w:rPr>
        <w:t xml:space="preserve"> MILLON</w:t>
      </w:r>
      <w:r w:rsidR="00287FDD" w:rsidRPr="00050BA9">
        <w:rPr>
          <w:rFonts w:ascii="Arial Narrow" w:hAnsi="Arial Narrow" w:cs="Arial"/>
          <w:sz w:val="22"/>
          <w:szCs w:val="22"/>
        </w:rPr>
        <w:t>ES</w:t>
      </w:r>
      <w:r w:rsidRPr="00050BA9">
        <w:rPr>
          <w:rFonts w:ascii="Arial Narrow" w:hAnsi="Arial Narrow" w:cs="Arial"/>
          <w:sz w:val="22"/>
          <w:szCs w:val="22"/>
        </w:rPr>
        <w:t xml:space="preserve"> </w:t>
      </w:r>
      <w:r w:rsidR="00363620">
        <w:rPr>
          <w:rFonts w:ascii="Arial Narrow" w:hAnsi="Arial Narrow" w:cs="Arial"/>
          <w:sz w:val="22"/>
          <w:szCs w:val="22"/>
        </w:rPr>
        <w:t>TRECIENTOS CUARENTA Y SIETE MIL</w:t>
      </w:r>
      <w:r w:rsidRPr="00050BA9">
        <w:rPr>
          <w:rFonts w:ascii="Arial Narrow" w:hAnsi="Arial Narrow" w:cs="Arial"/>
          <w:sz w:val="22"/>
          <w:szCs w:val="22"/>
        </w:rPr>
        <w:t xml:space="preserve"> </w:t>
      </w:r>
      <w:r w:rsidR="00050BA9" w:rsidRPr="00050BA9">
        <w:rPr>
          <w:rFonts w:ascii="Arial Narrow" w:hAnsi="Arial Narrow" w:cs="Arial"/>
          <w:sz w:val="22"/>
          <w:szCs w:val="22"/>
        </w:rPr>
        <w:t xml:space="preserve">CON CERO CENTAVOS </w:t>
      </w:r>
      <w:r w:rsidRPr="00050BA9">
        <w:rPr>
          <w:rFonts w:ascii="Arial Narrow" w:hAnsi="Arial Narrow" w:cs="Arial"/>
          <w:sz w:val="22"/>
          <w:szCs w:val="22"/>
        </w:rPr>
        <w:t>M/CTE. ($</w:t>
      </w:r>
      <w:r w:rsidR="00363620">
        <w:rPr>
          <w:rFonts w:ascii="Arial Narrow" w:hAnsi="Arial Narrow" w:cs="Arial"/>
          <w:sz w:val="22"/>
          <w:szCs w:val="22"/>
        </w:rPr>
        <w:t>6</w:t>
      </w:r>
      <w:r w:rsidRPr="00050BA9">
        <w:rPr>
          <w:rFonts w:ascii="Arial Narrow" w:hAnsi="Arial Narrow" w:cs="Arial"/>
          <w:sz w:val="22"/>
          <w:szCs w:val="22"/>
        </w:rPr>
        <w:t>.</w:t>
      </w:r>
      <w:r w:rsidR="00363620">
        <w:rPr>
          <w:rFonts w:ascii="Arial Narrow" w:hAnsi="Arial Narrow" w:cs="Arial"/>
          <w:sz w:val="22"/>
          <w:szCs w:val="22"/>
        </w:rPr>
        <w:t>347</w:t>
      </w:r>
      <w:r w:rsidRPr="00050BA9">
        <w:rPr>
          <w:rFonts w:ascii="Arial Narrow" w:hAnsi="Arial Narrow" w:cs="Arial"/>
          <w:sz w:val="22"/>
          <w:szCs w:val="22"/>
        </w:rPr>
        <w:t xml:space="preserve">.000,00), </w:t>
      </w:r>
      <w:bookmarkEnd w:id="2"/>
      <w:r w:rsidRPr="00050BA9">
        <w:rPr>
          <w:rFonts w:ascii="Arial Narrow" w:hAnsi="Arial Narrow" w:cs="Arial"/>
          <w:bCs/>
          <w:sz w:val="22"/>
          <w:szCs w:val="22"/>
        </w:rPr>
        <w:t xml:space="preserve">incluidos todos los impuestos que graven la actividad </w:t>
      </w:r>
      <w:r w:rsidRPr="00050BA9">
        <w:rPr>
          <w:rFonts w:ascii="Arial Narrow" w:hAnsi="Arial Narrow" w:cs="Arial"/>
          <w:sz w:val="22"/>
          <w:szCs w:val="22"/>
        </w:rPr>
        <w:t xml:space="preserve">el cual se imputará con cargo al presupuesto de ingresos y gastos de la Alcaldía de Puerto Salgar– Cundinamarca para la vigencia fiscal </w:t>
      </w:r>
      <w:r w:rsidR="00287FDD" w:rsidRPr="00050BA9">
        <w:rPr>
          <w:rFonts w:ascii="Arial Narrow" w:hAnsi="Arial Narrow" w:cs="Arial"/>
          <w:sz w:val="22"/>
          <w:szCs w:val="22"/>
        </w:rPr>
        <w:t>de 2023</w:t>
      </w:r>
      <w:r w:rsidRPr="00050BA9">
        <w:rPr>
          <w:rFonts w:ascii="Arial Narrow" w:hAnsi="Arial Narrow" w:cs="Arial"/>
          <w:sz w:val="22"/>
          <w:szCs w:val="22"/>
        </w:rPr>
        <w:t>.</w:t>
      </w:r>
    </w:p>
    <w:p w14:paraId="35A10CB9" w14:textId="77777777" w:rsidR="00BC22C0" w:rsidRPr="00050BA9" w:rsidRDefault="00BC22C0" w:rsidP="004519CE">
      <w:pPr>
        <w:spacing w:after="240"/>
        <w:jc w:val="both"/>
        <w:rPr>
          <w:rFonts w:ascii="Arial Narrow" w:hAnsi="Arial Narrow" w:cs="Arial"/>
          <w:b/>
          <w:sz w:val="22"/>
          <w:szCs w:val="22"/>
        </w:rPr>
      </w:pPr>
      <w:r w:rsidRPr="00050BA9">
        <w:rPr>
          <w:rFonts w:ascii="Arial Narrow" w:hAnsi="Arial Narrow" w:cs="Arial"/>
          <w:b/>
          <w:sz w:val="22"/>
          <w:szCs w:val="22"/>
        </w:rPr>
        <w:lastRenderedPageBreak/>
        <w:t xml:space="preserve">FORMA DE PAGO </w:t>
      </w:r>
    </w:p>
    <w:p w14:paraId="665C6721" w14:textId="4DB9223E" w:rsidR="00784860" w:rsidRPr="00050BA9" w:rsidRDefault="00784860" w:rsidP="004519CE">
      <w:pPr>
        <w:tabs>
          <w:tab w:val="left" w:pos="1260"/>
        </w:tabs>
        <w:jc w:val="both"/>
        <w:rPr>
          <w:rFonts w:ascii="Arial Narrow" w:hAnsi="Arial Narrow" w:cs="Arial"/>
          <w:sz w:val="22"/>
          <w:szCs w:val="22"/>
        </w:rPr>
      </w:pPr>
      <w:bookmarkStart w:id="3" w:name="_Hlk535432540"/>
      <w:bookmarkStart w:id="4" w:name="_Hlk124841771"/>
      <w:r w:rsidRPr="00050BA9">
        <w:rPr>
          <w:rFonts w:ascii="Arial Narrow" w:hAnsi="Arial Narrow" w:cs="Arial"/>
          <w:sz w:val="22"/>
          <w:szCs w:val="22"/>
        </w:rPr>
        <w:t xml:space="preserve">La Alcaldía Municipal de Puerto Salgar pagará a la CONTRATISTA de la siguiente manera: a) </w:t>
      </w:r>
      <w:r w:rsidR="00150FB2">
        <w:rPr>
          <w:rFonts w:ascii="Arial Narrow" w:hAnsi="Arial Narrow" w:cs="Arial"/>
          <w:sz w:val="22"/>
          <w:szCs w:val="22"/>
        </w:rPr>
        <w:t>tres</w:t>
      </w:r>
      <w:r w:rsidR="00050BA9" w:rsidRPr="00050BA9">
        <w:rPr>
          <w:rFonts w:ascii="Arial Narrow" w:hAnsi="Arial Narrow" w:cs="Arial"/>
          <w:sz w:val="22"/>
          <w:szCs w:val="22"/>
        </w:rPr>
        <w:t xml:space="preserve"> (</w:t>
      </w:r>
      <w:r w:rsidR="00150FB2">
        <w:rPr>
          <w:rFonts w:ascii="Arial Narrow" w:hAnsi="Arial Narrow" w:cs="Arial"/>
          <w:sz w:val="22"/>
          <w:szCs w:val="22"/>
        </w:rPr>
        <w:t>3</w:t>
      </w:r>
      <w:r w:rsidRPr="00050BA9">
        <w:rPr>
          <w:rFonts w:ascii="Arial Narrow" w:hAnsi="Arial Narrow" w:cs="Arial"/>
          <w:sz w:val="22"/>
          <w:szCs w:val="22"/>
        </w:rPr>
        <w:t xml:space="preserve">) pagos iguales y sucesivos que serán cancelados mes vencido por valor de </w:t>
      </w:r>
      <w:r w:rsidR="00050BA9" w:rsidRPr="00050BA9">
        <w:rPr>
          <w:rFonts w:ascii="Arial Narrow" w:hAnsi="Arial Narrow" w:cs="Arial"/>
          <w:sz w:val="22"/>
          <w:szCs w:val="22"/>
        </w:rPr>
        <w:t>UN MILLON</w:t>
      </w:r>
      <w:r w:rsidRPr="00050BA9">
        <w:rPr>
          <w:rFonts w:ascii="Arial Narrow" w:hAnsi="Arial Narrow" w:cs="Arial"/>
          <w:sz w:val="22"/>
          <w:szCs w:val="22"/>
        </w:rPr>
        <w:t xml:space="preserve"> </w:t>
      </w:r>
      <w:r w:rsidR="00050BA9" w:rsidRPr="00050BA9">
        <w:rPr>
          <w:rFonts w:ascii="Arial Narrow" w:hAnsi="Arial Narrow" w:cs="Arial"/>
          <w:sz w:val="22"/>
          <w:szCs w:val="22"/>
        </w:rPr>
        <w:t>SETECIENTOS MIL PESOS ($1.7</w:t>
      </w:r>
      <w:r w:rsidRPr="00050BA9">
        <w:rPr>
          <w:rFonts w:ascii="Arial Narrow" w:hAnsi="Arial Narrow" w:cs="Arial"/>
          <w:sz w:val="22"/>
          <w:szCs w:val="22"/>
        </w:rPr>
        <w:t>00.000) M/CTE</w:t>
      </w:r>
      <w:r w:rsidR="00050BA9" w:rsidRPr="00050BA9">
        <w:rPr>
          <w:rFonts w:ascii="Arial Narrow" w:hAnsi="Arial Narrow" w:cs="Arial"/>
          <w:sz w:val="22"/>
          <w:szCs w:val="22"/>
        </w:rPr>
        <w:t xml:space="preserve"> </w:t>
      </w:r>
      <w:bookmarkEnd w:id="3"/>
      <w:r w:rsidR="00050BA9" w:rsidRPr="00050BA9">
        <w:rPr>
          <w:rFonts w:ascii="Arial Narrow" w:hAnsi="Arial Narrow" w:cs="Arial"/>
          <w:sz w:val="22"/>
          <w:szCs w:val="22"/>
        </w:rPr>
        <w:t xml:space="preserve">en un periodo de </w:t>
      </w:r>
      <w:r w:rsidR="00150FB2">
        <w:rPr>
          <w:rFonts w:ascii="Arial Narrow" w:hAnsi="Arial Narrow" w:cs="Arial"/>
          <w:sz w:val="22"/>
          <w:szCs w:val="22"/>
        </w:rPr>
        <w:t>treinta (30</w:t>
      </w:r>
      <w:r w:rsidR="00050BA9" w:rsidRPr="00050BA9">
        <w:rPr>
          <w:rFonts w:ascii="Arial Narrow" w:hAnsi="Arial Narrow" w:cs="Arial"/>
          <w:sz w:val="22"/>
          <w:szCs w:val="22"/>
        </w:rPr>
        <w:t>) días calendario,</w:t>
      </w:r>
      <w:r w:rsidRPr="00050BA9">
        <w:rPr>
          <w:rFonts w:ascii="Arial Narrow" w:hAnsi="Arial Narrow" w:cs="Arial"/>
          <w:sz w:val="22"/>
          <w:szCs w:val="22"/>
        </w:rPr>
        <w:t xml:space="preserve"> </w:t>
      </w:r>
      <w:r w:rsidR="00363620">
        <w:rPr>
          <w:rFonts w:ascii="Arial Narrow" w:hAnsi="Arial Narrow" w:cs="Arial"/>
          <w:sz w:val="22"/>
          <w:szCs w:val="22"/>
        </w:rPr>
        <w:t xml:space="preserve">y un último pago por el valor de UN MILLON DOSCIENTOS CUARENTA Y SIETE MIL PESOS CON CERO CENTAVOS ($1.247.000,00) M/CTE, </w:t>
      </w:r>
      <w:r w:rsidR="00363620" w:rsidRPr="00050BA9">
        <w:rPr>
          <w:rFonts w:ascii="Arial Narrow" w:hAnsi="Arial Narrow" w:cs="Arial"/>
          <w:sz w:val="22"/>
          <w:szCs w:val="22"/>
        </w:rPr>
        <w:t xml:space="preserve">en un periodo de </w:t>
      </w:r>
      <w:r w:rsidR="00363620">
        <w:rPr>
          <w:rFonts w:ascii="Arial Narrow" w:hAnsi="Arial Narrow" w:cs="Arial"/>
          <w:sz w:val="22"/>
          <w:szCs w:val="22"/>
        </w:rPr>
        <w:t>veintidós</w:t>
      </w:r>
      <w:bookmarkStart w:id="5" w:name="_GoBack"/>
      <w:bookmarkEnd w:id="5"/>
      <w:r w:rsidR="00363620">
        <w:rPr>
          <w:rFonts w:ascii="Arial Narrow" w:hAnsi="Arial Narrow" w:cs="Arial"/>
          <w:sz w:val="22"/>
          <w:szCs w:val="22"/>
        </w:rPr>
        <w:t xml:space="preserve"> (22</w:t>
      </w:r>
      <w:r w:rsidR="00363620" w:rsidRPr="00050BA9">
        <w:rPr>
          <w:rFonts w:ascii="Arial Narrow" w:hAnsi="Arial Narrow" w:cs="Arial"/>
          <w:sz w:val="22"/>
          <w:szCs w:val="22"/>
        </w:rPr>
        <w:t>) días calendario</w:t>
      </w:r>
      <w:r w:rsidR="00363620">
        <w:rPr>
          <w:rFonts w:ascii="Arial Narrow" w:hAnsi="Arial Narrow" w:cs="Arial"/>
          <w:sz w:val="22"/>
          <w:szCs w:val="22"/>
        </w:rPr>
        <w:t xml:space="preserve"> </w:t>
      </w:r>
      <w:r w:rsidRPr="00050BA9">
        <w:rPr>
          <w:rFonts w:ascii="Arial Narrow" w:hAnsi="Arial Narrow" w:cs="Arial"/>
          <w:sz w:val="22"/>
          <w:szCs w:val="22"/>
        </w:rPr>
        <w:t>previamente al cumplimiento de los requisitos de pag</w:t>
      </w:r>
      <w:r w:rsidR="00050BA9" w:rsidRPr="00050BA9">
        <w:rPr>
          <w:rFonts w:ascii="Arial Narrow" w:hAnsi="Arial Narrow" w:cs="Arial"/>
          <w:sz w:val="22"/>
          <w:szCs w:val="22"/>
        </w:rPr>
        <w:t xml:space="preserve">o, </w:t>
      </w:r>
      <w:r w:rsidRPr="00050BA9">
        <w:rPr>
          <w:rFonts w:ascii="Arial Narrow" w:hAnsi="Arial Narrow" w:cs="Arial"/>
          <w:sz w:val="22"/>
          <w:szCs w:val="22"/>
        </w:rPr>
        <w:t xml:space="preserve">previa aprobación por parte del Supervisor del informe de actividades adelantadas por EL CONTRATISTA, junto con las copias de los documentos que acrediten el pago mensual de sus obligaciones derivadas de la vinculación al sistema de seguridad social en salud, pensiones y Riesgos Laborales conforme a Ley y disponibilidad del PAC.  </w:t>
      </w:r>
      <w:bookmarkEnd w:id="4"/>
    </w:p>
    <w:p w14:paraId="2A6EF971" w14:textId="77777777" w:rsidR="00430B5B" w:rsidRPr="00050BA9" w:rsidRDefault="00430B5B" w:rsidP="004519CE">
      <w:pPr>
        <w:tabs>
          <w:tab w:val="left" w:pos="1260"/>
        </w:tabs>
        <w:spacing w:before="240" w:after="240"/>
        <w:jc w:val="both"/>
        <w:rPr>
          <w:rFonts w:ascii="Arial Narrow" w:hAnsi="Arial Narrow" w:cs="Arial"/>
          <w:b/>
          <w:sz w:val="22"/>
          <w:szCs w:val="22"/>
        </w:rPr>
      </w:pPr>
      <w:r w:rsidRPr="00050BA9">
        <w:rPr>
          <w:rFonts w:ascii="Arial Narrow" w:hAnsi="Arial Narrow" w:cs="Arial"/>
          <w:b/>
          <w:sz w:val="22"/>
          <w:szCs w:val="22"/>
        </w:rPr>
        <w:t>ANÁLISIS DE RIESGOS Y GARANTÍAS</w:t>
      </w:r>
    </w:p>
    <w:p w14:paraId="6376CA3A" w14:textId="77777777" w:rsidR="00430B5B" w:rsidRPr="00050BA9" w:rsidRDefault="00430B5B" w:rsidP="004519CE">
      <w:pPr>
        <w:tabs>
          <w:tab w:val="left" w:pos="1260"/>
        </w:tabs>
        <w:spacing w:after="240"/>
        <w:jc w:val="both"/>
        <w:rPr>
          <w:rFonts w:ascii="Arial Narrow" w:hAnsi="Arial Narrow" w:cs="Arial"/>
          <w:sz w:val="22"/>
          <w:szCs w:val="22"/>
        </w:rPr>
      </w:pPr>
      <w:r w:rsidRPr="00050BA9">
        <w:rPr>
          <w:rFonts w:ascii="Arial Narrow" w:hAnsi="Arial Narrow" w:cs="Arial"/>
          <w:sz w:val="22"/>
          <w:szCs w:val="22"/>
        </w:rPr>
        <w:t>Teniendo en cuenta la naturaleza jurídica del contrato a celebrar, los riesgos derivados del mismo son los relacionados a continuación:</w:t>
      </w:r>
    </w:p>
    <w:p w14:paraId="28C55736" w14:textId="77777777" w:rsidR="00430B5B" w:rsidRPr="00050BA9" w:rsidRDefault="00430B5B" w:rsidP="004519CE">
      <w:pPr>
        <w:spacing w:after="240"/>
        <w:jc w:val="both"/>
        <w:rPr>
          <w:rFonts w:ascii="Arial Narrow" w:hAnsi="Arial Narrow" w:cs="Arial"/>
          <w:b/>
          <w:sz w:val="22"/>
          <w:szCs w:val="22"/>
          <w:u w:val="single"/>
        </w:rPr>
      </w:pPr>
      <w:r w:rsidRPr="00050BA9">
        <w:rPr>
          <w:rFonts w:ascii="Arial Narrow" w:hAnsi="Arial Narrow" w:cs="Arial"/>
          <w:b/>
          <w:sz w:val="22"/>
          <w:szCs w:val="22"/>
          <w:u w:val="single"/>
        </w:rPr>
        <w:t>RIESGOS PREVISIBLES</w:t>
      </w:r>
    </w:p>
    <w:p w14:paraId="27BB1810" w14:textId="77777777" w:rsidR="00430B5B" w:rsidRPr="00050BA9" w:rsidRDefault="00430B5B" w:rsidP="004519CE">
      <w:pPr>
        <w:spacing w:after="240"/>
        <w:jc w:val="both"/>
        <w:rPr>
          <w:rFonts w:ascii="Arial Narrow" w:hAnsi="Arial Narrow" w:cs="Arial"/>
          <w:sz w:val="22"/>
          <w:szCs w:val="22"/>
        </w:rPr>
      </w:pPr>
      <w:r w:rsidRPr="00050BA9">
        <w:rPr>
          <w:rFonts w:ascii="Arial Narrow" w:hAnsi="Arial Narrow" w:cs="Arial"/>
          <w:sz w:val="22"/>
          <w:szCs w:val="22"/>
        </w:rPr>
        <w:t xml:space="preserve">La tipificación, estimación y distribución de los riesgos previsibles del presente proceso de selección, se sujetará a lo determinado en el presente documento. </w:t>
      </w:r>
    </w:p>
    <w:p w14:paraId="68AB4CC2" w14:textId="77777777" w:rsidR="00430B5B" w:rsidRPr="00050BA9" w:rsidRDefault="00430B5B" w:rsidP="004519CE">
      <w:pPr>
        <w:spacing w:after="240"/>
        <w:jc w:val="both"/>
        <w:rPr>
          <w:rFonts w:ascii="Arial Narrow" w:hAnsi="Arial Narrow" w:cs="Arial"/>
          <w:sz w:val="22"/>
          <w:szCs w:val="22"/>
        </w:rPr>
      </w:pPr>
      <w:r w:rsidRPr="00050BA9">
        <w:rPr>
          <w:rFonts w:ascii="Arial Narrow" w:hAnsi="Arial Narrow" w:cs="Arial"/>
          <w:sz w:val="22"/>
          <w:szCs w:val="22"/>
        </w:rPr>
        <w:t>Como factores precursores de eventos, se han tenido en cuenta los siguientes:</w:t>
      </w:r>
    </w:p>
    <w:p w14:paraId="0FE46FD6" w14:textId="77777777" w:rsidR="00430B5B" w:rsidRPr="00050BA9" w:rsidRDefault="00430B5B" w:rsidP="004519CE">
      <w:pPr>
        <w:spacing w:after="240"/>
        <w:jc w:val="both"/>
        <w:rPr>
          <w:rFonts w:ascii="Arial Narrow" w:hAnsi="Arial Narrow" w:cs="Arial"/>
          <w:sz w:val="22"/>
          <w:szCs w:val="22"/>
        </w:rPr>
      </w:pPr>
      <w:r w:rsidRPr="00050BA9">
        <w:rPr>
          <w:rFonts w:ascii="Arial Narrow" w:hAnsi="Arial Narrow" w:cs="Arial"/>
          <w:sz w:val="22"/>
          <w:szCs w:val="22"/>
        </w:rPr>
        <w:t>Riesgos Operacionales: son los asociados a la operatividad del contrato, tales como la ausencia del presupuesto o del, del plazo o los derivados de procesos, procedimientos, parámetros, sistemas de información y tecnológicos, quipos humanos o técnicos inadecuados o insuficientes.</w:t>
      </w:r>
    </w:p>
    <w:p w14:paraId="1323D427" w14:textId="77777777" w:rsidR="00430B5B" w:rsidRPr="00050BA9" w:rsidRDefault="00430B5B" w:rsidP="004519CE">
      <w:pPr>
        <w:jc w:val="both"/>
        <w:rPr>
          <w:rFonts w:ascii="Arial Narrow" w:hAnsi="Arial Narrow" w:cs="Arial"/>
          <w:sz w:val="22"/>
          <w:szCs w:val="22"/>
        </w:rPr>
      </w:pPr>
      <w:r w:rsidRPr="00050BA9">
        <w:rPr>
          <w:rFonts w:ascii="Arial Narrow" w:hAnsi="Arial Narrow" w:cs="Arial"/>
          <w:sz w:val="22"/>
          <w:szCs w:val="22"/>
        </w:rPr>
        <w:t>La descripción de cada uno de los Riesgos y la determinación de las posibles consecuencias de la ocurrencia de los mismos serán definidas a continuación teniendo en cuenta lo establecido en el Documento CONPES 3714 de 2011 y el Manual para la identificación y cobertura del Riesgo de Colombia Compra Eficiente.</w:t>
      </w:r>
    </w:p>
    <w:p w14:paraId="608EA2F9" w14:textId="77777777" w:rsidR="00430B5B" w:rsidRPr="00050BA9" w:rsidRDefault="00430B5B" w:rsidP="004519CE">
      <w:pPr>
        <w:jc w:val="both"/>
        <w:rPr>
          <w:rFonts w:ascii="Arial Narrow" w:hAnsi="Arial Narrow" w:cs="Arial"/>
          <w:sz w:val="22"/>
          <w:szCs w:val="22"/>
        </w:rPr>
      </w:pPr>
    </w:p>
    <w:tbl>
      <w:tblPr>
        <w:tblW w:w="5006" w:type="pct"/>
        <w:jc w:val="center"/>
        <w:tblCellMar>
          <w:top w:w="28" w:type="dxa"/>
          <w:left w:w="70" w:type="dxa"/>
          <w:bottom w:w="28" w:type="dxa"/>
          <w:right w:w="70" w:type="dxa"/>
        </w:tblCellMar>
        <w:tblLook w:val="04A0" w:firstRow="1" w:lastRow="0" w:firstColumn="1" w:lastColumn="0" w:noHBand="0" w:noVBand="1"/>
      </w:tblPr>
      <w:tblGrid>
        <w:gridCol w:w="331"/>
        <w:gridCol w:w="331"/>
        <w:gridCol w:w="331"/>
        <w:gridCol w:w="331"/>
        <w:gridCol w:w="331"/>
        <w:gridCol w:w="779"/>
        <w:gridCol w:w="913"/>
        <w:gridCol w:w="331"/>
        <w:gridCol w:w="331"/>
        <w:gridCol w:w="331"/>
        <w:gridCol w:w="331"/>
        <w:gridCol w:w="331"/>
        <w:gridCol w:w="1155"/>
        <w:gridCol w:w="331"/>
        <w:gridCol w:w="331"/>
        <w:gridCol w:w="331"/>
        <w:gridCol w:w="331"/>
        <w:gridCol w:w="331"/>
        <w:gridCol w:w="331"/>
        <w:gridCol w:w="619"/>
        <w:gridCol w:w="772"/>
        <w:gridCol w:w="677"/>
        <w:gridCol w:w="594"/>
      </w:tblGrid>
      <w:tr w:rsidR="00430B5B" w:rsidRPr="004519CE" w14:paraId="7FFA2667" w14:textId="77777777" w:rsidTr="004519CE">
        <w:trPr>
          <w:trHeight w:val="992"/>
          <w:tblHeader/>
          <w:jc w:val="center"/>
        </w:trPr>
        <w:tc>
          <w:tcPr>
            <w:tcW w:w="160" w:type="pct"/>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6DE1DE37" w14:textId="77777777" w:rsidR="00430B5B" w:rsidRPr="004519CE" w:rsidRDefault="00430B5B" w:rsidP="00997159">
            <w:pPr>
              <w:spacing w:line="276" w:lineRule="auto"/>
              <w:jc w:val="center"/>
              <w:rPr>
                <w:rFonts w:ascii="Arial Narrow" w:hAnsi="Arial Narrow" w:cs="Arial"/>
                <w:color w:val="FFFFFF"/>
                <w:sz w:val="14"/>
                <w:szCs w:val="14"/>
                <w:lang w:eastAsia="es-CO"/>
              </w:rPr>
            </w:pPr>
            <w:r w:rsidRPr="004519CE">
              <w:rPr>
                <w:rFonts w:ascii="Arial Narrow" w:hAnsi="Arial Narrow" w:cs="Arial"/>
                <w:color w:val="FFFFFF"/>
                <w:sz w:val="14"/>
                <w:szCs w:val="14"/>
                <w:lang w:eastAsia="es-CO"/>
              </w:rPr>
              <w:lastRenderedPageBreak/>
              <w:t>N</w:t>
            </w:r>
          </w:p>
        </w:tc>
        <w:tc>
          <w:tcPr>
            <w:tcW w:w="160" w:type="pct"/>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0D16C624" w14:textId="77777777" w:rsidR="00430B5B" w:rsidRPr="004519CE" w:rsidRDefault="00430B5B" w:rsidP="00997159">
            <w:pPr>
              <w:spacing w:line="276" w:lineRule="auto"/>
              <w:jc w:val="center"/>
              <w:rPr>
                <w:rFonts w:ascii="Arial Narrow" w:hAnsi="Arial Narrow" w:cs="Arial"/>
                <w:color w:val="FFFFFF"/>
                <w:sz w:val="14"/>
                <w:szCs w:val="14"/>
                <w:lang w:eastAsia="es-CO"/>
              </w:rPr>
            </w:pPr>
            <w:r w:rsidRPr="004519CE">
              <w:rPr>
                <w:rFonts w:ascii="Arial Narrow" w:hAnsi="Arial Narrow" w:cs="Arial"/>
                <w:color w:val="FFFFFF"/>
                <w:sz w:val="14"/>
                <w:szCs w:val="14"/>
                <w:lang w:eastAsia="es-CO"/>
              </w:rPr>
              <w:t>Clase</w:t>
            </w:r>
          </w:p>
        </w:tc>
        <w:tc>
          <w:tcPr>
            <w:tcW w:w="160" w:type="pct"/>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DBC04C2" w14:textId="77777777" w:rsidR="00430B5B" w:rsidRPr="004519CE" w:rsidRDefault="00430B5B" w:rsidP="00997159">
            <w:pPr>
              <w:spacing w:line="276" w:lineRule="auto"/>
              <w:jc w:val="center"/>
              <w:rPr>
                <w:rFonts w:ascii="Arial Narrow" w:hAnsi="Arial Narrow" w:cs="Arial"/>
                <w:color w:val="FFFFFF"/>
                <w:sz w:val="14"/>
                <w:szCs w:val="14"/>
                <w:lang w:eastAsia="es-CO"/>
              </w:rPr>
            </w:pPr>
            <w:r w:rsidRPr="004519CE">
              <w:rPr>
                <w:rFonts w:ascii="Arial Narrow" w:hAnsi="Arial Narrow" w:cs="Arial"/>
                <w:color w:val="FFFFFF"/>
                <w:sz w:val="14"/>
                <w:szCs w:val="14"/>
                <w:lang w:eastAsia="es-CO"/>
              </w:rPr>
              <w:t>Fuente</w:t>
            </w:r>
          </w:p>
        </w:tc>
        <w:tc>
          <w:tcPr>
            <w:tcW w:w="160" w:type="pct"/>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710F4A5C" w14:textId="77777777" w:rsidR="00430B5B" w:rsidRPr="004519CE" w:rsidRDefault="00430B5B" w:rsidP="00997159">
            <w:pPr>
              <w:spacing w:line="276" w:lineRule="auto"/>
              <w:jc w:val="center"/>
              <w:rPr>
                <w:rFonts w:ascii="Arial Narrow" w:hAnsi="Arial Narrow" w:cs="Arial"/>
                <w:color w:val="FFFFFF"/>
                <w:sz w:val="14"/>
                <w:szCs w:val="14"/>
                <w:lang w:eastAsia="es-CO"/>
              </w:rPr>
            </w:pPr>
            <w:r w:rsidRPr="004519CE">
              <w:rPr>
                <w:rFonts w:ascii="Arial Narrow" w:hAnsi="Arial Narrow" w:cs="Arial"/>
                <w:color w:val="FFFFFF"/>
                <w:sz w:val="14"/>
                <w:szCs w:val="14"/>
                <w:lang w:eastAsia="es-CO"/>
              </w:rPr>
              <w:t>Etapa</w:t>
            </w:r>
          </w:p>
        </w:tc>
        <w:tc>
          <w:tcPr>
            <w:tcW w:w="159" w:type="pct"/>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72A49AFD" w14:textId="77777777" w:rsidR="00430B5B" w:rsidRPr="004519CE" w:rsidRDefault="00430B5B" w:rsidP="00997159">
            <w:pPr>
              <w:spacing w:line="276" w:lineRule="auto"/>
              <w:ind w:left="113" w:right="113"/>
              <w:jc w:val="center"/>
              <w:rPr>
                <w:rFonts w:ascii="Arial Narrow" w:hAnsi="Arial Narrow" w:cs="Arial"/>
                <w:color w:val="FFFFFF"/>
                <w:sz w:val="14"/>
                <w:szCs w:val="14"/>
                <w:lang w:eastAsia="es-CO"/>
              </w:rPr>
            </w:pPr>
            <w:r w:rsidRPr="004519CE">
              <w:rPr>
                <w:rFonts w:ascii="Arial Narrow" w:hAnsi="Arial Narrow" w:cs="Arial"/>
                <w:color w:val="FFFFFF"/>
                <w:sz w:val="14"/>
                <w:szCs w:val="14"/>
                <w:lang w:eastAsia="es-CO"/>
              </w:rPr>
              <w:t>Tipo</w:t>
            </w:r>
          </w:p>
        </w:tc>
        <w:tc>
          <w:tcPr>
            <w:tcW w:w="347" w:type="pct"/>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2FDAC795" w14:textId="77777777" w:rsidR="00430B5B" w:rsidRPr="004519CE" w:rsidRDefault="00430B5B" w:rsidP="00997159">
            <w:pPr>
              <w:spacing w:line="276" w:lineRule="auto"/>
              <w:jc w:val="center"/>
              <w:rPr>
                <w:rFonts w:ascii="Arial Narrow" w:hAnsi="Arial Narrow" w:cs="Arial"/>
                <w:color w:val="FFFFFF"/>
                <w:sz w:val="14"/>
                <w:szCs w:val="14"/>
                <w:lang w:eastAsia="es-CO"/>
              </w:rPr>
            </w:pPr>
            <w:r w:rsidRPr="004519CE">
              <w:rPr>
                <w:rFonts w:ascii="Arial Narrow" w:hAnsi="Arial Narrow" w:cs="Arial"/>
                <w:color w:val="FFFFFF"/>
                <w:sz w:val="14"/>
                <w:szCs w:val="14"/>
                <w:lang w:eastAsia="es-CO"/>
              </w:rPr>
              <w:t>Descripción</w:t>
            </w:r>
          </w:p>
        </w:tc>
        <w:tc>
          <w:tcPr>
            <w:tcW w:w="403" w:type="pct"/>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772779B7" w14:textId="77777777" w:rsidR="00430B5B" w:rsidRPr="004519CE" w:rsidRDefault="00430B5B" w:rsidP="00997159">
            <w:pPr>
              <w:spacing w:line="276" w:lineRule="auto"/>
              <w:jc w:val="center"/>
              <w:rPr>
                <w:rFonts w:ascii="Arial Narrow" w:hAnsi="Arial Narrow" w:cs="Arial"/>
                <w:color w:val="FFFFFF"/>
                <w:sz w:val="14"/>
                <w:szCs w:val="14"/>
                <w:lang w:eastAsia="es-CO"/>
              </w:rPr>
            </w:pPr>
            <w:r w:rsidRPr="004519CE">
              <w:rPr>
                <w:rFonts w:ascii="Arial Narrow" w:hAnsi="Arial Narrow" w:cs="Arial"/>
                <w:color w:val="FFFFFF"/>
                <w:sz w:val="14"/>
                <w:szCs w:val="14"/>
                <w:lang w:eastAsia="es-CO"/>
              </w:rPr>
              <w:t>Consecuencia de la ocurrencia del evento</w:t>
            </w:r>
          </w:p>
        </w:tc>
        <w:tc>
          <w:tcPr>
            <w:tcW w:w="159" w:type="pct"/>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40755279" w14:textId="77777777" w:rsidR="00430B5B" w:rsidRPr="004519CE" w:rsidRDefault="00430B5B" w:rsidP="00997159">
            <w:pPr>
              <w:spacing w:line="276" w:lineRule="auto"/>
              <w:jc w:val="center"/>
              <w:rPr>
                <w:rFonts w:ascii="Arial Narrow" w:hAnsi="Arial Narrow" w:cs="Arial"/>
                <w:color w:val="FFFFFF"/>
                <w:sz w:val="14"/>
                <w:szCs w:val="14"/>
                <w:lang w:eastAsia="es-CO"/>
              </w:rPr>
            </w:pPr>
            <w:r w:rsidRPr="004519CE">
              <w:rPr>
                <w:rFonts w:ascii="Arial Narrow" w:hAnsi="Arial Narrow" w:cs="Arial"/>
                <w:color w:val="FFFFFF"/>
                <w:sz w:val="14"/>
                <w:szCs w:val="14"/>
                <w:lang w:eastAsia="es-CO"/>
              </w:rPr>
              <w:t>Probabilidad</w:t>
            </w:r>
          </w:p>
        </w:tc>
        <w:tc>
          <w:tcPr>
            <w:tcW w:w="159" w:type="pct"/>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FE9C27F" w14:textId="77777777" w:rsidR="00430B5B" w:rsidRPr="004519CE" w:rsidRDefault="00430B5B" w:rsidP="00997159">
            <w:pPr>
              <w:spacing w:line="276" w:lineRule="auto"/>
              <w:jc w:val="center"/>
              <w:rPr>
                <w:rFonts w:ascii="Arial Narrow" w:hAnsi="Arial Narrow" w:cs="Arial"/>
                <w:color w:val="FFFFFF"/>
                <w:sz w:val="14"/>
                <w:szCs w:val="14"/>
                <w:lang w:eastAsia="es-CO"/>
              </w:rPr>
            </w:pPr>
            <w:r w:rsidRPr="004519CE">
              <w:rPr>
                <w:rFonts w:ascii="Arial Narrow" w:hAnsi="Arial Narrow" w:cs="Arial"/>
                <w:color w:val="FFFFFF"/>
                <w:sz w:val="14"/>
                <w:szCs w:val="14"/>
                <w:lang w:eastAsia="es-CO"/>
              </w:rPr>
              <w:t>Impacto</w:t>
            </w:r>
          </w:p>
        </w:tc>
        <w:tc>
          <w:tcPr>
            <w:tcW w:w="159" w:type="pct"/>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75D77A78" w14:textId="77777777" w:rsidR="00430B5B" w:rsidRPr="004519CE" w:rsidRDefault="00430B5B" w:rsidP="00997159">
            <w:pPr>
              <w:spacing w:line="276" w:lineRule="auto"/>
              <w:jc w:val="center"/>
              <w:rPr>
                <w:rFonts w:ascii="Arial Narrow" w:hAnsi="Arial Narrow" w:cs="Arial"/>
                <w:color w:val="FFFFFF"/>
                <w:sz w:val="14"/>
                <w:szCs w:val="14"/>
                <w:lang w:eastAsia="es-CO"/>
              </w:rPr>
            </w:pPr>
            <w:r w:rsidRPr="004519CE">
              <w:rPr>
                <w:rFonts w:ascii="Arial Narrow" w:hAnsi="Arial Narrow" w:cs="Arial"/>
                <w:color w:val="FFFFFF"/>
                <w:sz w:val="14"/>
                <w:szCs w:val="14"/>
                <w:lang w:eastAsia="es-CO"/>
              </w:rPr>
              <w:t>Valoración</w:t>
            </w:r>
          </w:p>
        </w:tc>
        <w:tc>
          <w:tcPr>
            <w:tcW w:w="159" w:type="pct"/>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6824301" w14:textId="77777777" w:rsidR="00430B5B" w:rsidRPr="004519CE" w:rsidRDefault="00430B5B" w:rsidP="00997159">
            <w:pPr>
              <w:spacing w:line="276" w:lineRule="auto"/>
              <w:jc w:val="center"/>
              <w:rPr>
                <w:rFonts w:ascii="Arial Narrow" w:hAnsi="Arial Narrow" w:cs="Arial"/>
                <w:color w:val="FFFFFF"/>
                <w:sz w:val="14"/>
                <w:szCs w:val="14"/>
                <w:lang w:eastAsia="es-CO"/>
              </w:rPr>
            </w:pPr>
            <w:r w:rsidRPr="004519CE">
              <w:rPr>
                <w:rFonts w:ascii="Arial Narrow" w:hAnsi="Arial Narrow" w:cs="Arial"/>
                <w:color w:val="FFFFFF"/>
                <w:sz w:val="14"/>
                <w:szCs w:val="14"/>
                <w:lang w:eastAsia="es-CO"/>
              </w:rPr>
              <w:t>Categoría</w:t>
            </w:r>
          </w:p>
        </w:tc>
        <w:tc>
          <w:tcPr>
            <w:tcW w:w="159" w:type="pct"/>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2E516F7B" w14:textId="77777777" w:rsidR="00430B5B" w:rsidRPr="004519CE" w:rsidRDefault="00430B5B" w:rsidP="00997159">
            <w:pPr>
              <w:spacing w:line="276" w:lineRule="auto"/>
              <w:jc w:val="center"/>
              <w:rPr>
                <w:rFonts w:ascii="Arial Narrow" w:hAnsi="Arial Narrow" w:cs="Arial"/>
                <w:color w:val="000000"/>
                <w:sz w:val="14"/>
                <w:szCs w:val="14"/>
                <w:lang w:eastAsia="es-CO"/>
              </w:rPr>
            </w:pPr>
            <w:r w:rsidRPr="004519CE">
              <w:rPr>
                <w:rFonts w:ascii="Arial Narrow" w:hAnsi="Arial Narrow" w:cs="Arial"/>
                <w:color w:val="000000"/>
                <w:sz w:val="14"/>
                <w:szCs w:val="14"/>
                <w:lang w:eastAsia="es-CO"/>
              </w:rPr>
              <w:t>¿A quién se le asigna?</w:t>
            </w:r>
          </w:p>
        </w:tc>
        <w:tc>
          <w:tcPr>
            <w:tcW w:w="505" w:type="pct"/>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052E8DAA" w14:textId="77777777" w:rsidR="00430B5B" w:rsidRPr="004519CE" w:rsidRDefault="00430B5B" w:rsidP="00997159">
            <w:pPr>
              <w:spacing w:line="276" w:lineRule="auto"/>
              <w:jc w:val="center"/>
              <w:rPr>
                <w:rFonts w:ascii="Arial Narrow" w:hAnsi="Arial Narrow" w:cs="Arial"/>
                <w:color w:val="000000"/>
                <w:sz w:val="14"/>
                <w:szCs w:val="14"/>
                <w:lang w:eastAsia="es-CO"/>
              </w:rPr>
            </w:pPr>
            <w:r w:rsidRPr="004519CE">
              <w:rPr>
                <w:rFonts w:ascii="Arial Narrow" w:hAnsi="Arial Narrow" w:cs="Arial"/>
                <w:color w:val="000000"/>
                <w:sz w:val="14"/>
                <w:szCs w:val="14"/>
                <w:lang w:eastAsia="es-CO"/>
              </w:rPr>
              <w:t>Tratamiento/Control a ser implementado</w:t>
            </w:r>
          </w:p>
        </w:tc>
        <w:tc>
          <w:tcPr>
            <w:tcW w:w="636" w:type="pct"/>
            <w:gridSpan w:val="4"/>
            <w:tcBorders>
              <w:top w:val="single" w:sz="8" w:space="0" w:color="A6A6A6"/>
              <w:left w:val="nil"/>
              <w:bottom w:val="single" w:sz="8" w:space="0" w:color="A6A6A6"/>
              <w:right w:val="single" w:sz="8" w:space="0" w:color="A6A6A6"/>
            </w:tcBorders>
            <w:shd w:val="clear" w:color="000000" w:fill="D9D9D9"/>
            <w:vAlign w:val="center"/>
            <w:hideMark/>
          </w:tcPr>
          <w:p w14:paraId="65FD6D46" w14:textId="77777777" w:rsidR="00430B5B" w:rsidRPr="004519CE" w:rsidRDefault="00430B5B" w:rsidP="00997159">
            <w:pPr>
              <w:spacing w:line="276" w:lineRule="auto"/>
              <w:jc w:val="center"/>
              <w:rPr>
                <w:rFonts w:ascii="Arial Narrow" w:hAnsi="Arial Narrow" w:cs="Arial"/>
                <w:color w:val="000000"/>
                <w:sz w:val="14"/>
                <w:szCs w:val="14"/>
                <w:lang w:eastAsia="es-CO"/>
              </w:rPr>
            </w:pPr>
            <w:r w:rsidRPr="004519CE">
              <w:rPr>
                <w:rFonts w:ascii="Arial Narrow" w:hAnsi="Arial Narrow" w:cs="Arial"/>
                <w:color w:val="000000"/>
                <w:sz w:val="14"/>
                <w:szCs w:val="14"/>
                <w:lang w:eastAsia="es-CO"/>
              </w:rPr>
              <w:t>Impacto después del tratamiento</w:t>
            </w:r>
          </w:p>
        </w:tc>
        <w:tc>
          <w:tcPr>
            <w:tcW w:w="159" w:type="pct"/>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6561150" w14:textId="77777777" w:rsidR="00430B5B" w:rsidRPr="004519CE" w:rsidRDefault="00430B5B" w:rsidP="00997159">
            <w:pPr>
              <w:spacing w:line="276" w:lineRule="auto"/>
              <w:jc w:val="center"/>
              <w:rPr>
                <w:rFonts w:ascii="Arial Narrow" w:hAnsi="Arial Narrow" w:cs="Arial"/>
                <w:color w:val="000000"/>
                <w:sz w:val="14"/>
                <w:szCs w:val="14"/>
                <w:lang w:eastAsia="es-CO"/>
              </w:rPr>
            </w:pPr>
            <w:r w:rsidRPr="004519CE">
              <w:rPr>
                <w:rFonts w:ascii="Arial Narrow" w:hAnsi="Arial Narrow" w:cs="Arial"/>
                <w:color w:val="000000"/>
                <w:sz w:val="14"/>
                <w:szCs w:val="14"/>
                <w:lang w:eastAsia="es-CO"/>
              </w:rPr>
              <w:t>¿Afecta la ejecución del contrato?</w:t>
            </w:r>
          </w:p>
        </w:tc>
        <w:tc>
          <w:tcPr>
            <w:tcW w:w="159" w:type="pct"/>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6EE2FFB4" w14:textId="77777777" w:rsidR="00430B5B" w:rsidRPr="004519CE" w:rsidRDefault="00430B5B" w:rsidP="00997159">
            <w:pPr>
              <w:spacing w:line="276" w:lineRule="auto"/>
              <w:jc w:val="center"/>
              <w:rPr>
                <w:rFonts w:ascii="Arial Narrow" w:hAnsi="Arial Narrow" w:cs="Arial"/>
                <w:color w:val="000000"/>
                <w:sz w:val="14"/>
                <w:szCs w:val="14"/>
                <w:lang w:eastAsia="es-CO"/>
              </w:rPr>
            </w:pPr>
            <w:r w:rsidRPr="004519CE">
              <w:rPr>
                <w:rFonts w:ascii="Arial Narrow" w:hAnsi="Arial Narrow" w:cs="Arial"/>
                <w:color w:val="000000"/>
                <w:sz w:val="14"/>
                <w:szCs w:val="14"/>
                <w:lang w:eastAsia="es-CO"/>
              </w:rPr>
              <w:t>Responsable por implementar el tratamiento</w:t>
            </w:r>
          </w:p>
        </w:tc>
        <w:tc>
          <w:tcPr>
            <w:tcW w:w="280" w:type="pct"/>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5788DD6" w14:textId="77777777" w:rsidR="00430B5B" w:rsidRPr="004519CE" w:rsidRDefault="00430B5B" w:rsidP="00997159">
            <w:pPr>
              <w:spacing w:line="276" w:lineRule="auto"/>
              <w:jc w:val="center"/>
              <w:rPr>
                <w:rFonts w:ascii="Arial Narrow" w:hAnsi="Arial Narrow" w:cs="Arial"/>
                <w:color w:val="000000"/>
                <w:sz w:val="14"/>
                <w:szCs w:val="14"/>
                <w:lang w:eastAsia="es-CO"/>
              </w:rPr>
            </w:pPr>
            <w:r w:rsidRPr="004519CE">
              <w:rPr>
                <w:rFonts w:ascii="Arial Narrow" w:hAnsi="Arial Narrow" w:cs="Arial"/>
                <w:color w:val="000000"/>
                <w:sz w:val="14"/>
                <w:szCs w:val="14"/>
                <w:lang w:eastAsia="es-CO"/>
              </w:rPr>
              <w:t>Fecha estimada en que se inicia el tratamiento</w:t>
            </w:r>
          </w:p>
        </w:tc>
        <w:tc>
          <w:tcPr>
            <w:tcW w:w="344" w:type="pct"/>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4CE5FE84" w14:textId="77777777" w:rsidR="00430B5B" w:rsidRPr="004519CE" w:rsidRDefault="00430B5B" w:rsidP="00997159">
            <w:pPr>
              <w:spacing w:line="276" w:lineRule="auto"/>
              <w:jc w:val="center"/>
              <w:rPr>
                <w:rFonts w:ascii="Arial Narrow" w:hAnsi="Arial Narrow" w:cs="Arial"/>
                <w:color w:val="000000"/>
                <w:sz w:val="14"/>
                <w:szCs w:val="14"/>
                <w:lang w:eastAsia="es-CO"/>
              </w:rPr>
            </w:pPr>
            <w:r w:rsidRPr="004519CE">
              <w:rPr>
                <w:rFonts w:ascii="Arial Narrow" w:hAnsi="Arial Narrow" w:cs="Arial"/>
                <w:color w:val="000000"/>
                <w:sz w:val="14"/>
                <w:szCs w:val="14"/>
                <w:lang w:eastAsia="es-CO"/>
              </w:rPr>
              <w:t>Fecha estimada en que se completa el tratamiento</w:t>
            </w:r>
          </w:p>
        </w:tc>
        <w:tc>
          <w:tcPr>
            <w:tcW w:w="574" w:type="pct"/>
            <w:gridSpan w:val="2"/>
            <w:tcBorders>
              <w:top w:val="single" w:sz="8" w:space="0" w:color="A6A6A6"/>
              <w:left w:val="nil"/>
              <w:bottom w:val="single" w:sz="8" w:space="0" w:color="A6A6A6"/>
              <w:right w:val="single" w:sz="8" w:space="0" w:color="A6A6A6"/>
            </w:tcBorders>
            <w:shd w:val="clear" w:color="000000" w:fill="D9D9D9"/>
            <w:vAlign w:val="center"/>
            <w:hideMark/>
          </w:tcPr>
          <w:p w14:paraId="2E61FB80" w14:textId="77777777" w:rsidR="00430B5B" w:rsidRPr="004519CE" w:rsidRDefault="00430B5B" w:rsidP="00997159">
            <w:pPr>
              <w:spacing w:line="276" w:lineRule="auto"/>
              <w:jc w:val="center"/>
              <w:rPr>
                <w:rFonts w:ascii="Arial Narrow" w:hAnsi="Arial Narrow" w:cs="Arial"/>
                <w:color w:val="000000"/>
                <w:sz w:val="14"/>
                <w:szCs w:val="14"/>
                <w:lang w:eastAsia="es-CO"/>
              </w:rPr>
            </w:pPr>
            <w:r w:rsidRPr="004519CE">
              <w:rPr>
                <w:rFonts w:ascii="Arial Narrow" w:hAnsi="Arial Narrow" w:cs="Arial"/>
                <w:color w:val="000000"/>
                <w:sz w:val="14"/>
                <w:szCs w:val="14"/>
                <w:lang w:eastAsia="es-CO"/>
              </w:rPr>
              <w:t>Monitoreo y revisión</w:t>
            </w:r>
          </w:p>
        </w:tc>
      </w:tr>
      <w:tr w:rsidR="00430B5B" w:rsidRPr="004519CE" w14:paraId="5B38646F" w14:textId="77777777" w:rsidTr="004519CE">
        <w:trPr>
          <w:trHeight w:val="844"/>
          <w:tblHeader/>
          <w:jc w:val="center"/>
        </w:trPr>
        <w:tc>
          <w:tcPr>
            <w:tcW w:w="160" w:type="pct"/>
            <w:vMerge/>
            <w:tcBorders>
              <w:top w:val="single" w:sz="8" w:space="0" w:color="A6A6A6"/>
              <w:left w:val="single" w:sz="8" w:space="0" w:color="A6A6A6"/>
              <w:bottom w:val="single" w:sz="8" w:space="0" w:color="A6A6A6"/>
              <w:right w:val="single" w:sz="8" w:space="0" w:color="A6A6A6"/>
            </w:tcBorders>
            <w:vAlign w:val="center"/>
            <w:hideMark/>
          </w:tcPr>
          <w:p w14:paraId="3AA03381"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60" w:type="pct"/>
            <w:vMerge/>
            <w:tcBorders>
              <w:top w:val="single" w:sz="8" w:space="0" w:color="A6A6A6"/>
              <w:left w:val="single" w:sz="8" w:space="0" w:color="A6A6A6"/>
              <w:bottom w:val="single" w:sz="8" w:space="0" w:color="A6A6A6"/>
              <w:right w:val="single" w:sz="8" w:space="0" w:color="A6A6A6"/>
            </w:tcBorders>
            <w:vAlign w:val="center"/>
            <w:hideMark/>
          </w:tcPr>
          <w:p w14:paraId="2EE4BFE5"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60" w:type="pct"/>
            <w:vMerge/>
            <w:tcBorders>
              <w:top w:val="single" w:sz="8" w:space="0" w:color="A6A6A6"/>
              <w:left w:val="single" w:sz="8" w:space="0" w:color="A6A6A6"/>
              <w:bottom w:val="single" w:sz="8" w:space="0" w:color="A6A6A6"/>
              <w:right w:val="single" w:sz="8" w:space="0" w:color="A6A6A6"/>
            </w:tcBorders>
            <w:vAlign w:val="center"/>
            <w:hideMark/>
          </w:tcPr>
          <w:p w14:paraId="18A27A7A"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60" w:type="pct"/>
            <w:vMerge/>
            <w:tcBorders>
              <w:top w:val="single" w:sz="8" w:space="0" w:color="A6A6A6"/>
              <w:left w:val="single" w:sz="8" w:space="0" w:color="A6A6A6"/>
              <w:bottom w:val="single" w:sz="8" w:space="0" w:color="A6A6A6"/>
              <w:right w:val="single" w:sz="8" w:space="0" w:color="A6A6A6"/>
            </w:tcBorders>
            <w:vAlign w:val="center"/>
            <w:hideMark/>
          </w:tcPr>
          <w:p w14:paraId="2C415C55"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59" w:type="pct"/>
            <w:vMerge/>
            <w:tcBorders>
              <w:top w:val="single" w:sz="8" w:space="0" w:color="A6A6A6"/>
              <w:left w:val="single" w:sz="8" w:space="0" w:color="A6A6A6"/>
              <w:bottom w:val="single" w:sz="8" w:space="0" w:color="A6A6A6"/>
              <w:right w:val="single" w:sz="8" w:space="0" w:color="A6A6A6"/>
            </w:tcBorders>
            <w:vAlign w:val="center"/>
            <w:hideMark/>
          </w:tcPr>
          <w:p w14:paraId="628003B1"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347" w:type="pct"/>
            <w:vMerge/>
            <w:tcBorders>
              <w:top w:val="single" w:sz="8" w:space="0" w:color="A6A6A6"/>
              <w:left w:val="single" w:sz="8" w:space="0" w:color="A6A6A6"/>
              <w:bottom w:val="single" w:sz="8" w:space="0" w:color="A6A6A6"/>
              <w:right w:val="single" w:sz="8" w:space="0" w:color="A6A6A6"/>
            </w:tcBorders>
            <w:vAlign w:val="center"/>
            <w:hideMark/>
          </w:tcPr>
          <w:p w14:paraId="641A7CD5" w14:textId="77777777" w:rsidR="00430B5B" w:rsidRPr="004519CE" w:rsidRDefault="00430B5B" w:rsidP="00997159">
            <w:pPr>
              <w:spacing w:line="276" w:lineRule="auto"/>
              <w:jc w:val="center"/>
              <w:rPr>
                <w:rFonts w:ascii="Arial Narrow" w:hAnsi="Arial Narrow" w:cs="Arial"/>
                <w:color w:val="FFFFFF"/>
                <w:sz w:val="14"/>
                <w:szCs w:val="14"/>
                <w:lang w:eastAsia="es-CO"/>
              </w:rPr>
            </w:pPr>
          </w:p>
        </w:tc>
        <w:tc>
          <w:tcPr>
            <w:tcW w:w="403" w:type="pct"/>
            <w:vMerge/>
            <w:tcBorders>
              <w:top w:val="single" w:sz="8" w:space="0" w:color="A6A6A6"/>
              <w:left w:val="single" w:sz="8" w:space="0" w:color="A6A6A6"/>
              <w:bottom w:val="single" w:sz="8" w:space="0" w:color="A6A6A6"/>
              <w:right w:val="single" w:sz="8" w:space="0" w:color="A6A6A6"/>
            </w:tcBorders>
            <w:vAlign w:val="center"/>
            <w:hideMark/>
          </w:tcPr>
          <w:p w14:paraId="6733E7EB"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59" w:type="pct"/>
            <w:vMerge/>
            <w:tcBorders>
              <w:top w:val="single" w:sz="8" w:space="0" w:color="A6A6A6"/>
              <w:left w:val="single" w:sz="8" w:space="0" w:color="A6A6A6"/>
              <w:bottom w:val="single" w:sz="8" w:space="0" w:color="A6A6A6"/>
              <w:right w:val="single" w:sz="8" w:space="0" w:color="A6A6A6"/>
            </w:tcBorders>
            <w:vAlign w:val="center"/>
            <w:hideMark/>
          </w:tcPr>
          <w:p w14:paraId="4D551BD4"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59" w:type="pct"/>
            <w:vMerge/>
            <w:tcBorders>
              <w:top w:val="single" w:sz="8" w:space="0" w:color="A6A6A6"/>
              <w:left w:val="single" w:sz="8" w:space="0" w:color="A6A6A6"/>
              <w:bottom w:val="single" w:sz="8" w:space="0" w:color="A6A6A6"/>
              <w:right w:val="single" w:sz="8" w:space="0" w:color="A6A6A6"/>
            </w:tcBorders>
            <w:vAlign w:val="center"/>
            <w:hideMark/>
          </w:tcPr>
          <w:p w14:paraId="55197EB6"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59" w:type="pct"/>
            <w:vMerge/>
            <w:tcBorders>
              <w:top w:val="single" w:sz="8" w:space="0" w:color="A6A6A6"/>
              <w:left w:val="single" w:sz="8" w:space="0" w:color="A6A6A6"/>
              <w:bottom w:val="single" w:sz="8" w:space="0" w:color="A6A6A6"/>
              <w:right w:val="single" w:sz="8" w:space="0" w:color="A6A6A6"/>
            </w:tcBorders>
            <w:vAlign w:val="center"/>
            <w:hideMark/>
          </w:tcPr>
          <w:p w14:paraId="4E1EFF22"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59" w:type="pct"/>
            <w:vMerge/>
            <w:tcBorders>
              <w:top w:val="single" w:sz="8" w:space="0" w:color="A6A6A6"/>
              <w:left w:val="single" w:sz="8" w:space="0" w:color="A6A6A6"/>
              <w:bottom w:val="single" w:sz="8" w:space="0" w:color="A6A6A6"/>
              <w:right w:val="single" w:sz="8" w:space="0" w:color="A6A6A6"/>
            </w:tcBorders>
            <w:vAlign w:val="center"/>
            <w:hideMark/>
          </w:tcPr>
          <w:p w14:paraId="162E8E3A"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59" w:type="pct"/>
            <w:vMerge/>
            <w:tcBorders>
              <w:top w:val="single" w:sz="8" w:space="0" w:color="A6A6A6"/>
              <w:left w:val="single" w:sz="8" w:space="0" w:color="A6A6A6"/>
              <w:bottom w:val="single" w:sz="8" w:space="0" w:color="A6A6A6"/>
              <w:right w:val="single" w:sz="8" w:space="0" w:color="A6A6A6"/>
            </w:tcBorders>
            <w:vAlign w:val="center"/>
            <w:hideMark/>
          </w:tcPr>
          <w:p w14:paraId="1312F681" w14:textId="77777777" w:rsidR="00430B5B" w:rsidRPr="004519CE" w:rsidRDefault="00430B5B" w:rsidP="00997159">
            <w:pPr>
              <w:spacing w:line="276" w:lineRule="auto"/>
              <w:rPr>
                <w:rFonts w:ascii="Arial Narrow" w:hAnsi="Arial Narrow" w:cs="Arial"/>
                <w:color w:val="000000"/>
                <w:sz w:val="14"/>
                <w:szCs w:val="14"/>
                <w:lang w:eastAsia="es-CO"/>
              </w:rPr>
            </w:pPr>
          </w:p>
        </w:tc>
        <w:tc>
          <w:tcPr>
            <w:tcW w:w="505" w:type="pct"/>
            <w:vMerge/>
            <w:tcBorders>
              <w:top w:val="single" w:sz="8" w:space="0" w:color="A6A6A6"/>
              <w:left w:val="single" w:sz="8" w:space="0" w:color="A6A6A6"/>
              <w:bottom w:val="single" w:sz="8" w:space="0" w:color="A6A6A6"/>
              <w:right w:val="single" w:sz="8" w:space="0" w:color="A6A6A6"/>
            </w:tcBorders>
            <w:vAlign w:val="center"/>
            <w:hideMark/>
          </w:tcPr>
          <w:p w14:paraId="59876583" w14:textId="77777777" w:rsidR="00430B5B" w:rsidRPr="004519CE" w:rsidRDefault="00430B5B" w:rsidP="00997159">
            <w:pPr>
              <w:spacing w:line="276" w:lineRule="auto"/>
              <w:jc w:val="center"/>
              <w:rPr>
                <w:rFonts w:ascii="Arial Narrow" w:hAnsi="Arial Narrow" w:cs="Arial"/>
                <w:color w:val="000000"/>
                <w:sz w:val="14"/>
                <w:szCs w:val="14"/>
                <w:lang w:eastAsia="es-CO"/>
              </w:rPr>
            </w:pPr>
          </w:p>
        </w:tc>
        <w:tc>
          <w:tcPr>
            <w:tcW w:w="159" w:type="pct"/>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3A4E4AB3" w14:textId="77777777" w:rsidR="00430B5B" w:rsidRPr="004519CE" w:rsidRDefault="00430B5B" w:rsidP="00997159">
            <w:pPr>
              <w:spacing w:line="276" w:lineRule="auto"/>
              <w:jc w:val="center"/>
              <w:rPr>
                <w:rFonts w:ascii="Arial Narrow" w:hAnsi="Arial Narrow" w:cs="Arial"/>
                <w:color w:val="000000"/>
                <w:sz w:val="14"/>
                <w:szCs w:val="14"/>
                <w:lang w:eastAsia="es-CO"/>
              </w:rPr>
            </w:pPr>
            <w:r w:rsidRPr="004519CE">
              <w:rPr>
                <w:rFonts w:ascii="Arial Narrow" w:hAnsi="Arial Narrow" w:cs="Arial"/>
                <w:color w:val="000000"/>
                <w:sz w:val="14"/>
                <w:szCs w:val="14"/>
                <w:lang w:eastAsia="es-CO"/>
              </w:rPr>
              <w:t>Probabilidad</w:t>
            </w:r>
          </w:p>
        </w:tc>
        <w:tc>
          <w:tcPr>
            <w:tcW w:w="159" w:type="pct"/>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8949562" w14:textId="77777777" w:rsidR="00430B5B" w:rsidRPr="004519CE" w:rsidRDefault="00430B5B" w:rsidP="00997159">
            <w:pPr>
              <w:spacing w:line="276" w:lineRule="auto"/>
              <w:jc w:val="center"/>
              <w:rPr>
                <w:rFonts w:ascii="Arial Narrow" w:hAnsi="Arial Narrow" w:cs="Arial"/>
                <w:color w:val="000000"/>
                <w:sz w:val="14"/>
                <w:szCs w:val="14"/>
                <w:lang w:eastAsia="es-CO"/>
              </w:rPr>
            </w:pPr>
            <w:r w:rsidRPr="004519CE">
              <w:rPr>
                <w:rFonts w:ascii="Arial Narrow" w:hAnsi="Arial Narrow" w:cs="Arial"/>
                <w:color w:val="000000"/>
                <w:sz w:val="14"/>
                <w:szCs w:val="14"/>
                <w:lang w:eastAsia="es-CO"/>
              </w:rPr>
              <w:t>Impacto</w:t>
            </w:r>
          </w:p>
        </w:tc>
        <w:tc>
          <w:tcPr>
            <w:tcW w:w="159" w:type="pct"/>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2733C112" w14:textId="77777777" w:rsidR="00430B5B" w:rsidRPr="004519CE" w:rsidRDefault="00430B5B" w:rsidP="00997159">
            <w:pPr>
              <w:spacing w:line="276" w:lineRule="auto"/>
              <w:jc w:val="center"/>
              <w:rPr>
                <w:rFonts w:ascii="Arial Narrow" w:hAnsi="Arial Narrow" w:cs="Arial"/>
                <w:color w:val="000000"/>
                <w:sz w:val="14"/>
                <w:szCs w:val="14"/>
                <w:lang w:eastAsia="es-CO"/>
              </w:rPr>
            </w:pPr>
            <w:r w:rsidRPr="004519CE">
              <w:rPr>
                <w:rFonts w:ascii="Arial Narrow" w:hAnsi="Arial Narrow" w:cs="Arial"/>
                <w:color w:val="000000"/>
                <w:sz w:val="14"/>
                <w:szCs w:val="14"/>
                <w:lang w:eastAsia="es-CO"/>
              </w:rPr>
              <w:t xml:space="preserve">Valoración </w:t>
            </w:r>
          </w:p>
        </w:tc>
        <w:tc>
          <w:tcPr>
            <w:tcW w:w="159" w:type="pct"/>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07829BAC" w14:textId="77777777" w:rsidR="00430B5B" w:rsidRPr="004519CE" w:rsidRDefault="00430B5B" w:rsidP="00997159">
            <w:pPr>
              <w:spacing w:line="276" w:lineRule="auto"/>
              <w:jc w:val="center"/>
              <w:rPr>
                <w:rFonts w:ascii="Arial Narrow" w:hAnsi="Arial Narrow" w:cs="Arial"/>
                <w:color w:val="000000"/>
                <w:sz w:val="14"/>
                <w:szCs w:val="14"/>
                <w:lang w:eastAsia="es-CO"/>
              </w:rPr>
            </w:pPr>
            <w:r w:rsidRPr="004519CE">
              <w:rPr>
                <w:rFonts w:ascii="Arial Narrow" w:hAnsi="Arial Narrow" w:cs="Arial"/>
                <w:color w:val="000000"/>
                <w:sz w:val="14"/>
                <w:szCs w:val="14"/>
                <w:lang w:eastAsia="es-CO"/>
              </w:rPr>
              <w:t>Categoría</w:t>
            </w:r>
          </w:p>
        </w:tc>
        <w:tc>
          <w:tcPr>
            <w:tcW w:w="159" w:type="pct"/>
            <w:vMerge/>
            <w:tcBorders>
              <w:top w:val="single" w:sz="8" w:space="0" w:color="A6A6A6"/>
              <w:left w:val="single" w:sz="8" w:space="0" w:color="A6A6A6"/>
              <w:bottom w:val="single" w:sz="8" w:space="0" w:color="A6A6A6"/>
              <w:right w:val="single" w:sz="8" w:space="0" w:color="A6A6A6"/>
            </w:tcBorders>
            <w:vAlign w:val="center"/>
            <w:hideMark/>
          </w:tcPr>
          <w:p w14:paraId="389AB794" w14:textId="77777777" w:rsidR="00430B5B" w:rsidRPr="004519CE" w:rsidRDefault="00430B5B" w:rsidP="00997159">
            <w:pPr>
              <w:spacing w:line="276" w:lineRule="auto"/>
              <w:rPr>
                <w:rFonts w:ascii="Arial Narrow" w:hAnsi="Arial Narrow" w:cs="Arial"/>
                <w:color w:val="000000"/>
                <w:sz w:val="14"/>
                <w:szCs w:val="14"/>
                <w:lang w:eastAsia="es-CO"/>
              </w:rPr>
            </w:pPr>
          </w:p>
        </w:tc>
        <w:tc>
          <w:tcPr>
            <w:tcW w:w="159" w:type="pct"/>
            <w:vMerge/>
            <w:tcBorders>
              <w:top w:val="single" w:sz="8" w:space="0" w:color="A6A6A6"/>
              <w:left w:val="single" w:sz="8" w:space="0" w:color="A6A6A6"/>
              <w:bottom w:val="single" w:sz="8" w:space="0" w:color="A6A6A6"/>
              <w:right w:val="single" w:sz="8" w:space="0" w:color="A6A6A6"/>
            </w:tcBorders>
            <w:vAlign w:val="center"/>
            <w:hideMark/>
          </w:tcPr>
          <w:p w14:paraId="2281750B" w14:textId="77777777" w:rsidR="00430B5B" w:rsidRPr="004519CE" w:rsidRDefault="00430B5B" w:rsidP="00997159">
            <w:pPr>
              <w:spacing w:line="276" w:lineRule="auto"/>
              <w:rPr>
                <w:rFonts w:ascii="Arial Narrow" w:hAnsi="Arial Narrow" w:cs="Arial"/>
                <w:color w:val="000000"/>
                <w:sz w:val="14"/>
                <w:szCs w:val="14"/>
                <w:lang w:eastAsia="es-CO"/>
              </w:rPr>
            </w:pPr>
          </w:p>
        </w:tc>
        <w:tc>
          <w:tcPr>
            <w:tcW w:w="280" w:type="pct"/>
            <w:vMerge/>
            <w:tcBorders>
              <w:top w:val="single" w:sz="8" w:space="0" w:color="A6A6A6"/>
              <w:left w:val="single" w:sz="8" w:space="0" w:color="A6A6A6"/>
              <w:bottom w:val="single" w:sz="8" w:space="0" w:color="A6A6A6"/>
              <w:right w:val="single" w:sz="8" w:space="0" w:color="A6A6A6"/>
            </w:tcBorders>
            <w:vAlign w:val="center"/>
            <w:hideMark/>
          </w:tcPr>
          <w:p w14:paraId="5B73FD63" w14:textId="77777777" w:rsidR="00430B5B" w:rsidRPr="004519CE" w:rsidRDefault="00430B5B" w:rsidP="00997159">
            <w:pPr>
              <w:spacing w:line="276" w:lineRule="auto"/>
              <w:rPr>
                <w:rFonts w:ascii="Arial Narrow" w:hAnsi="Arial Narrow" w:cs="Arial"/>
                <w:color w:val="000000"/>
                <w:sz w:val="14"/>
                <w:szCs w:val="14"/>
                <w:lang w:eastAsia="es-CO"/>
              </w:rPr>
            </w:pPr>
          </w:p>
        </w:tc>
        <w:tc>
          <w:tcPr>
            <w:tcW w:w="344" w:type="pct"/>
            <w:vMerge/>
            <w:tcBorders>
              <w:top w:val="single" w:sz="8" w:space="0" w:color="A6A6A6"/>
              <w:left w:val="single" w:sz="8" w:space="0" w:color="A6A6A6"/>
              <w:bottom w:val="single" w:sz="8" w:space="0" w:color="A6A6A6"/>
              <w:right w:val="single" w:sz="8" w:space="0" w:color="A6A6A6"/>
            </w:tcBorders>
            <w:vAlign w:val="center"/>
            <w:hideMark/>
          </w:tcPr>
          <w:p w14:paraId="0BCCA95E" w14:textId="77777777" w:rsidR="00430B5B" w:rsidRPr="004519CE" w:rsidRDefault="00430B5B" w:rsidP="00997159">
            <w:pPr>
              <w:spacing w:line="276" w:lineRule="auto"/>
              <w:rPr>
                <w:rFonts w:ascii="Arial Narrow" w:hAnsi="Arial Narrow" w:cs="Arial"/>
                <w:color w:val="000000"/>
                <w:sz w:val="14"/>
                <w:szCs w:val="14"/>
                <w:lang w:eastAsia="es-CO"/>
              </w:rPr>
            </w:pPr>
          </w:p>
        </w:tc>
        <w:tc>
          <w:tcPr>
            <w:tcW w:w="304" w:type="pct"/>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458A2BED" w14:textId="77777777" w:rsidR="00430B5B" w:rsidRPr="004519CE" w:rsidRDefault="00430B5B" w:rsidP="00997159">
            <w:pPr>
              <w:spacing w:line="276" w:lineRule="auto"/>
              <w:jc w:val="center"/>
              <w:rPr>
                <w:rFonts w:ascii="Arial Narrow" w:hAnsi="Arial Narrow" w:cs="Arial"/>
                <w:color w:val="000000"/>
                <w:sz w:val="14"/>
                <w:szCs w:val="14"/>
                <w:lang w:eastAsia="es-CO"/>
              </w:rPr>
            </w:pPr>
            <w:r w:rsidRPr="004519CE">
              <w:rPr>
                <w:rFonts w:ascii="Arial Narrow" w:hAnsi="Arial Narrow" w:cs="Arial"/>
                <w:color w:val="000000"/>
                <w:sz w:val="14"/>
                <w:szCs w:val="14"/>
                <w:lang w:eastAsia="es-CO"/>
              </w:rPr>
              <w:t>¿Cómo se realiza el monitoreo?</w:t>
            </w:r>
          </w:p>
        </w:tc>
        <w:tc>
          <w:tcPr>
            <w:tcW w:w="270" w:type="pct"/>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0C40673" w14:textId="77777777" w:rsidR="00430B5B" w:rsidRPr="004519CE" w:rsidRDefault="00430B5B" w:rsidP="00997159">
            <w:pPr>
              <w:spacing w:line="276" w:lineRule="auto"/>
              <w:jc w:val="center"/>
              <w:rPr>
                <w:rFonts w:ascii="Arial Narrow" w:hAnsi="Arial Narrow" w:cs="Arial"/>
                <w:color w:val="000000"/>
                <w:sz w:val="14"/>
                <w:szCs w:val="14"/>
                <w:lang w:eastAsia="es-CO"/>
              </w:rPr>
            </w:pPr>
            <w:r w:rsidRPr="004519CE">
              <w:rPr>
                <w:rFonts w:ascii="Arial Narrow" w:hAnsi="Arial Narrow" w:cs="Arial"/>
                <w:color w:val="000000"/>
                <w:sz w:val="14"/>
                <w:szCs w:val="14"/>
                <w:lang w:eastAsia="es-CO"/>
              </w:rPr>
              <w:t>Periodicidad</w:t>
            </w:r>
          </w:p>
        </w:tc>
      </w:tr>
      <w:tr w:rsidR="00430B5B" w:rsidRPr="004519CE" w14:paraId="16731C5E" w14:textId="77777777" w:rsidTr="004519CE">
        <w:trPr>
          <w:trHeight w:val="408"/>
          <w:jc w:val="center"/>
        </w:trPr>
        <w:tc>
          <w:tcPr>
            <w:tcW w:w="160" w:type="pct"/>
            <w:vMerge/>
            <w:tcBorders>
              <w:top w:val="single" w:sz="8" w:space="0" w:color="A6A6A6"/>
              <w:left w:val="single" w:sz="8" w:space="0" w:color="A6A6A6"/>
              <w:bottom w:val="single" w:sz="8" w:space="0" w:color="A6A6A6"/>
              <w:right w:val="single" w:sz="8" w:space="0" w:color="A6A6A6"/>
            </w:tcBorders>
            <w:vAlign w:val="center"/>
            <w:hideMark/>
          </w:tcPr>
          <w:p w14:paraId="1D71DD6E"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60" w:type="pct"/>
            <w:vMerge/>
            <w:tcBorders>
              <w:top w:val="single" w:sz="8" w:space="0" w:color="A6A6A6"/>
              <w:left w:val="single" w:sz="8" w:space="0" w:color="A6A6A6"/>
              <w:bottom w:val="single" w:sz="8" w:space="0" w:color="A6A6A6"/>
              <w:right w:val="single" w:sz="8" w:space="0" w:color="A6A6A6"/>
            </w:tcBorders>
            <w:vAlign w:val="center"/>
            <w:hideMark/>
          </w:tcPr>
          <w:p w14:paraId="3448760A"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60" w:type="pct"/>
            <w:vMerge/>
            <w:tcBorders>
              <w:top w:val="single" w:sz="8" w:space="0" w:color="A6A6A6"/>
              <w:left w:val="single" w:sz="8" w:space="0" w:color="A6A6A6"/>
              <w:bottom w:val="single" w:sz="8" w:space="0" w:color="A6A6A6"/>
              <w:right w:val="single" w:sz="8" w:space="0" w:color="A6A6A6"/>
            </w:tcBorders>
            <w:vAlign w:val="center"/>
            <w:hideMark/>
          </w:tcPr>
          <w:p w14:paraId="5AE5367F"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60" w:type="pct"/>
            <w:vMerge/>
            <w:tcBorders>
              <w:top w:val="single" w:sz="8" w:space="0" w:color="A6A6A6"/>
              <w:left w:val="single" w:sz="8" w:space="0" w:color="A6A6A6"/>
              <w:bottom w:val="single" w:sz="8" w:space="0" w:color="A6A6A6"/>
              <w:right w:val="single" w:sz="8" w:space="0" w:color="A6A6A6"/>
            </w:tcBorders>
            <w:vAlign w:val="center"/>
            <w:hideMark/>
          </w:tcPr>
          <w:p w14:paraId="26689050"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59" w:type="pct"/>
            <w:vMerge/>
            <w:tcBorders>
              <w:top w:val="single" w:sz="8" w:space="0" w:color="A6A6A6"/>
              <w:left w:val="single" w:sz="8" w:space="0" w:color="A6A6A6"/>
              <w:bottom w:val="single" w:sz="8" w:space="0" w:color="A6A6A6"/>
              <w:right w:val="single" w:sz="8" w:space="0" w:color="A6A6A6"/>
            </w:tcBorders>
            <w:vAlign w:val="center"/>
            <w:hideMark/>
          </w:tcPr>
          <w:p w14:paraId="14750F4D"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347" w:type="pct"/>
            <w:vMerge/>
            <w:tcBorders>
              <w:top w:val="single" w:sz="8" w:space="0" w:color="A6A6A6"/>
              <w:left w:val="single" w:sz="8" w:space="0" w:color="A6A6A6"/>
              <w:bottom w:val="single" w:sz="8" w:space="0" w:color="A6A6A6"/>
              <w:right w:val="single" w:sz="8" w:space="0" w:color="A6A6A6"/>
            </w:tcBorders>
            <w:vAlign w:val="center"/>
            <w:hideMark/>
          </w:tcPr>
          <w:p w14:paraId="69D8C653" w14:textId="77777777" w:rsidR="00430B5B" w:rsidRPr="004519CE" w:rsidRDefault="00430B5B" w:rsidP="00997159">
            <w:pPr>
              <w:spacing w:line="276" w:lineRule="auto"/>
              <w:jc w:val="center"/>
              <w:rPr>
                <w:rFonts w:ascii="Arial Narrow" w:hAnsi="Arial Narrow" w:cs="Arial"/>
                <w:color w:val="FFFFFF"/>
                <w:sz w:val="14"/>
                <w:szCs w:val="14"/>
                <w:lang w:eastAsia="es-CO"/>
              </w:rPr>
            </w:pPr>
          </w:p>
        </w:tc>
        <w:tc>
          <w:tcPr>
            <w:tcW w:w="403" w:type="pct"/>
            <w:vMerge/>
            <w:tcBorders>
              <w:top w:val="single" w:sz="8" w:space="0" w:color="A6A6A6"/>
              <w:left w:val="single" w:sz="8" w:space="0" w:color="A6A6A6"/>
              <w:bottom w:val="single" w:sz="8" w:space="0" w:color="A6A6A6"/>
              <w:right w:val="single" w:sz="8" w:space="0" w:color="A6A6A6"/>
            </w:tcBorders>
            <w:vAlign w:val="center"/>
            <w:hideMark/>
          </w:tcPr>
          <w:p w14:paraId="3C3D57B0"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59" w:type="pct"/>
            <w:vMerge/>
            <w:tcBorders>
              <w:top w:val="single" w:sz="8" w:space="0" w:color="A6A6A6"/>
              <w:left w:val="single" w:sz="8" w:space="0" w:color="A6A6A6"/>
              <w:bottom w:val="single" w:sz="8" w:space="0" w:color="A6A6A6"/>
              <w:right w:val="single" w:sz="8" w:space="0" w:color="A6A6A6"/>
            </w:tcBorders>
            <w:vAlign w:val="center"/>
            <w:hideMark/>
          </w:tcPr>
          <w:p w14:paraId="1859C63E"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59" w:type="pct"/>
            <w:vMerge/>
            <w:tcBorders>
              <w:top w:val="single" w:sz="8" w:space="0" w:color="A6A6A6"/>
              <w:left w:val="single" w:sz="8" w:space="0" w:color="A6A6A6"/>
              <w:bottom w:val="single" w:sz="8" w:space="0" w:color="A6A6A6"/>
              <w:right w:val="single" w:sz="8" w:space="0" w:color="A6A6A6"/>
            </w:tcBorders>
            <w:vAlign w:val="center"/>
            <w:hideMark/>
          </w:tcPr>
          <w:p w14:paraId="4717010E"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59" w:type="pct"/>
            <w:vMerge/>
            <w:tcBorders>
              <w:top w:val="single" w:sz="8" w:space="0" w:color="A6A6A6"/>
              <w:left w:val="single" w:sz="8" w:space="0" w:color="A6A6A6"/>
              <w:bottom w:val="single" w:sz="8" w:space="0" w:color="A6A6A6"/>
              <w:right w:val="single" w:sz="8" w:space="0" w:color="A6A6A6"/>
            </w:tcBorders>
            <w:vAlign w:val="center"/>
            <w:hideMark/>
          </w:tcPr>
          <w:p w14:paraId="58904955"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59" w:type="pct"/>
            <w:vMerge/>
            <w:tcBorders>
              <w:top w:val="single" w:sz="8" w:space="0" w:color="A6A6A6"/>
              <w:left w:val="single" w:sz="8" w:space="0" w:color="A6A6A6"/>
              <w:bottom w:val="single" w:sz="8" w:space="0" w:color="A6A6A6"/>
              <w:right w:val="single" w:sz="8" w:space="0" w:color="A6A6A6"/>
            </w:tcBorders>
            <w:vAlign w:val="center"/>
            <w:hideMark/>
          </w:tcPr>
          <w:p w14:paraId="325A1427" w14:textId="77777777" w:rsidR="00430B5B" w:rsidRPr="004519CE" w:rsidRDefault="00430B5B" w:rsidP="00997159">
            <w:pPr>
              <w:spacing w:line="276" w:lineRule="auto"/>
              <w:rPr>
                <w:rFonts w:ascii="Arial Narrow" w:hAnsi="Arial Narrow" w:cs="Arial"/>
                <w:color w:val="FFFFFF"/>
                <w:sz w:val="14"/>
                <w:szCs w:val="14"/>
                <w:lang w:eastAsia="es-CO"/>
              </w:rPr>
            </w:pPr>
          </w:p>
        </w:tc>
        <w:tc>
          <w:tcPr>
            <w:tcW w:w="159" w:type="pct"/>
            <w:vMerge/>
            <w:tcBorders>
              <w:top w:val="single" w:sz="8" w:space="0" w:color="A6A6A6"/>
              <w:left w:val="single" w:sz="8" w:space="0" w:color="A6A6A6"/>
              <w:bottom w:val="single" w:sz="8" w:space="0" w:color="A6A6A6"/>
              <w:right w:val="single" w:sz="8" w:space="0" w:color="A6A6A6"/>
            </w:tcBorders>
            <w:vAlign w:val="center"/>
            <w:hideMark/>
          </w:tcPr>
          <w:p w14:paraId="44C3E094" w14:textId="77777777" w:rsidR="00430B5B" w:rsidRPr="004519CE" w:rsidRDefault="00430B5B" w:rsidP="00997159">
            <w:pPr>
              <w:spacing w:line="276" w:lineRule="auto"/>
              <w:rPr>
                <w:rFonts w:ascii="Arial Narrow" w:hAnsi="Arial Narrow" w:cs="Arial"/>
                <w:color w:val="000000"/>
                <w:sz w:val="14"/>
                <w:szCs w:val="14"/>
                <w:lang w:eastAsia="es-CO"/>
              </w:rPr>
            </w:pPr>
          </w:p>
        </w:tc>
        <w:tc>
          <w:tcPr>
            <w:tcW w:w="505" w:type="pct"/>
            <w:vMerge/>
            <w:tcBorders>
              <w:top w:val="single" w:sz="8" w:space="0" w:color="A6A6A6"/>
              <w:left w:val="single" w:sz="8" w:space="0" w:color="A6A6A6"/>
              <w:bottom w:val="single" w:sz="8" w:space="0" w:color="A6A6A6"/>
              <w:right w:val="single" w:sz="8" w:space="0" w:color="A6A6A6"/>
            </w:tcBorders>
            <w:vAlign w:val="center"/>
            <w:hideMark/>
          </w:tcPr>
          <w:p w14:paraId="298B6163" w14:textId="77777777" w:rsidR="00430B5B" w:rsidRPr="004519CE" w:rsidRDefault="00430B5B" w:rsidP="00997159">
            <w:pPr>
              <w:spacing w:line="276" w:lineRule="auto"/>
              <w:jc w:val="center"/>
              <w:rPr>
                <w:rFonts w:ascii="Arial Narrow" w:hAnsi="Arial Narrow" w:cs="Arial"/>
                <w:color w:val="000000"/>
                <w:sz w:val="14"/>
                <w:szCs w:val="14"/>
                <w:lang w:eastAsia="es-CO"/>
              </w:rPr>
            </w:pPr>
          </w:p>
        </w:tc>
        <w:tc>
          <w:tcPr>
            <w:tcW w:w="159" w:type="pct"/>
            <w:vMerge/>
            <w:tcBorders>
              <w:top w:val="nil"/>
              <w:left w:val="single" w:sz="8" w:space="0" w:color="A6A6A6"/>
              <w:bottom w:val="single" w:sz="8" w:space="0" w:color="A6A6A6"/>
              <w:right w:val="single" w:sz="8" w:space="0" w:color="A6A6A6"/>
            </w:tcBorders>
            <w:vAlign w:val="center"/>
            <w:hideMark/>
          </w:tcPr>
          <w:p w14:paraId="6323E1B6" w14:textId="77777777" w:rsidR="00430B5B" w:rsidRPr="004519CE" w:rsidRDefault="00430B5B" w:rsidP="00997159">
            <w:pPr>
              <w:spacing w:line="276" w:lineRule="auto"/>
              <w:rPr>
                <w:rFonts w:ascii="Arial Narrow" w:hAnsi="Arial Narrow" w:cs="Arial"/>
                <w:color w:val="000000"/>
                <w:sz w:val="14"/>
                <w:szCs w:val="14"/>
                <w:lang w:eastAsia="es-CO"/>
              </w:rPr>
            </w:pPr>
          </w:p>
        </w:tc>
        <w:tc>
          <w:tcPr>
            <w:tcW w:w="159" w:type="pct"/>
            <w:vMerge/>
            <w:tcBorders>
              <w:top w:val="nil"/>
              <w:left w:val="single" w:sz="8" w:space="0" w:color="A6A6A6"/>
              <w:bottom w:val="single" w:sz="8" w:space="0" w:color="A6A6A6"/>
              <w:right w:val="single" w:sz="8" w:space="0" w:color="A6A6A6"/>
            </w:tcBorders>
            <w:vAlign w:val="center"/>
            <w:hideMark/>
          </w:tcPr>
          <w:p w14:paraId="7296FFA5" w14:textId="77777777" w:rsidR="00430B5B" w:rsidRPr="004519CE" w:rsidRDefault="00430B5B" w:rsidP="00997159">
            <w:pPr>
              <w:spacing w:line="276" w:lineRule="auto"/>
              <w:rPr>
                <w:rFonts w:ascii="Arial Narrow" w:hAnsi="Arial Narrow" w:cs="Arial"/>
                <w:color w:val="000000"/>
                <w:sz w:val="14"/>
                <w:szCs w:val="14"/>
                <w:lang w:eastAsia="es-CO"/>
              </w:rPr>
            </w:pPr>
          </w:p>
        </w:tc>
        <w:tc>
          <w:tcPr>
            <w:tcW w:w="159" w:type="pct"/>
            <w:vMerge/>
            <w:tcBorders>
              <w:top w:val="nil"/>
              <w:left w:val="single" w:sz="8" w:space="0" w:color="A6A6A6"/>
              <w:bottom w:val="single" w:sz="8" w:space="0" w:color="A6A6A6"/>
              <w:right w:val="single" w:sz="8" w:space="0" w:color="A6A6A6"/>
            </w:tcBorders>
            <w:vAlign w:val="center"/>
            <w:hideMark/>
          </w:tcPr>
          <w:p w14:paraId="25DA58CD" w14:textId="77777777" w:rsidR="00430B5B" w:rsidRPr="004519CE" w:rsidRDefault="00430B5B" w:rsidP="00997159">
            <w:pPr>
              <w:spacing w:line="276" w:lineRule="auto"/>
              <w:rPr>
                <w:rFonts w:ascii="Arial Narrow" w:hAnsi="Arial Narrow" w:cs="Arial"/>
                <w:color w:val="000000"/>
                <w:sz w:val="14"/>
                <w:szCs w:val="14"/>
                <w:lang w:eastAsia="es-CO"/>
              </w:rPr>
            </w:pPr>
          </w:p>
        </w:tc>
        <w:tc>
          <w:tcPr>
            <w:tcW w:w="159" w:type="pct"/>
            <w:vMerge/>
            <w:tcBorders>
              <w:top w:val="nil"/>
              <w:left w:val="single" w:sz="8" w:space="0" w:color="A6A6A6"/>
              <w:bottom w:val="single" w:sz="8" w:space="0" w:color="A6A6A6"/>
              <w:right w:val="single" w:sz="8" w:space="0" w:color="A6A6A6"/>
            </w:tcBorders>
            <w:vAlign w:val="center"/>
            <w:hideMark/>
          </w:tcPr>
          <w:p w14:paraId="448D6DB0" w14:textId="77777777" w:rsidR="00430B5B" w:rsidRPr="004519CE" w:rsidRDefault="00430B5B" w:rsidP="00997159">
            <w:pPr>
              <w:spacing w:line="276" w:lineRule="auto"/>
              <w:rPr>
                <w:rFonts w:ascii="Arial Narrow" w:hAnsi="Arial Narrow" w:cs="Arial"/>
                <w:color w:val="000000"/>
                <w:sz w:val="14"/>
                <w:szCs w:val="14"/>
                <w:lang w:eastAsia="es-CO"/>
              </w:rPr>
            </w:pPr>
          </w:p>
        </w:tc>
        <w:tc>
          <w:tcPr>
            <w:tcW w:w="159" w:type="pct"/>
            <w:vMerge/>
            <w:tcBorders>
              <w:top w:val="single" w:sz="8" w:space="0" w:color="A6A6A6"/>
              <w:left w:val="single" w:sz="8" w:space="0" w:color="A6A6A6"/>
              <w:bottom w:val="single" w:sz="8" w:space="0" w:color="A6A6A6"/>
              <w:right w:val="single" w:sz="8" w:space="0" w:color="A6A6A6"/>
            </w:tcBorders>
            <w:vAlign w:val="center"/>
            <w:hideMark/>
          </w:tcPr>
          <w:p w14:paraId="00B5E224" w14:textId="77777777" w:rsidR="00430B5B" w:rsidRPr="004519CE" w:rsidRDefault="00430B5B" w:rsidP="00997159">
            <w:pPr>
              <w:spacing w:line="276" w:lineRule="auto"/>
              <w:rPr>
                <w:rFonts w:ascii="Arial Narrow" w:hAnsi="Arial Narrow" w:cs="Arial"/>
                <w:color w:val="000000"/>
                <w:sz w:val="14"/>
                <w:szCs w:val="14"/>
                <w:lang w:eastAsia="es-CO"/>
              </w:rPr>
            </w:pPr>
          </w:p>
        </w:tc>
        <w:tc>
          <w:tcPr>
            <w:tcW w:w="159" w:type="pct"/>
            <w:vMerge/>
            <w:tcBorders>
              <w:top w:val="single" w:sz="8" w:space="0" w:color="A6A6A6"/>
              <w:left w:val="single" w:sz="8" w:space="0" w:color="A6A6A6"/>
              <w:bottom w:val="single" w:sz="8" w:space="0" w:color="A6A6A6"/>
              <w:right w:val="single" w:sz="8" w:space="0" w:color="A6A6A6"/>
            </w:tcBorders>
            <w:vAlign w:val="center"/>
            <w:hideMark/>
          </w:tcPr>
          <w:p w14:paraId="5CB13374" w14:textId="77777777" w:rsidR="00430B5B" w:rsidRPr="004519CE" w:rsidRDefault="00430B5B" w:rsidP="00997159">
            <w:pPr>
              <w:spacing w:line="276" w:lineRule="auto"/>
              <w:rPr>
                <w:rFonts w:ascii="Arial Narrow" w:hAnsi="Arial Narrow" w:cs="Arial"/>
                <w:color w:val="000000"/>
                <w:sz w:val="14"/>
                <w:szCs w:val="14"/>
                <w:lang w:eastAsia="es-CO"/>
              </w:rPr>
            </w:pPr>
          </w:p>
        </w:tc>
        <w:tc>
          <w:tcPr>
            <w:tcW w:w="280" w:type="pct"/>
            <w:vMerge/>
            <w:tcBorders>
              <w:top w:val="single" w:sz="8" w:space="0" w:color="A6A6A6"/>
              <w:left w:val="single" w:sz="8" w:space="0" w:color="A6A6A6"/>
              <w:bottom w:val="single" w:sz="8" w:space="0" w:color="A6A6A6"/>
              <w:right w:val="single" w:sz="8" w:space="0" w:color="A6A6A6"/>
            </w:tcBorders>
            <w:vAlign w:val="center"/>
            <w:hideMark/>
          </w:tcPr>
          <w:p w14:paraId="150FC1B6" w14:textId="77777777" w:rsidR="00430B5B" w:rsidRPr="004519CE" w:rsidRDefault="00430B5B" w:rsidP="00997159">
            <w:pPr>
              <w:spacing w:line="276" w:lineRule="auto"/>
              <w:rPr>
                <w:rFonts w:ascii="Arial Narrow" w:hAnsi="Arial Narrow" w:cs="Arial"/>
                <w:color w:val="000000"/>
                <w:sz w:val="14"/>
                <w:szCs w:val="14"/>
                <w:lang w:eastAsia="es-CO"/>
              </w:rPr>
            </w:pPr>
          </w:p>
        </w:tc>
        <w:tc>
          <w:tcPr>
            <w:tcW w:w="344" w:type="pct"/>
            <w:vMerge/>
            <w:tcBorders>
              <w:top w:val="single" w:sz="8" w:space="0" w:color="A6A6A6"/>
              <w:left w:val="single" w:sz="8" w:space="0" w:color="A6A6A6"/>
              <w:bottom w:val="single" w:sz="8" w:space="0" w:color="A6A6A6"/>
              <w:right w:val="single" w:sz="8" w:space="0" w:color="A6A6A6"/>
            </w:tcBorders>
            <w:vAlign w:val="center"/>
            <w:hideMark/>
          </w:tcPr>
          <w:p w14:paraId="18871685" w14:textId="77777777" w:rsidR="00430B5B" w:rsidRPr="004519CE" w:rsidRDefault="00430B5B" w:rsidP="00997159">
            <w:pPr>
              <w:spacing w:line="276" w:lineRule="auto"/>
              <w:rPr>
                <w:rFonts w:ascii="Arial Narrow" w:hAnsi="Arial Narrow" w:cs="Arial"/>
                <w:color w:val="000000"/>
                <w:sz w:val="14"/>
                <w:szCs w:val="14"/>
                <w:lang w:eastAsia="es-CO"/>
              </w:rPr>
            </w:pPr>
          </w:p>
        </w:tc>
        <w:tc>
          <w:tcPr>
            <w:tcW w:w="304" w:type="pct"/>
            <w:vMerge/>
            <w:tcBorders>
              <w:top w:val="nil"/>
              <w:left w:val="single" w:sz="8" w:space="0" w:color="A6A6A6"/>
              <w:bottom w:val="single" w:sz="8" w:space="0" w:color="A6A6A6"/>
              <w:right w:val="single" w:sz="8" w:space="0" w:color="A6A6A6"/>
            </w:tcBorders>
            <w:vAlign w:val="center"/>
            <w:hideMark/>
          </w:tcPr>
          <w:p w14:paraId="1177B706" w14:textId="77777777" w:rsidR="00430B5B" w:rsidRPr="004519CE" w:rsidRDefault="00430B5B" w:rsidP="00997159">
            <w:pPr>
              <w:spacing w:line="276" w:lineRule="auto"/>
              <w:rPr>
                <w:rFonts w:ascii="Arial Narrow" w:hAnsi="Arial Narrow" w:cs="Arial"/>
                <w:color w:val="000000"/>
                <w:sz w:val="14"/>
                <w:szCs w:val="14"/>
                <w:lang w:eastAsia="es-CO"/>
              </w:rPr>
            </w:pPr>
          </w:p>
        </w:tc>
        <w:tc>
          <w:tcPr>
            <w:tcW w:w="270" w:type="pct"/>
            <w:vMerge/>
            <w:tcBorders>
              <w:top w:val="nil"/>
              <w:left w:val="single" w:sz="8" w:space="0" w:color="A6A6A6"/>
              <w:bottom w:val="single" w:sz="8" w:space="0" w:color="A6A6A6"/>
              <w:right w:val="single" w:sz="8" w:space="0" w:color="A6A6A6"/>
            </w:tcBorders>
            <w:vAlign w:val="center"/>
            <w:hideMark/>
          </w:tcPr>
          <w:p w14:paraId="38B51854" w14:textId="77777777" w:rsidR="00430B5B" w:rsidRPr="004519CE" w:rsidRDefault="00430B5B" w:rsidP="00997159">
            <w:pPr>
              <w:spacing w:line="276" w:lineRule="auto"/>
              <w:rPr>
                <w:rFonts w:ascii="Arial Narrow" w:hAnsi="Arial Narrow" w:cs="Arial"/>
                <w:color w:val="000000"/>
                <w:sz w:val="14"/>
                <w:szCs w:val="14"/>
                <w:lang w:eastAsia="es-CO"/>
              </w:rPr>
            </w:pPr>
          </w:p>
        </w:tc>
      </w:tr>
      <w:tr w:rsidR="00430B5B" w:rsidRPr="004519CE" w14:paraId="2F4BB120" w14:textId="77777777" w:rsidTr="004519CE">
        <w:trPr>
          <w:cantSplit/>
          <w:trHeight w:val="1697"/>
          <w:jc w:val="center"/>
        </w:trPr>
        <w:tc>
          <w:tcPr>
            <w:tcW w:w="160" w:type="pct"/>
            <w:tcBorders>
              <w:top w:val="nil"/>
              <w:left w:val="single" w:sz="8" w:space="0" w:color="A6A6A6"/>
              <w:bottom w:val="single" w:sz="4" w:space="0" w:color="auto"/>
              <w:right w:val="single" w:sz="8" w:space="0" w:color="A6A6A6"/>
            </w:tcBorders>
            <w:shd w:val="clear" w:color="auto" w:fill="auto"/>
            <w:textDirection w:val="btLr"/>
            <w:vAlign w:val="center"/>
          </w:tcPr>
          <w:p w14:paraId="5914116C"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1</w:t>
            </w:r>
          </w:p>
        </w:tc>
        <w:tc>
          <w:tcPr>
            <w:tcW w:w="160" w:type="pct"/>
            <w:tcBorders>
              <w:top w:val="nil"/>
              <w:left w:val="nil"/>
              <w:bottom w:val="single" w:sz="4" w:space="0" w:color="auto"/>
              <w:right w:val="single" w:sz="8" w:space="0" w:color="A6A6A6"/>
            </w:tcBorders>
            <w:shd w:val="clear" w:color="auto" w:fill="auto"/>
            <w:textDirection w:val="btLr"/>
            <w:vAlign w:val="center"/>
          </w:tcPr>
          <w:p w14:paraId="71ED3CD0"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General</w:t>
            </w:r>
          </w:p>
        </w:tc>
        <w:tc>
          <w:tcPr>
            <w:tcW w:w="160" w:type="pct"/>
            <w:tcBorders>
              <w:top w:val="nil"/>
              <w:left w:val="nil"/>
              <w:bottom w:val="single" w:sz="4" w:space="0" w:color="auto"/>
              <w:right w:val="single" w:sz="8" w:space="0" w:color="A6A6A6"/>
            </w:tcBorders>
            <w:shd w:val="clear" w:color="auto" w:fill="auto"/>
            <w:textDirection w:val="btLr"/>
            <w:vAlign w:val="center"/>
          </w:tcPr>
          <w:p w14:paraId="3542FCF0"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Externo</w:t>
            </w:r>
          </w:p>
        </w:tc>
        <w:tc>
          <w:tcPr>
            <w:tcW w:w="160" w:type="pct"/>
            <w:tcBorders>
              <w:top w:val="nil"/>
              <w:left w:val="nil"/>
              <w:bottom w:val="single" w:sz="4" w:space="0" w:color="auto"/>
              <w:right w:val="single" w:sz="8" w:space="0" w:color="A6A6A6"/>
            </w:tcBorders>
            <w:shd w:val="clear" w:color="auto" w:fill="auto"/>
            <w:textDirection w:val="btLr"/>
            <w:vAlign w:val="center"/>
          </w:tcPr>
          <w:p w14:paraId="65EE42F3"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Ejecución</w:t>
            </w:r>
          </w:p>
        </w:tc>
        <w:tc>
          <w:tcPr>
            <w:tcW w:w="159" w:type="pct"/>
            <w:tcBorders>
              <w:top w:val="nil"/>
              <w:left w:val="nil"/>
              <w:bottom w:val="single" w:sz="4" w:space="0" w:color="auto"/>
              <w:right w:val="single" w:sz="8" w:space="0" w:color="A6A6A6"/>
            </w:tcBorders>
            <w:shd w:val="clear" w:color="auto" w:fill="auto"/>
            <w:textDirection w:val="btLr"/>
            <w:vAlign w:val="center"/>
          </w:tcPr>
          <w:p w14:paraId="008B5439"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Operación</w:t>
            </w:r>
          </w:p>
          <w:p w14:paraId="7C2AD06A" w14:textId="77777777" w:rsidR="00430B5B" w:rsidRPr="004519CE" w:rsidRDefault="00430B5B" w:rsidP="00997159">
            <w:pPr>
              <w:spacing w:line="276" w:lineRule="auto"/>
              <w:ind w:left="113" w:right="113"/>
              <w:jc w:val="center"/>
              <w:rPr>
                <w:rFonts w:ascii="Arial Narrow" w:hAnsi="Arial Narrow" w:cs="Arial"/>
                <w:sz w:val="14"/>
                <w:szCs w:val="14"/>
                <w:lang w:eastAsia="es-CO"/>
              </w:rPr>
            </w:pPr>
          </w:p>
        </w:tc>
        <w:tc>
          <w:tcPr>
            <w:tcW w:w="347" w:type="pct"/>
            <w:tcBorders>
              <w:top w:val="nil"/>
              <w:left w:val="nil"/>
              <w:bottom w:val="single" w:sz="4" w:space="0" w:color="auto"/>
              <w:right w:val="single" w:sz="8" w:space="0" w:color="A6A6A6"/>
            </w:tcBorders>
            <w:shd w:val="clear" w:color="auto" w:fill="auto"/>
            <w:vAlign w:val="center"/>
          </w:tcPr>
          <w:p w14:paraId="118A7E2E" w14:textId="77777777" w:rsidR="00430B5B" w:rsidRPr="004519CE" w:rsidRDefault="00430B5B" w:rsidP="00997159">
            <w:pPr>
              <w:spacing w:line="276" w:lineRule="auto"/>
              <w:jc w:val="center"/>
              <w:rPr>
                <w:rFonts w:ascii="Arial Narrow" w:hAnsi="Arial Narrow" w:cs="Arial"/>
                <w:sz w:val="14"/>
                <w:szCs w:val="14"/>
                <w:lang w:eastAsia="es-CO"/>
              </w:rPr>
            </w:pPr>
            <w:r w:rsidRPr="004519CE">
              <w:rPr>
                <w:rFonts w:ascii="Arial Narrow" w:hAnsi="Arial Narrow" w:cs="Arial"/>
                <w:sz w:val="14"/>
                <w:szCs w:val="14"/>
                <w:lang w:eastAsia="es-CO"/>
              </w:rPr>
              <w:t>Ausencia en la prestación del servicio</w:t>
            </w:r>
          </w:p>
        </w:tc>
        <w:tc>
          <w:tcPr>
            <w:tcW w:w="403" w:type="pct"/>
            <w:tcBorders>
              <w:top w:val="nil"/>
              <w:left w:val="nil"/>
              <w:bottom w:val="single" w:sz="4" w:space="0" w:color="auto"/>
              <w:right w:val="single" w:sz="8" w:space="0" w:color="A6A6A6"/>
            </w:tcBorders>
            <w:shd w:val="clear" w:color="auto" w:fill="auto"/>
            <w:vAlign w:val="center"/>
          </w:tcPr>
          <w:p w14:paraId="0917598B" w14:textId="77777777" w:rsidR="00430B5B" w:rsidRPr="004519CE" w:rsidRDefault="00430B5B" w:rsidP="00997159">
            <w:pPr>
              <w:spacing w:line="276" w:lineRule="auto"/>
              <w:jc w:val="center"/>
              <w:rPr>
                <w:rFonts w:ascii="Arial Narrow" w:hAnsi="Arial Narrow" w:cs="Arial"/>
                <w:sz w:val="14"/>
                <w:szCs w:val="14"/>
                <w:lang w:eastAsia="es-CO"/>
              </w:rPr>
            </w:pPr>
            <w:r w:rsidRPr="004519CE">
              <w:rPr>
                <w:rFonts w:ascii="Arial Narrow" w:hAnsi="Arial Narrow" w:cs="Arial"/>
                <w:sz w:val="14"/>
                <w:szCs w:val="14"/>
                <w:lang w:eastAsia="es-CO"/>
              </w:rPr>
              <w:t>Retrasos en ejecución de actividades</w:t>
            </w:r>
          </w:p>
        </w:tc>
        <w:tc>
          <w:tcPr>
            <w:tcW w:w="159" w:type="pct"/>
            <w:tcBorders>
              <w:top w:val="nil"/>
              <w:left w:val="nil"/>
              <w:bottom w:val="single" w:sz="4" w:space="0" w:color="auto"/>
              <w:right w:val="single" w:sz="8" w:space="0" w:color="A6A6A6"/>
            </w:tcBorders>
            <w:shd w:val="clear" w:color="auto" w:fill="auto"/>
            <w:textDirection w:val="btLr"/>
            <w:vAlign w:val="center"/>
          </w:tcPr>
          <w:p w14:paraId="5FD2F120"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Improbable</w:t>
            </w:r>
          </w:p>
        </w:tc>
        <w:tc>
          <w:tcPr>
            <w:tcW w:w="159" w:type="pct"/>
            <w:tcBorders>
              <w:top w:val="nil"/>
              <w:left w:val="nil"/>
              <w:bottom w:val="single" w:sz="4" w:space="0" w:color="auto"/>
              <w:right w:val="single" w:sz="8" w:space="0" w:color="A6A6A6"/>
            </w:tcBorders>
            <w:shd w:val="clear" w:color="auto" w:fill="auto"/>
            <w:textDirection w:val="btLr"/>
            <w:vAlign w:val="center"/>
          </w:tcPr>
          <w:p w14:paraId="3A794B57"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[menor</w:t>
            </w:r>
          </w:p>
        </w:tc>
        <w:tc>
          <w:tcPr>
            <w:tcW w:w="159" w:type="pct"/>
            <w:tcBorders>
              <w:top w:val="nil"/>
              <w:left w:val="nil"/>
              <w:bottom w:val="single" w:sz="4" w:space="0" w:color="auto"/>
              <w:right w:val="single" w:sz="8" w:space="0" w:color="A6A6A6"/>
            </w:tcBorders>
            <w:shd w:val="clear" w:color="auto" w:fill="auto"/>
            <w:textDirection w:val="btLr"/>
            <w:vAlign w:val="center"/>
          </w:tcPr>
          <w:p w14:paraId="5A4C25F7"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3</w:t>
            </w:r>
          </w:p>
        </w:tc>
        <w:tc>
          <w:tcPr>
            <w:tcW w:w="159" w:type="pct"/>
            <w:tcBorders>
              <w:top w:val="nil"/>
              <w:left w:val="nil"/>
              <w:bottom w:val="single" w:sz="4" w:space="0" w:color="auto"/>
              <w:right w:val="single" w:sz="8" w:space="0" w:color="A6A6A6"/>
            </w:tcBorders>
            <w:shd w:val="clear" w:color="auto" w:fill="auto"/>
            <w:textDirection w:val="btLr"/>
            <w:vAlign w:val="center"/>
          </w:tcPr>
          <w:p w14:paraId="36595B02"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Bajo</w:t>
            </w:r>
          </w:p>
        </w:tc>
        <w:tc>
          <w:tcPr>
            <w:tcW w:w="159" w:type="pct"/>
            <w:tcBorders>
              <w:top w:val="nil"/>
              <w:left w:val="nil"/>
              <w:bottom w:val="single" w:sz="4" w:space="0" w:color="auto"/>
              <w:right w:val="single" w:sz="8" w:space="0" w:color="A6A6A6"/>
            </w:tcBorders>
            <w:shd w:val="clear" w:color="auto" w:fill="auto"/>
            <w:textDirection w:val="btLr"/>
            <w:vAlign w:val="center"/>
          </w:tcPr>
          <w:p w14:paraId="1D05333F"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Contratista</w:t>
            </w:r>
          </w:p>
        </w:tc>
        <w:tc>
          <w:tcPr>
            <w:tcW w:w="505" w:type="pct"/>
            <w:tcBorders>
              <w:top w:val="nil"/>
              <w:left w:val="nil"/>
              <w:bottom w:val="single" w:sz="4" w:space="0" w:color="auto"/>
              <w:right w:val="single" w:sz="8" w:space="0" w:color="A6A6A6"/>
            </w:tcBorders>
            <w:shd w:val="clear" w:color="auto" w:fill="auto"/>
            <w:vAlign w:val="center"/>
          </w:tcPr>
          <w:p w14:paraId="6B8BB15B" w14:textId="77777777" w:rsidR="00430B5B" w:rsidRPr="004519CE" w:rsidRDefault="00430B5B" w:rsidP="00997159">
            <w:pPr>
              <w:spacing w:line="276" w:lineRule="auto"/>
              <w:jc w:val="center"/>
              <w:rPr>
                <w:rFonts w:ascii="Arial Narrow" w:hAnsi="Arial Narrow" w:cs="Arial"/>
                <w:sz w:val="14"/>
                <w:szCs w:val="14"/>
                <w:lang w:eastAsia="es-CO"/>
              </w:rPr>
            </w:pPr>
            <w:r w:rsidRPr="004519CE">
              <w:rPr>
                <w:rFonts w:ascii="Arial Narrow" w:hAnsi="Arial Narrow" w:cs="Arial"/>
                <w:sz w:val="14"/>
                <w:szCs w:val="14"/>
                <w:lang w:eastAsia="es-CO"/>
              </w:rPr>
              <w:t xml:space="preserve">Prestar el servicio a tiempo </w:t>
            </w:r>
          </w:p>
        </w:tc>
        <w:tc>
          <w:tcPr>
            <w:tcW w:w="159" w:type="pct"/>
            <w:tcBorders>
              <w:top w:val="nil"/>
              <w:left w:val="nil"/>
              <w:bottom w:val="single" w:sz="4" w:space="0" w:color="auto"/>
              <w:right w:val="single" w:sz="8" w:space="0" w:color="A6A6A6"/>
            </w:tcBorders>
            <w:shd w:val="clear" w:color="auto" w:fill="auto"/>
            <w:textDirection w:val="btLr"/>
            <w:vAlign w:val="center"/>
          </w:tcPr>
          <w:p w14:paraId="691FD61C"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Improbable</w:t>
            </w:r>
          </w:p>
        </w:tc>
        <w:tc>
          <w:tcPr>
            <w:tcW w:w="159" w:type="pct"/>
            <w:tcBorders>
              <w:top w:val="nil"/>
              <w:left w:val="nil"/>
              <w:bottom w:val="single" w:sz="4" w:space="0" w:color="auto"/>
              <w:right w:val="single" w:sz="8" w:space="0" w:color="A6A6A6"/>
            </w:tcBorders>
            <w:shd w:val="clear" w:color="auto" w:fill="auto"/>
            <w:textDirection w:val="btLr"/>
            <w:vAlign w:val="center"/>
          </w:tcPr>
          <w:p w14:paraId="0565D94D"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1</w:t>
            </w:r>
          </w:p>
        </w:tc>
        <w:tc>
          <w:tcPr>
            <w:tcW w:w="159" w:type="pct"/>
            <w:tcBorders>
              <w:top w:val="nil"/>
              <w:left w:val="nil"/>
              <w:bottom w:val="single" w:sz="4" w:space="0" w:color="auto"/>
              <w:right w:val="single" w:sz="8" w:space="0" w:color="A6A6A6"/>
            </w:tcBorders>
            <w:shd w:val="clear" w:color="auto" w:fill="auto"/>
            <w:textDirection w:val="btLr"/>
            <w:vAlign w:val="center"/>
          </w:tcPr>
          <w:p w14:paraId="2F4E0C61"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2</w:t>
            </w:r>
          </w:p>
        </w:tc>
        <w:tc>
          <w:tcPr>
            <w:tcW w:w="159" w:type="pct"/>
            <w:tcBorders>
              <w:top w:val="nil"/>
              <w:left w:val="nil"/>
              <w:bottom w:val="single" w:sz="4" w:space="0" w:color="auto"/>
              <w:right w:val="single" w:sz="8" w:space="0" w:color="A6A6A6"/>
            </w:tcBorders>
            <w:shd w:val="clear" w:color="auto" w:fill="auto"/>
            <w:textDirection w:val="btLr"/>
            <w:vAlign w:val="center"/>
          </w:tcPr>
          <w:p w14:paraId="603DC1EC"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Bajo</w:t>
            </w:r>
          </w:p>
        </w:tc>
        <w:tc>
          <w:tcPr>
            <w:tcW w:w="159" w:type="pct"/>
            <w:tcBorders>
              <w:top w:val="nil"/>
              <w:left w:val="nil"/>
              <w:bottom w:val="single" w:sz="4" w:space="0" w:color="auto"/>
              <w:right w:val="single" w:sz="8" w:space="0" w:color="A6A6A6"/>
            </w:tcBorders>
            <w:shd w:val="clear" w:color="auto" w:fill="auto"/>
            <w:textDirection w:val="btLr"/>
            <w:vAlign w:val="center"/>
          </w:tcPr>
          <w:p w14:paraId="3C456F06"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No</w:t>
            </w:r>
          </w:p>
        </w:tc>
        <w:tc>
          <w:tcPr>
            <w:tcW w:w="159" w:type="pct"/>
            <w:tcBorders>
              <w:top w:val="nil"/>
              <w:left w:val="nil"/>
              <w:bottom w:val="single" w:sz="4" w:space="0" w:color="auto"/>
              <w:right w:val="single" w:sz="8" w:space="0" w:color="A6A6A6"/>
            </w:tcBorders>
            <w:shd w:val="clear" w:color="auto" w:fill="auto"/>
            <w:textDirection w:val="btLr"/>
            <w:vAlign w:val="center"/>
          </w:tcPr>
          <w:p w14:paraId="4EC10F6C"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Contratista</w:t>
            </w:r>
          </w:p>
        </w:tc>
        <w:tc>
          <w:tcPr>
            <w:tcW w:w="280" w:type="pct"/>
            <w:tcBorders>
              <w:top w:val="nil"/>
              <w:left w:val="nil"/>
              <w:bottom w:val="single" w:sz="4" w:space="0" w:color="auto"/>
              <w:right w:val="single" w:sz="8" w:space="0" w:color="A6A6A6"/>
            </w:tcBorders>
            <w:shd w:val="clear" w:color="auto" w:fill="auto"/>
            <w:vAlign w:val="center"/>
          </w:tcPr>
          <w:p w14:paraId="5F797EB2" w14:textId="77777777" w:rsidR="00430B5B" w:rsidRPr="004519CE" w:rsidRDefault="00430B5B" w:rsidP="00997159">
            <w:pPr>
              <w:spacing w:line="276" w:lineRule="auto"/>
              <w:jc w:val="center"/>
              <w:rPr>
                <w:rFonts w:ascii="Arial Narrow" w:hAnsi="Arial Narrow" w:cs="Arial"/>
                <w:sz w:val="14"/>
                <w:szCs w:val="14"/>
                <w:lang w:eastAsia="es-CO"/>
              </w:rPr>
            </w:pPr>
            <w:r w:rsidRPr="004519CE">
              <w:rPr>
                <w:rFonts w:ascii="Arial Narrow" w:hAnsi="Arial Narrow" w:cs="Arial"/>
                <w:sz w:val="14"/>
                <w:szCs w:val="14"/>
                <w:lang w:eastAsia="es-CO"/>
              </w:rPr>
              <w:t>Al momento de suscribir el contrato</w:t>
            </w:r>
          </w:p>
        </w:tc>
        <w:tc>
          <w:tcPr>
            <w:tcW w:w="344" w:type="pct"/>
            <w:tcBorders>
              <w:top w:val="nil"/>
              <w:left w:val="nil"/>
              <w:bottom w:val="single" w:sz="4" w:space="0" w:color="auto"/>
              <w:right w:val="single" w:sz="8" w:space="0" w:color="A6A6A6"/>
            </w:tcBorders>
            <w:shd w:val="clear" w:color="auto" w:fill="auto"/>
            <w:vAlign w:val="center"/>
          </w:tcPr>
          <w:p w14:paraId="52FE520C" w14:textId="77777777" w:rsidR="00430B5B" w:rsidRPr="004519CE" w:rsidRDefault="00430B5B" w:rsidP="00997159">
            <w:pPr>
              <w:spacing w:line="276" w:lineRule="auto"/>
              <w:jc w:val="center"/>
              <w:rPr>
                <w:rFonts w:ascii="Arial Narrow" w:hAnsi="Arial Narrow" w:cs="Arial"/>
                <w:sz w:val="14"/>
                <w:szCs w:val="14"/>
                <w:lang w:eastAsia="es-CO"/>
              </w:rPr>
            </w:pPr>
            <w:r w:rsidRPr="004519CE">
              <w:rPr>
                <w:rFonts w:ascii="Arial Narrow" w:hAnsi="Arial Narrow" w:cs="Arial"/>
                <w:sz w:val="14"/>
                <w:szCs w:val="14"/>
                <w:lang w:eastAsia="es-CO"/>
              </w:rPr>
              <w:t xml:space="preserve">Inicio del Contrato </w:t>
            </w:r>
          </w:p>
        </w:tc>
        <w:tc>
          <w:tcPr>
            <w:tcW w:w="304" w:type="pct"/>
            <w:tcBorders>
              <w:top w:val="nil"/>
              <w:left w:val="nil"/>
              <w:bottom w:val="single" w:sz="4" w:space="0" w:color="auto"/>
              <w:right w:val="single" w:sz="8" w:space="0" w:color="A6A6A6"/>
            </w:tcBorders>
            <w:shd w:val="clear" w:color="auto" w:fill="auto"/>
            <w:vAlign w:val="center"/>
          </w:tcPr>
          <w:p w14:paraId="019E78F8" w14:textId="77777777" w:rsidR="00430B5B" w:rsidRPr="004519CE" w:rsidRDefault="00430B5B" w:rsidP="00997159">
            <w:pPr>
              <w:spacing w:line="276" w:lineRule="auto"/>
              <w:jc w:val="center"/>
              <w:rPr>
                <w:rFonts w:ascii="Arial Narrow" w:hAnsi="Arial Narrow" w:cs="Arial"/>
                <w:sz w:val="14"/>
                <w:szCs w:val="14"/>
                <w:lang w:eastAsia="es-CO"/>
              </w:rPr>
            </w:pPr>
            <w:r w:rsidRPr="004519CE">
              <w:rPr>
                <w:rFonts w:ascii="Arial Narrow" w:hAnsi="Arial Narrow" w:cs="Arial"/>
                <w:sz w:val="14"/>
                <w:szCs w:val="14"/>
                <w:lang w:eastAsia="es-CO"/>
              </w:rPr>
              <w:t xml:space="preserve">Presencial en cada actividad </w:t>
            </w:r>
          </w:p>
        </w:tc>
        <w:tc>
          <w:tcPr>
            <w:tcW w:w="270" w:type="pct"/>
            <w:tcBorders>
              <w:top w:val="nil"/>
              <w:left w:val="nil"/>
              <w:bottom w:val="single" w:sz="4" w:space="0" w:color="auto"/>
              <w:right w:val="single" w:sz="8" w:space="0" w:color="A6A6A6"/>
            </w:tcBorders>
            <w:shd w:val="clear" w:color="auto" w:fill="auto"/>
            <w:vAlign w:val="center"/>
          </w:tcPr>
          <w:p w14:paraId="37937712" w14:textId="77777777" w:rsidR="00430B5B" w:rsidRPr="004519CE" w:rsidRDefault="00430B5B" w:rsidP="00997159">
            <w:pPr>
              <w:spacing w:line="276" w:lineRule="auto"/>
              <w:jc w:val="center"/>
              <w:rPr>
                <w:rFonts w:ascii="Arial Narrow" w:hAnsi="Arial Narrow" w:cs="Arial"/>
                <w:sz w:val="14"/>
                <w:szCs w:val="14"/>
                <w:lang w:eastAsia="es-CO"/>
              </w:rPr>
            </w:pPr>
            <w:r w:rsidRPr="004519CE">
              <w:rPr>
                <w:rFonts w:ascii="Arial Narrow" w:hAnsi="Arial Narrow" w:cs="Arial"/>
                <w:sz w:val="14"/>
                <w:szCs w:val="14"/>
                <w:lang w:eastAsia="es-CO"/>
              </w:rPr>
              <w:t>Cada vez que se presenta el riesgo</w:t>
            </w:r>
          </w:p>
        </w:tc>
      </w:tr>
      <w:tr w:rsidR="00430B5B" w:rsidRPr="004519CE" w14:paraId="0853146D" w14:textId="77777777" w:rsidTr="004519CE">
        <w:trPr>
          <w:cantSplit/>
          <w:trHeight w:val="1362"/>
          <w:jc w:val="center"/>
        </w:trPr>
        <w:tc>
          <w:tcPr>
            <w:tcW w:w="16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05D6F7CA"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2</w:t>
            </w:r>
          </w:p>
        </w:tc>
        <w:tc>
          <w:tcPr>
            <w:tcW w:w="16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2ECA7B9"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General</w:t>
            </w:r>
          </w:p>
        </w:tc>
        <w:tc>
          <w:tcPr>
            <w:tcW w:w="16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BEB258B"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Interno</w:t>
            </w:r>
          </w:p>
        </w:tc>
        <w:tc>
          <w:tcPr>
            <w:tcW w:w="160"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70C2E52"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Ejecución</w:t>
            </w: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59DE1F"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Operacional</w:t>
            </w: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14:paraId="37AB3F67" w14:textId="77777777" w:rsidR="00430B5B" w:rsidRPr="004519CE" w:rsidRDefault="00430B5B" w:rsidP="00997159">
            <w:pPr>
              <w:spacing w:line="276" w:lineRule="auto"/>
              <w:jc w:val="center"/>
              <w:rPr>
                <w:rFonts w:ascii="Arial Narrow" w:hAnsi="Arial Narrow" w:cs="Arial"/>
                <w:sz w:val="14"/>
                <w:szCs w:val="14"/>
                <w:lang w:eastAsia="es-CO"/>
              </w:rPr>
            </w:pPr>
            <w:r w:rsidRPr="004519CE">
              <w:rPr>
                <w:rFonts w:ascii="Arial Narrow" w:hAnsi="Arial Narrow" w:cs="Arial"/>
                <w:sz w:val="14"/>
                <w:szCs w:val="14"/>
                <w:lang w:eastAsia="es-CO"/>
              </w:rPr>
              <w:t>Se presenta cuando el contratista no cumple con las obligaciones pactadas.</w:t>
            </w:r>
          </w:p>
        </w:tc>
        <w:tc>
          <w:tcPr>
            <w:tcW w:w="403" w:type="pct"/>
            <w:tcBorders>
              <w:top w:val="single" w:sz="4" w:space="0" w:color="auto"/>
              <w:left w:val="single" w:sz="4" w:space="0" w:color="auto"/>
              <w:bottom w:val="single" w:sz="4" w:space="0" w:color="auto"/>
              <w:right w:val="single" w:sz="4" w:space="0" w:color="auto"/>
            </w:tcBorders>
            <w:shd w:val="clear" w:color="auto" w:fill="auto"/>
            <w:vAlign w:val="center"/>
          </w:tcPr>
          <w:p w14:paraId="3FAC1AB9" w14:textId="77777777" w:rsidR="00430B5B" w:rsidRPr="004519CE" w:rsidRDefault="00430B5B" w:rsidP="00997159">
            <w:pPr>
              <w:spacing w:line="276" w:lineRule="auto"/>
              <w:jc w:val="center"/>
              <w:rPr>
                <w:rFonts w:ascii="Arial Narrow" w:hAnsi="Arial Narrow" w:cs="Arial"/>
                <w:sz w:val="14"/>
                <w:szCs w:val="14"/>
                <w:lang w:eastAsia="es-CO"/>
              </w:rPr>
            </w:pPr>
            <w:r w:rsidRPr="004519CE">
              <w:rPr>
                <w:rFonts w:ascii="Arial Narrow" w:hAnsi="Arial Narrow" w:cs="Arial"/>
                <w:sz w:val="14"/>
                <w:szCs w:val="14"/>
                <w:lang w:eastAsia="es-CO"/>
              </w:rPr>
              <w:t>Incumplimiento del contrato</w:t>
            </w: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488A0FE9"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Posible</w:t>
            </w: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3913C47"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menor</w:t>
            </w: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5C25972"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3</w:t>
            </w: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BEE2263"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bajo</w:t>
            </w: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9A9FDBD"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Contratista</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39782A54" w14:textId="77777777" w:rsidR="00430B5B" w:rsidRPr="004519CE" w:rsidRDefault="00430B5B" w:rsidP="00997159">
            <w:pPr>
              <w:spacing w:line="276" w:lineRule="auto"/>
              <w:jc w:val="center"/>
              <w:rPr>
                <w:rFonts w:ascii="Arial Narrow" w:hAnsi="Arial Narrow" w:cs="Arial"/>
                <w:sz w:val="14"/>
                <w:szCs w:val="14"/>
                <w:lang w:eastAsia="es-CO"/>
              </w:rPr>
            </w:pPr>
            <w:r w:rsidRPr="004519CE">
              <w:rPr>
                <w:rFonts w:ascii="Arial Narrow" w:hAnsi="Arial Narrow" w:cs="Arial"/>
                <w:sz w:val="14"/>
                <w:szCs w:val="14"/>
                <w:lang w:eastAsia="es-CO"/>
              </w:rPr>
              <w:t>Supervisor efectivo seguimiento</w:t>
            </w: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51FCBD38"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probable</w:t>
            </w: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67F3EBFA"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1</w:t>
            </w: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3B0BF79"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2</w:t>
            </w: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EAE3CC6"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bajo</w:t>
            </w: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7D5E847E"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Si</w:t>
            </w:r>
          </w:p>
        </w:tc>
        <w:tc>
          <w:tcPr>
            <w:tcW w:w="159" w:type="pct"/>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2E0DCCB0" w14:textId="77777777" w:rsidR="00430B5B" w:rsidRPr="004519CE" w:rsidRDefault="00430B5B" w:rsidP="00997159">
            <w:pPr>
              <w:spacing w:line="276" w:lineRule="auto"/>
              <w:ind w:left="113" w:right="113"/>
              <w:jc w:val="center"/>
              <w:rPr>
                <w:rFonts w:ascii="Arial Narrow" w:hAnsi="Arial Narrow" w:cs="Arial"/>
                <w:sz w:val="14"/>
                <w:szCs w:val="14"/>
                <w:lang w:eastAsia="es-CO"/>
              </w:rPr>
            </w:pPr>
            <w:r w:rsidRPr="004519CE">
              <w:rPr>
                <w:rFonts w:ascii="Arial Narrow" w:hAnsi="Arial Narrow" w:cs="Arial"/>
                <w:sz w:val="14"/>
                <w:szCs w:val="14"/>
                <w:lang w:eastAsia="es-CO"/>
              </w:rPr>
              <w:t>Entidad</w:t>
            </w: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6272399A" w14:textId="77777777" w:rsidR="00430B5B" w:rsidRPr="004519CE" w:rsidRDefault="00430B5B" w:rsidP="00997159">
            <w:pPr>
              <w:spacing w:line="276" w:lineRule="auto"/>
              <w:jc w:val="center"/>
              <w:rPr>
                <w:rFonts w:ascii="Arial Narrow" w:hAnsi="Arial Narrow" w:cs="Arial"/>
                <w:sz w:val="14"/>
                <w:szCs w:val="14"/>
                <w:lang w:eastAsia="es-CO"/>
              </w:rPr>
            </w:pPr>
            <w:r w:rsidRPr="004519CE">
              <w:rPr>
                <w:rFonts w:ascii="Arial Narrow" w:hAnsi="Arial Narrow" w:cs="Arial"/>
                <w:sz w:val="14"/>
                <w:szCs w:val="14"/>
                <w:lang w:eastAsia="es-CO"/>
              </w:rPr>
              <w:t>Cada Actividad</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tcPr>
          <w:p w14:paraId="5318B597" w14:textId="77777777" w:rsidR="00430B5B" w:rsidRPr="004519CE" w:rsidRDefault="00430B5B" w:rsidP="00997159">
            <w:pPr>
              <w:spacing w:line="276" w:lineRule="auto"/>
              <w:jc w:val="center"/>
              <w:rPr>
                <w:rFonts w:ascii="Arial Narrow" w:hAnsi="Arial Narrow" w:cs="Arial"/>
                <w:sz w:val="14"/>
                <w:szCs w:val="14"/>
                <w:lang w:eastAsia="es-CO"/>
              </w:rPr>
            </w:pPr>
            <w:r w:rsidRPr="004519CE">
              <w:rPr>
                <w:rFonts w:ascii="Arial Narrow" w:hAnsi="Arial Narrow" w:cs="Arial"/>
                <w:sz w:val="14"/>
                <w:szCs w:val="14"/>
                <w:lang w:eastAsia="es-CO"/>
              </w:rPr>
              <w:t>Terminación de cada actividad</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5FB4A3A" w14:textId="77777777" w:rsidR="00430B5B" w:rsidRPr="004519CE" w:rsidRDefault="00430B5B" w:rsidP="00997159">
            <w:pPr>
              <w:spacing w:line="276" w:lineRule="auto"/>
              <w:jc w:val="center"/>
              <w:rPr>
                <w:rFonts w:ascii="Arial Narrow" w:hAnsi="Arial Narrow" w:cs="Arial"/>
                <w:sz w:val="14"/>
                <w:szCs w:val="14"/>
                <w:lang w:eastAsia="es-CO"/>
              </w:rPr>
            </w:pPr>
            <w:r w:rsidRPr="004519CE">
              <w:rPr>
                <w:rFonts w:ascii="Arial Narrow" w:hAnsi="Arial Narrow" w:cs="Arial"/>
                <w:sz w:val="14"/>
                <w:szCs w:val="14"/>
                <w:lang w:eastAsia="es-CO"/>
              </w:rPr>
              <w:t>Presencial</w:t>
            </w:r>
          </w:p>
        </w:tc>
        <w:tc>
          <w:tcPr>
            <w:tcW w:w="270" w:type="pct"/>
            <w:tcBorders>
              <w:top w:val="single" w:sz="4" w:space="0" w:color="auto"/>
              <w:left w:val="single" w:sz="4" w:space="0" w:color="auto"/>
              <w:bottom w:val="single" w:sz="4" w:space="0" w:color="auto"/>
              <w:right w:val="single" w:sz="4" w:space="0" w:color="auto"/>
            </w:tcBorders>
            <w:shd w:val="clear" w:color="auto" w:fill="auto"/>
            <w:vAlign w:val="center"/>
          </w:tcPr>
          <w:p w14:paraId="445B943F" w14:textId="77777777" w:rsidR="00430B5B" w:rsidRPr="004519CE" w:rsidRDefault="00430B5B" w:rsidP="00997159">
            <w:pPr>
              <w:spacing w:line="276" w:lineRule="auto"/>
              <w:jc w:val="center"/>
              <w:rPr>
                <w:rFonts w:ascii="Arial Narrow" w:hAnsi="Arial Narrow" w:cs="Arial"/>
                <w:sz w:val="14"/>
                <w:szCs w:val="14"/>
                <w:lang w:eastAsia="es-CO"/>
              </w:rPr>
            </w:pPr>
            <w:r w:rsidRPr="004519CE">
              <w:rPr>
                <w:rFonts w:ascii="Arial Narrow" w:hAnsi="Arial Narrow" w:cs="Arial"/>
                <w:sz w:val="14"/>
                <w:szCs w:val="14"/>
                <w:lang w:eastAsia="es-CO"/>
              </w:rPr>
              <w:t>Cada actividad</w:t>
            </w:r>
          </w:p>
        </w:tc>
      </w:tr>
    </w:tbl>
    <w:p w14:paraId="559EDCD5" w14:textId="77777777" w:rsidR="00430B5B" w:rsidRPr="00050BA9" w:rsidRDefault="00430B5B" w:rsidP="004519CE">
      <w:pPr>
        <w:spacing w:before="240" w:after="240"/>
        <w:jc w:val="both"/>
        <w:rPr>
          <w:rFonts w:ascii="Arial Narrow" w:hAnsi="Arial Narrow" w:cs="Arial"/>
          <w:b/>
          <w:sz w:val="22"/>
          <w:szCs w:val="22"/>
          <w:u w:val="single"/>
        </w:rPr>
      </w:pPr>
      <w:r w:rsidRPr="00050BA9">
        <w:rPr>
          <w:rFonts w:ascii="Arial Narrow" w:hAnsi="Arial Narrow" w:cs="Arial"/>
          <w:b/>
          <w:sz w:val="22"/>
          <w:szCs w:val="22"/>
          <w:u w:val="single"/>
        </w:rPr>
        <w:t>RIESGOS IMPREVISIBLES</w:t>
      </w:r>
    </w:p>
    <w:p w14:paraId="470DD3E2" w14:textId="77777777" w:rsidR="00430B5B" w:rsidRPr="00050BA9" w:rsidRDefault="00430B5B" w:rsidP="004519CE">
      <w:pPr>
        <w:spacing w:after="240"/>
        <w:jc w:val="both"/>
        <w:rPr>
          <w:rFonts w:ascii="Arial Narrow" w:hAnsi="Arial Narrow" w:cs="Arial"/>
          <w:sz w:val="22"/>
          <w:szCs w:val="22"/>
        </w:rPr>
      </w:pPr>
      <w:r w:rsidRPr="00050BA9">
        <w:rPr>
          <w:rFonts w:ascii="Arial Narrow" w:hAnsi="Arial Narrow" w:cs="Arial"/>
          <w:sz w:val="22"/>
          <w:szCs w:val="22"/>
        </w:rPr>
        <w:t>Serán riesgos imprevisibles todas aquellas situaciones que constituyan actos de caso fortuito o fuerza mayor teniendo en cuenta la definición que de los mismos estableció el Artículo 1º de la Ley 95 de 1890.</w:t>
      </w:r>
    </w:p>
    <w:p w14:paraId="585F196B" w14:textId="77777777" w:rsidR="00430B5B" w:rsidRPr="00050BA9" w:rsidRDefault="00430B5B" w:rsidP="004519CE">
      <w:pPr>
        <w:autoSpaceDE w:val="0"/>
        <w:autoSpaceDN w:val="0"/>
        <w:adjustRightInd w:val="0"/>
        <w:jc w:val="both"/>
        <w:rPr>
          <w:rFonts w:ascii="Arial Narrow" w:hAnsi="Arial Narrow" w:cs="Arial"/>
          <w:sz w:val="22"/>
          <w:szCs w:val="22"/>
          <w:lang w:val="es-CO"/>
        </w:rPr>
      </w:pPr>
      <w:r w:rsidRPr="00050BA9">
        <w:rPr>
          <w:rFonts w:ascii="Arial Narrow" w:hAnsi="Arial Narrow" w:cs="Arial"/>
          <w:sz w:val="22"/>
          <w:szCs w:val="22"/>
          <w:lang w:val="es-CO"/>
        </w:rPr>
        <w:t xml:space="preserve">De conformidad con lo establecido en el Artículo </w:t>
      </w:r>
      <w:r w:rsidRPr="00050BA9">
        <w:rPr>
          <w:rFonts w:ascii="Arial Narrow" w:hAnsi="Arial Narrow" w:cs="Arial"/>
          <w:sz w:val="22"/>
          <w:szCs w:val="22"/>
        </w:rPr>
        <w:t xml:space="preserve">2.2.1.2.1.4.5. </w:t>
      </w:r>
      <w:r w:rsidRPr="00050BA9">
        <w:rPr>
          <w:rFonts w:ascii="Arial Narrow" w:hAnsi="Arial Narrow" w:cs="Arial"/>
          <w:sz w:val="22"/>
          <w:szCs w:val="22"/>
          <w:lang w:val="es-CO"/>
        </w:rPr>
        <w:t xml:space="preserve"> -No obligatoriedad de garantías-, del Decreto 1082 de 2015, la entidad </w:t>
      </w:r>
      <w:r w:rsidRPr="00050BA9">
        <w:rPr>
          <w:rFonts w:ascii="Arial Narrow" w:hAnsi="Arial Narrow" w:cs="Arial"/>
          <w:b/>
          <w:sz w:val="22"/>
          <w:szCs w:val="22"/>
          <w:lang w:val="es-CO"/>
        </w:rPr>
        <w:t>NO</w:t>
      </w:r>
      <w:r w:rsidRPr="00050BA9">
        <w:rPr>
          <w:rFonts w:ascii="Arial Narrow" w:hAnsi="Arial Narrow" w:cs="Arial"/>
          <w:sz w:val="22"/>
          <w:szCs w:val="22"/>
          <w:lang w:val="es-CO"/>
        </w:rPr>
        <w:t xml:space="preserve"> requerirá póliza por la modalidad y la forma de pago establecida en este estudio.</w:t>
      </w:r>
    </w:p>
    <w:p w14:paraId="043612AE" w14:textId="77777777" w:rsidR="00430B5B" w:rsidRPr="00050BA9" w:rsidRDefault="00430B5B" w:rsidP="004519CE">
      <w:pPr>
        <w:spacing w:before="240" w:after="240"/>
        <w:jc w:val="both"/>
        <w:rPr>
          <w:rFonts w:ascii="Arial Narrow" w:hAnsi="Arial Narrow" w:cs="Arial"/>
          <w:b/>
          <w:sz w:val="22"/>
          <w:szCs w:val="22"/>
        </w:rPr>
      </w:pPr>
      <w:r w:rsidRPr="00050BA9">
        <w:rPr>
          <w:rFonts w:ascii="Arial Narrow" w:hAnsi="Arial Narrow" w:cs="Arial"/>
          <w:b/>
          <w:sz w:val="22"/>
          <w:szCs w:val="22"/>
        </w:rPr>
        <w:t>SUPERVISOR</w:t>
      </w:r>
    </w:p>
    <w:tbl>
      <w:tblPr>
        <w:tblW w:w="0" w:type="auto"/>
        <w:tblCellMar>
          <w:left w:w="70" w:type="dxa"/>
          <w:right w:w="70" w:type="dxa"/>
        </w:tblCellMar>
        <w:tblLook w:val="0000" w:firstRow="0" w:lastRow="0" w:firstColumn="0" w:lastColumn="0" w:noHBand="0" w:noVBand="0"/>
      </w:tblPr>
      <w:tblGrid>
        <w:gridCol w:w="3939"/>
        <w:gridCol w:w="225"/>
        <w:gridCol w:w="4666"/>
      </w:tblGrid>
      <w:tr w:rsidR="00430B5B" w:rsidRPr="004519CE" w14:paraId="317E06DC" w14:textId="77777777" w:rsidTr="008E2ACC">
        <w:tc>
          <w:tcPr>
            <w:tcW w:w="3939" w:type="dxa"/>
            <w:tcBorders>
              <w:top w:val="single" w:sz="4" w:space="0" w:color="808080"/>
              <w:left w:val="single" w:sz="4" w:space="0" w:color="808080"/>
              <w:bottom w:val="single" w:sz="4" w:space="0" w:color="808080"/>
            </w:tcBorders>
          </w:tcPr>
          <w:p w14:paraId="625C363A" w14:textId="77777777" w:rsidR="00430B5B" w:rsidRPr="004519CE" w:rsidRDefault="00430B5B" w:rsidP="004519CE">
            <w:pPr>
              <w:tabs>
                <w:tab w:val="left" w:pos="3420"/>
              </w:tabs>
              <w:autoSpaceDE w:val="0"/>
              <w:autoSpaceDN w:val="0"/>
              <w:adjustRightInd w:val="0"/>
              <w:jc w:val="both"/>
              <w:rPr>
                <w:rFonts w:ascii="Arial Narrow" w:hAnsi="Arial Narrow" w:cs="Arial"/>
                <w:b/>
                <w:bCs/>
                <w:color w:val="000000"/>
                <w:sz w:val="18"/>
                <w:szCs w:val="18"/>
              </w:rPr>
            </w:pPr>
            <w:r w:rsidRPr="004519CE">
              <w:rPr>
                <w:rFonts w:ascii="Arial Narrow" w:hAnsi="Arial Narrow" w:cs="Arial"/>
                <w:b/>
                <w:bCs/>
                <w:color w:val="000000"/>
                <w:sz w:val="18"/>
                <w:szCs w:val="18"/>
              </w:rPr>
              <w:t>OFICINA</w:t>
            </w:r>
          </w:p>
        </w:tc>
        <w:tc>
          <w:tcPr>
            <w:tcW w:w="225" w:type="dxa"/>
            <w:tcBorders>
              <w:top w:val="single" w:sz="4" w:space="0" w:color="808080"/>
              <w:bottom w:val="single" w:sz="4" w:space="0" w:color="808080"/>
              <w:right w:val="single" w:sz="4" w:space="0" w:color="808080"/>
            </w:tcBorders>
          </w:tcPr>
          <w:p w14:paraId="06993D72" w14:textId="77777777" w:rsidR="00430B5B" w:rsidRPr="004519CE" w:rsidRDefault="00430B5B" w:rsidP="004519CE">
            <w:pPr>
              <w:tabs>
                <w:tab w:val="left" w:pos="3420"/>
              </w:tabs>
              <w:autoSpaceDE w:val="0"/>
              <w:autoSpaceDN w:val="0"/>
              <w:adjustRightInd w:val="0"/>
              <w:jc w:val="both"/>
              <w:rPr>
                <w:rFonts w:ascii="Arial Narrow" w:hAnsi="Arial Narrow" w:cs="Arial"/>
                <w:b/>
                <w:bCs/>
                <w:color w:val="000000"/>
                <w:sz w:val="18"/>
                <w:szCs w:val="18"/>
              </w:rPr>
            </w:pPr>
          </w:p>
        </w:tc>
        <w:tc>
          <w:tcPr>
            <w:tcW w:w="4666" w:type="dxa"/>
            <w:tcBorders>
              <w:top w:val="single" w:sz="4" w:space="0" w:color="808080"/>
              <w:left w:val="single" w:sz="4" w:space="0" w:color="808080"/>
              <w:bottom w:val="single" w:sz="4" w:space="0" w:color="808080"/>
              <w:right w:val="single" w:sz="4" w:space="0" w:color="808080"/>
            </w:tcBorders>
          </w:tcPr>
          <w:p w14:paraId="3FD6E0E2" w14:textId="77777777" w:rsidR="00430B5B" w:rsidRPr="004519CE" w:rsidRDefault="00430B5B" w:rsidP="004519CE">
            <w:pPr>
              <w:tabs>
                <w:tab w:val="left" w:pos="3420"/>
              </w:tabs>
              <w:autoSpaceDE w:val="0"/>
              <w:autoSpaceDN w:val="0"/>
              <w:adjustRightInd w:val="0"/>
              <w:jc w:val="both"/>
              <w:rPr>
                <w:rFonts w:ascii="Arial Narrow" w:hAnsi="Arial Narrow" w:cs="Arial"/>
                <w:b/>
                <w:bCs/>
                <w:color w:val="000000"/>
                <w:sz w:val="18"/>
                <w:szCs w:val="18"/>
              </w:rPr>
            </w:pPr>
            <w:r w:rsidRPr="004519CE">
              <w:rPr>
                <w:rFonts w:ascii="Arial Narrow" w:hAnsi="Arial Narrow" w:cs="Arial"/>
                <w:b/>
                <w:bCs/>
                <w:color w:val="000000"/>
                <w:sz w:val="18"/>
                <w:szCs w:val="18"/>
              </w:rPr>
              <w:t>Oficina Asesora de Planeación</w:t>
            </w:r>
          </w:p>
        </w:tc>
      </w:tr>
      <w:tr w:rsidR="00430B5B" w:rsidRPr="004519CE" w14:paraId="6B480152" w14:textId="77777777" w:rsidTr="008E2ACC">
        <w:tc>
          <w:tcPr>
            <w:tcW w:w="3939" w:type="dxa"/>
            <w:tcBorders>
              <w:top w:val="single" w:sz="4" w:space="0" w:color="808080"/>
              <w:left w:val="single" w:sz="4" w:space="0" w:color="808080"/>
              <w:bottom w:val="single" w:sz="4" w:space="0" w:color="808080"/>
            </w:tcBorders>
          </w:tcPr>
          <w:p w14:paraId="4AD9E7B5" w14:textId="77777777" w:rsidR="00430B5B" w:rsidRPr="004519CE" w:rsidRDefault="00430B5B" w:rsidP="004519CE">
            <w:pPr>
              <w:tabs>
                <w:tab w:val="left" w:pos="3420"/>
              </w:tabs>
              <w:autoSpaceDE w:val="0"/>
              <w:autoSpaceDN w:val="0"/>
              <w:adjustRightInd w:val="0"/>
              <w:jc w:val="both"/>
              <w:rPr>
                <w:rFonts w:ascii="Arial Narrow" w:hAnsi="Arial Narrow" w:cs="Arial"/>
                <w:b/>
                <w:bCs/>
                <w:color w:val="000000"/>
                <w:sz w:val="18"/>
                <w:szCs w:val="18"/>
              </w:rPr>
            </w:pPr>
            <w:r w:rsidRPr="004519CE">
              <w:rPr>
                <w:rFonts w:ascii="Arial Narrow" w:hAnsi="Arial Narrow" w:cs="Arial"/>
                <w:b/>
                <w:bCs/>
                <w:color w:val="000000"/>
                <w:sz w:val="18"/>
                <w:szCs w:val="18"/>
              </w:rPr>
              <w:t>FUNCIONARIO RESPONSABLE</w:t>
            </w:r>
          </w:p>
        </w:tc>
        <w:tc>
          <w:tcPr>
            <w:tcW w:w="225" w:type="dxa"/>
            <w:tcBorders>
              <w:top w:val="single" w:sz="4" w:space="0" w:color="808080"/>
              <w:bottom w:val="single" w:sz="4" w:space="0" w:color="808080"/>
              <w:right w:val="single" w:sz="4" w:space="0" w:color="808080"/>
            </w:tcBorders>
          </w:tcPr>
          <w:p w14:paraId="249AF707" w14:textId="77777777" w:rsidR="00430B5B" w:rsidRPr="004519CE" w:rsidRDefault="00430B5B" w:rsidP="004519CE">
            <w:pPr>
              <w:tabs>
                <w:tab w:val="left" w:pos="3420"/>
              </w:tabs>
              <w:autoSpaceDE w:val="0"/>
              <w:autoSpaceDN w:val="0"/>
              <w:adjustRightInd w:val="0"/>
              <w:jc w:val="both"/>
              <w:rPr>
                <w:rFonts w:ascii="Arial Narrow" w:hAnsi="Arial Narrow" w:cs="Arial"/>
                <w:b/>
                <w:bCs/>
                <w:color w:val="000000"/>
                <w:sz w:val="18"/>
                <w:szCs w:val="18"/>
              </w:rPr>
            </w:pPr>
          </w:p>
        </w:tc>
        <w:tc>
          <w:tcPr>
            <w:tcW w:w="4666" w:type="dxa"/>
            <w:tcBorders>
              <w:top w:val="single" w:sz="4" w:space="0" w:color="808080"/>
              <w:left w:val="single" w:sz="4" w:space="0" w:color="808080"/>
              <w:bottom w:val="single" w:sz="4" w:space="0" w:color="808080"/>
              <w:right w:val="single" w:sz="4" w:space="0" w:color="808080"/>
            </w:tcBorders>
          </w:tcPr>
          <w:p w14:paraId="68038D13" w14:textId="3D626C0B" w:rsidR="00430B5B" w:rsidRPr="004519CE" w:rsidRDefault="00CD139C" w:rsidP="004519CE">
            <w:pPr>
              <w:rPr>
                <w:rFonts w:ascii="Arial Narrow" w:hAnsi="Arial Narrow" w:cs="Arial"/>
                <w:b/>
                <w:color w:val="000000"/>
                <w:sz w:val="18"/>
                <w:szCs w:val="18"/>
                <w:lang w:eastAsia="es-CO"/>
              </w:rPr>
            </w:pPr>
            <w:r>
              <w:rPr>
                <w:rFonts w:ascii="Arial Narrow" w:hAnsi="Arial Narrow" w:cs="Arial"/>
                <w:b/>
                <w:color w:val="000000"/>
                <w:sz w:val="18"/>
                <w:szCs w:val="18"/>
                <w:lang w:eastAsia="es-CO"/>
              </w:rPr>
              <w:t>ANDERSON JULIAN MONTERO GARZON</w:t>
            </w:r>
          </w:p>
        </w:tc>
      </w:tr>
      <w:tr w:rsidR="00430B5B" w:rsidRPr="004519CE" w14:paraId="1E2454DF" w14:textId="77777777" w:rsidTr="008E2ACC">
        <w:tc>
          <w:tcPr>
            <w:tcW w:w="3939" w:type="dxa"/>
            <w:tcBorders>
              <w:top w:val="single" w:sz="4" w:space="0" w:color="808080"/>
              <w:left w:val="single" w:sz="4" w:space="0" w:color="808080"/>
              <w:bottom w:val="single" w:sz="4" w:space="0" w:color="808080"/>
            </w:tcBorders>
          </w:tcPr>
          <w:p w14:paraId="44678473" w14:textId="77777777" w:rsidR="00430B5B" w:rsidRPr="004519CE" w:rsidRDefault="00430B5B" w:rsidP="004519CE">
            <w:pPr>
              <w:tabs>
                <w:tab w:val="left" w:pos="3420"/>
              </w:tabs>
              <w:autoSpaceDE w:val="0"/>
              <w:autoSpaceDN w:val="0"/>
              <w:adjustRightInd w:val="0"/>
              <w:jc w:val="both"/>
              <w:rPr>
                <w:rFonts w:ascii="Arial Narrow" w:hAnsi="Arial Narrow" w:cs="Arial"/>
                <w:b/>
                <w:bCs/>
                <w:color w:val="000000"/>
                <w:sz w:val="18"/>
                <w:szCs w:val="18"/>
              </w:rPr>
            </w:pPr>
            <w:r w:rsidRPr="004519CE">
              <w:rPr>
                <w:rFonts w:ascii="Arial Narrow" w:hAnsi="Arial Narrow" w:cs="Arial"/>
                <w:b/>
                <w:bCs/>
                <w:color w:val="000000"/>
                <w:sz w:val="18"/>
                <w:szCs w:val="18"/>
              </w:rPr>
              <w:t>CARGO</w:t>
            </w:r>
          </w:p>
        </w:tc>
        <w:tc>
          <w:tcPr>
            <w:tcW w:w="225" w:type="dxa"/>
            <w:tcBorders>
              <w:top w:val="single" w:sz="4" w:space="0" w:color="808080"/>
              <w:bottom w:val="single" w:sz="4" w:space="0" w:color="808080"/>
              <w:right w:val="single" w:sz="4" w:space="0" w:color="808080"/>
            </w:tcBorders>
          </w:tcPr>
          <w:p w14:paraId="52510BB7" w14:textId="77777777" w:rsidR="00430B5B" w:rsidRPr="004519CE" w:rsidRDefault="00430B5B" w:rsidP="004519CE">
            <w:pPr>
              <w:tabs>
                <w:tab w:val="left" w:pos="3420"/>
              </w:tabs>
              <w:autoSpaceDE w:val="0"/>
              <w:autoSpaceDN w:val="0"/>
              <w:adjustRightInd w:val="0"/>
              <w:jc w:val="both"/>
              <w:rPr>
                <w:rFonts w:ascii="Arial Narrow" w:hAnsi="Arial Narrow" w:cs="Arial"/>
                <w:b/>
                <w:bCs/>
                <w:color w:val="000000"/>
                <w:sz w:val="18"/>
                <w:szCs w:val="18"/>
              </w:rPr>
            </w:pPr>
          </w:p>
        </w:tc>
        <w:tc>
          <w:tcPr>
            <w:tcW w:w="4666" w:type="dxa"/>
            <w:tcBorders>
              <w:top w:val="single" w:sz="4" w:space="0" w:color="808080"/>
              <w:left w:val="single" w:sz="4" w:space="0" w:color="808080"/>
              <w:bottom w:val="single" w:sz="4" w:space="0" w:color="808080"/>
              <w:right w:val="single" w:sz="4" w:space="0" w:color="808080"/>
            </w:tcBorders>
          </w:tcPr>
          <w:p w14:paraId="0A3B4074" w14:textId="77777777" w:rsidR="00430B5B" w:rsidRPr="004519CE" w:rsidRDefault="00430B5B" w:rsidP="004519CE">
            <w:pPr>
              <w:tabs>
                <w:tab w:val="left" w:pos="3420"/>
              </w:tabs>
              <w:autoSpaceDE w:val="0"/>
              <w:autoSpaceDN w:val="0"/>
              <w:adjustRightInd w:val="0"/>
              <w:jc w:val="both"/>
              <w:rPr>
                <w:rFonts w:ascii="Arial Narrow" w:hAnsi="Arial Narrow" w:cs="Arial"/>
                <w:b/>
                <w:bCs/>
                <w:color w:val="000000"/>
                <w:sz w:val="18"/>
                <w:szCs w:val="18"/>
              </w:rPr>
            </w:pPr>
            <w:r w:rsidRPr="004519CE">
              <w:rPr>
                <w:rFonts w:ascii="Arial Narrow" w:hAnsi="Arial Narrow" w:cs="Arial"/>
                <w:b/>
                <w:color w:val="000000"/>
                <w:sz w:val="18"/>
                <w:szCs w:val="18"/>
              </w:rPr>
              <w:t>Jefe de Oficina</w:t>
            </w:r>
          </w:p>
        </w:tc>
      </w:tr>
    </w:tbl>
    <w:p w14:paraId="48E694AD" w14:textId="77777777" w:rsidR="004519CE" w:rsidRDefault="004519CE" w:rsidP="004519CE">
      <w:pPr>
        <w:spacing w:after="240"/>
        <w:jc w:val="both"/>
        <w:rPr>
          <w:rFonts w:ascii="Arial Narrow" w:hAnsi="Arial Narrow" w:cs="Arial"/>
          <w:b/>
          <w:bCs/>
          <w:sz w:val="22"/>
          <w:szCs w:val="22"/>
        </w:rPr>
      </w:pPr>
    </w:p>
    <w:p w14:paraId="280535BC" w14:textId="77777777" w:rsidR="00430B5B" w:rsidRPr="00050BA9" w:rsidRDefault="00430B5B" w:rsidP="004519CE">
      <w:pPr>
        <w:spacing w:after="240"/>
        <w:jc w:val="both"/>
        <w:rPr>
          <w:rFonts w:ascii="Arial Narrow" w:hAnsi="Arial Narrow" w:cs="Arial"/>
          <w:b/>
          <w:bCs/>
          <w:sz w:val="22"/>
          <w:szCs w:val="22"/>
        </w:rPr>
      </w:pPr>
      <w:r w:rsidRPr="00050BA9">
        <w:rPr>
          <w:rFonts w:ascii="Arial Narrow" w:hAnsi="Arial Narrow" w:cs="Arial"/>
          <w:b/>
          <w:bCs/>
          <w:sz w:val="22"/>
          <w:szCs w:val="22"/>
        </w:rPr>
        <w:t>CAPACIDAD CONTRACTUAL</w:t>
      </w:r>
    </w:p>
    <w:p w14:paraId="5D8DECF9" w14:textId="278DE78B" w:rsidR="00430B5B" w:rsidRPr="00050BA9" w:rsidRDefault="00430B5B" w:rsidP="004519CE">
      <w:pPr>
        <w:spacing w:after="240"/>
        <w:jc w:val="both"/>
        <w:rPr>
          <w:rFonts w:ascii="Arial Narrow" w:hAnsi="Arial Narrow" w:cs="Arial"/>
          <w:sz w:val="22"/>
          <w:szCs w:val="22"/>
          <w:lang w:val="es-MX"/>
        </w:rPr>
      </w:pPr>
      <w:r w:rsidRPr="00050BA9">
        <w:rPr>
          <w:rFonts w:ascii="Arial Narrow" w:hAnsi="Arial Narrow" w:cs="Arial"/>
          <w:sz w:val="22"/>
          <w:szCs w:val="22"/>
        </w:rPr>
        <w:t xml:space="preserve">El </w:t>
      </w:r>
      <w:r w:rsidRPr="00050BA9">
        <w:rPr>
          <w:rFonts w:ascii="Arial Narrow" w:hAnsi="Arial Narrow" w:cs="Arial"/>
          <w:sz w:val="22"/>
          <w:szCs w:val="22"/>
          <w:lang w:val="es-ES"/>
        </w:rPr>
        <w:t xml:space="preserve">Señor </w:t>
      </w:r>
      <w:r w:rsidR="008E2ACC" w:rsidRPr="00050BA9">
        <w:rPr>
          <w:rFonts w:ascii="Arial Narrow" w:hAnsi="Arial Narrow" w:cs="Arial"/>
          <w:sz w:val="22"/>
          <w:szCs w:val="22"/>
          <w:lang w:val="es-ES"/>
        </w:rPr>
        <w:t>alcalde</w:t>
      </w:r>
      <w:r w:rsidRPr="00050BA9">
        <w:rPr>
          <w:rFonts w:ascii="Arial Narrow" w:hAnsi="Arial Narrow" w:cs="Arial"/>
          <w:sz w:val="22"/>
          <w:szCs w:val="22"/>
          <w:lang w:val="es-ES"/>
        </w:rPr>
        <w:t xml:space="preserve">, se encuentra debidamente autorizada para celebrar este tipo de contrato de conformidad con </w:t>
      </w:r>
      <w:r w:rsidRPr="00050BA9">
        <w:rPr>
          <w:rFonts w:ascii="Arial Narrow" w:hAnsi="Arial Narrow" w:cs="Arial"/>
          <w:sz w:val="22"/>
          <w:szCs w:val="22"/>
          <w:lang w:val="es-MX"/>
        </w:rPr>
        <w:t xml:space="preserve">la Ley 80 de 1993, Ley 1150 de 2007, Decreto </w:t>
      </w:r>
      <w:r w:rsidRPr="00050BA9">
        <w:rPr>
          <w:rFonts w:ascii="Arial Narrow" w:hAnsi="Arial Narrow" w:cs="Arial"/>
          <w:sz w:val="22"/>
          <w:szCs w:val="22"/>
          <w:lang w:val="es-ES"/>
        </w:rPr>
        <w:t>1082 de 2015</w:t>
      </w:r>
      <w:r w:rsidRPr="00050BA9">
        <w:rPr>
          <w:rFonts w:ascii="Arial Narrow" w:hAnsi="Arial Narrow" w:cs="Arial"/>
          <w:sz w:val="22"/>
          <w:szCs w:val="22"/>
          <w:lang w:val="es-MX"/>
        </w:rPr>
        <w:t>, y la Constitución Nacional.</w:t>
      </w:r>
    </w:p>
    <w:p w14:paraId="41AD1B73" w14:textId="77777777" w:rsidR="00430B5B" w:rsidRPr="00050BA9" w:rsidRDefault="00430B5B" w:rsidP="004519CE">
      <w:pPr>
        <w:jc w:val="both"/>
        <w:rPr>
          <w:rFonts w:ascii="Arial Narrow" w:hAnsi="Arial Narrow" w:cs="Arial"/>
          <w:b/>
          <w:bCs/>
          <w:color w:val="000000"/>
          <w:sz w:val="22"/>
          <w:szCs w:val="22"/>
        </w:rPr>
      </w:pPr>
      <w:r w:rsidRPr="00050BA9">
        <w:rPr>
          <w:rFonts w:ascii="Arial Narrow" w:hAnsi="Arial Narrow" w:cs="Arial"/>
          <w:b/>
          <w:bCs/>
          <w:color w:val="000000"/>
          <w:sz w:val="22"/>
          <w:szCs w:val="22"/>
        </w:rPr>
        <w:lastRenderedPageBreak/>
        <w:t>SOPORTES</w:t>
      </w:r>
    </w:p>
    <w:p w14:paraId="4EE7CC09" w14:textId="41D6BDF4" w:rsidR="00430B5B" w:rsidRPr="00050BA9" w:rsidRDefault="00430B5B" w:rsidP="004519CE">
      <w:pPr>
        <w:jc w:val="both"/>
        <w:rPr>
          <w:rFonts w:ascii="Arial Narrow" w:hAnsi="Arial Narrow" w:cs="Arial"/>
          <w:sz w:val="22"/>
          <w:szCs w:val="22"/>
        </w:rPr>
      </w:pPr>
      <w:r w:rsidRPr="00050BA9">
        <w:rPr>
          <w:rFonts w:ascii="Arial Narrow" w:hAnsi="Arial Narrow" w:cs="Arial"/>
          <w:sz w:val="22"/>
          <w:szCs w:val="22"/>
        </w:rPr>
        <w:t>•</w:t>
      </w:r>
      <w:r w:rsidRPr="00050BA9">
        <w:rPr>
          <w:rFonts w:ascii="Arial Narrow" w:hAnsi="Arial Narrow" w:cs="Arial"/>
          <w:sz w:val="22"/>
          <w:szCs w:val="22"/>
        </w:rPr>
        <w:tab/>
        <w:t>Solicitud disponibilidad presupuestal</w:t>
      </w:r>
      <w:r w:rsidR="008E2ACC" w:rsidRPr="00050BA9">
        <w:rPr>
          <w:rFonts w:ascii="Arial Narrow" w:hAnsi="Arial Narrow" w:cs="Arial"/>
          <w:sz w:val="22"/>
          <w:szCs w:val="22"/>
        </w:rPr>
        <w:t>.</w:t>
      </w:r>
    </w:p>
    <w:p w14:paraId="2D8B4AD7" w14:textId="27F2BA9A" w:rsidR="00430B5B" w:rsidRPr="00050BA9" w:rsidRDefault="00430B5B" w:rsidP="004519CE">
      <w:pPr>
        <w:jc w:val="both"/>
        <w:rPr>
          <w:rFonts w:ascii="Arial Narrow" w:hAnsi="Arial Narrow" w:cs="Arial"/>
          <w:sz w:val="22"/>
          <w:szCs w:val="22"/>
        </w:rPr>
      </w:pPr>
      <w:r w:rsidRPr="00050BA9">
        <w:rPr>
          <w:rFonts w:ascii="Arial Narrow" w:hAnsi="Arial Narrow" w:cs="Arial"/>
          <w:sz w:val="22"/>
          <w:szCs w:val="22"/>
        </w:rPr>
        <w:t>•</w:t>
      </w:r>
      <w:r w:rsidRPr="00050BA9">
        <w:rPr>
          <w:rFonts w:ascii="Arial Narrow" w:hAnsi="Arial Narrow" w:cs="Arial"/>
          <w:sz w:val="22"/>
          <w:szCs w:val="22"/>
        </w:rPr>
        <w:tab/>
        <w:t xml:space="preserve">Certificado de disponibilidad </w:t>
      </w:r>
      <w:r w:rsidR="008E2ACC" w:rsidRPr="00050BA9">
        <w:rPr>
          <w:rFonts w:ascii="Arial Narrow" w:hAnsi="Arial Narrow" w:cs="Arial"/>
          <w:sz w:val="22"/>
          <w:szCs w:val="22"/>
        </w:rPr>
        <w:t>presupuestal.</w:t>
      </w:r>
    </w:p>
    <w:p w14:paraId="53C2DE37" w14:textId="0E1ABC91" w:rsidR="00430B5B" w:rsidRPr="00050BA9" w:rsidRDefault="00430B5B" w:rsidP="004519CE">
      <w:pPr>
        <w:jc w:val="both"/>
        <w:rPr>
          <w:rFonts w:ascii="Arial Narrow" w:hAnsi="Arial Narrow" w:cs="Arial"/>
          <w:sz w:val="22"/>
          <w:szCs w:val="22"/>
        </w:rPr>
      </w:pPr>
      <w:r w:rsidRPr="00050BA9">
        <w:rPr>
          <w:rFonts w:ascii="Arial Narrow" w:hAnsi="Arial Narrow" w:cs="Arial"/>
          <w:sz w:val="22"/>
          <w:szCs w:val="22"/>
        </w:rPr>
        <w:t>•</w:t>
      </w:r>
      <w:r w:rsidRPr="00050BA9">
        <w:rPr>
          <w:rFonts w:ascii="Arial Narrow" w:hAnsi="Arial Narrow" w:cs="Arial"/>
          <w:sz w:val="22"/>
          <w:szCs w:val="22"/>
        </w:rPr>
        <w:tab/>
        <w:t>Certificado banco de proyectos</w:t>
      </w:r>
      <w:r w:rsidR="008E2ACC" w:rsidRPr="00050BA9">
        <w:rPr>
          <w:rFonts w:ascii="Arial Narrow" w:hAnsi="Arial Narrow" w:cs="Arial"/>
          <w:sz w:val="22"/>
          <w:szCs w:val="22"/>
        </w:rPr>
        <w:t>.</w:t>
      </w:r>
    </w:p>
    <w:p w14:paraId="75D3C216" w14:textId="32C0D161" w:rsidR="00430B5B" w:rsidRPr="00050BA9" w:rsidRDefault="00430B5B" w:rsidP="004519CE">
      <w:pPr>
        <w:spacing w:after="240"/>
        <w:jc w:val="both"/>
        <w:rPr>
          <w:rFonts w:ascii="Arial Narrow" w:hAnsi="Arial Narrow" w:cs="Arial"/>
          <w:sz w:val="22"/>
          <w:szCs w:val="22"/>
        </w:rPr>
      </w:pPr>
      <w:r w:rsidRPr="00050BA9">
        <w:rPr>
          <w:rFonts w:ascii="Arial Narrow" w:hAnsi="Arial Narrow" w:cs="Arial"/>
          <w:sz w:val="22"/>
          <w:szCs w:val="22"/>
        </w:rPr>
        <w:t>•</w:t>
      </w:r>
      <w:r w:rsidRPr="00050BA9">
        <w:rPr>
          <w:rFonts w:ascii="Arial Narrow" w:hAnsi="Arial Narrow" w:cs="Arial"/>
          <w:sz w:val="22"/>
          <w:szCs w:val="22"/>
        </w:rPr>
        <w:tab/>
        <w:t>Certificado de plan de adquisiciones</w:t>
      </w:r>
      <w:r w:rsidR="008E2ACC" w:rsidRPr="00050BA9">
        <w:rPr>
          <w:rFonts w:ascii="Arial Narrow" w:hAnsi="Arial Narrow" w:cs="Arial"/>
          <w:sz w:val="22"/>
          <w:szCs w:val="22"/>
        </w:rPr>
        <w:t>.</w:t>
      </w:r>
    </w:p>
    <w:p w14:paraId="409EFBD9" w14:textId="77777777" w:rsidR="00430B5B" w:rsidRPr="00050BA9" w:rsidRDefault="00430B5B" w:rsidP="004519CE">
      <w:pPr>
        <w:tabs>
          <w:tab w:val="left" w:pos="1260"/>
        </w:tabs>
        <w:spacing w:after="240"/>
        <w:jc w:val="both"/>
        <w:rPr>
          <w:rFonts w:ascii="Arial Narrow" w:hAnsi="Arial Narrow" w:cs="Arial"/>
          <w:b/>
          <w:sz w:val="22"/>
          <w:szCs w:val="22"/>
        </w:rPr>
      </w:pPr>
      <w:r w:rsidRPr="00050BA9">
        <w:rPr>
          <w:rFonts w:ascii="Arial Narrow" w:hAnsi="Arial Narrow" w:cs="Arial"/>
          <w:b/>
          <w:sz w:val="22"/>
          <w:szCs w:val="22"/>
        </w:rPr>
        <w:t>SUJECION A TRATADOS DE LIBRE COMERCIO O ACUERDOS INTERNACIONALES</w:t>
      </w:r>
    </w:p>
    <w:p w14:paraId="164AC195" w14:textId="77777777" w:rsidR="00430B5B" w:rsidRPr="00050BA9" w:rsidRDefault="00430B5B" w:rsidP="004519CE">
      <w:pPr>
        <w:jc w:val="both"/>
        <w:rPr>
          <w:rFonts w:ascii="Arial Narrow" w:hAnsi="Arial Narrow" w:cs="Arial"/>
          <w:sz w:val="22"/>
          <w:szCs w:val="22"/>
        </w:rPr>
      </w:pPr>
      <w:r w:rsidRPr="00050BA9">
        <w:rPr>
          <w:rFonts w:ascii="Arial Narrow" w:hAnsi="Arial Narrow" w:cs="Arial"/>
          <w:sz w:val="22"/>
          <w:szCs w:val="22"/>
        </w:rPr>
        <w:t>El presente proceso de selección no está cobijado por Tratado de Libre Comercio o Acuerdo Internacional alguno en los términos de la Sección Cuarta, Subsección primera del Decreto 1082 de 2015.</w:t>
      </w:r>
    </w:p>
    <w:p w14:paraId="4CF13CCE" w14:textId="77777777" w:rsidR="00430B5B" w:rsidRPr="00050BA9" w:rsidRDefault="00430B5B" w:rsidP="004519CE">
      <w:pPr>
        <w:tabs>
          <w:tab w:val="left" w:pos="1260"/>
        </w:tabs>
        <w:jc w:val="both"/>
        <w:rPr>
          <w:rFonts w:ascii="Arial Narrow" w:hAnsi="Arial Narrow" w:cs="Arial"/>
          <w:sz w:val="22"/>
          <w:szCs w:val="22"/>
        </w:rPr>
      </w:pPr>
    </w:p>
    <w:p w14:paraId="5DB69635" w14:textId="77777777" w:rsidR="00430B5B" w:rsidRPr="00050BA9" w:rsidRDefault="00430B5B" w:rsidP="004519CE">
      <w:pPr>
        <w:tabs>
          <w:tab w:val="left" w:pos="1260"/>
        </w:tabs>
        <w:jc w:val="both"/>
        <w:rPr>
          <w:rFonts w:ascii="Arial Narrow" w:hAnsi="Arial Narrow" w:cs="Arial"/>
          <w:sz w:val="22"/>
          <w:szCs w:val="22"/>
        </w:rPr>
      </w:pPr>
    </w:p>
    <w:p w14:paraId="40AD5442" w14:textId="3D5DDCCF" w:rsidR="00430B5B" w:rsidRPr="00050BA9" w:rsidRDefault="00430B5B" w:rsidP="004519CE">
      <w:pPr>
        <w:rPr>
          <w:rFonts w:ascii="Arial Narrow" w:hAnsi="Arial Narrow" w:cs="Arial"/>
          <w:sz w:val="22"/>
          <w:szCs w:val="22"/>
        </w:rPr>
      </w:pPr>
      <w:r w:rsidRPr="00050BA9">
        <w:rPr>
          <w:rFonts w:ascii="Arial Narrow" w:hAnsi="Arial Narrow" w:cs="Arial"/>
          <w:sz w:val="22"/>
          <w:szCs w:val="22"/>
        </w:rPr>
        <w:t xml:space="preserve">Dado en Puerto Salgar – Cundinamarca, </w:t>
      </w:r>
      <w:r w:rsidR="00946F65" w:rsidRPr="00050BA9">
        <w:rPr>
          <w:rFonts w:ascii="Arial Narrow" w:hAnsi="Arial Narrow" w:cs="Arial"/>
          <w:sz w:val="22"/>
          <w:szCs w:val="22"/>
        </w:rPr>
        <w:t xml:space="preserve">                             </w:t>
      </w:r>
    </w:p>
    <w:p w14:paraId="54863C1F" w14:textId="77777777" w:rsidR="00430B5B" w:rsidRPr="00050BA9" w:rsidRDefault="00430B5B" w:rsidP="004519CE">
      <w:pPr>
        <w:tabs>
          <w:tab w:val="left" w:pos="6635"/>
        </w:tabs>
        <w:jc w:val="both"/>
        <w:rPr>
          <w:rFonts w:ascii="Arial Narrow" w:hAnsi="Arial Narrow" w:cs="Arial"/>
          <w:sz w:val="22"/>
          <w:szCs w:val="22"/>
        </w:rPr>
      </w:pPr>
    </w:p>
    <w:p w14:paraId="3CBD4A6D" w14:textId="77777777" w:rsidR="00430B5B" w:rsidRPr="00050BA9" w:rsidRDefault="00430B5B" w:rsidP="004519CE">
      <w:pPr>
        <w:tabs>
          <w:tab w:val="left" w:pos="6635"/>
        </w:tabs>
        <w:jc w:val="both"/>
        <w:rPr>
          <w:rFonts w:ascii="Arial Narrow" w:hAnsi="Arial Narrow" w:cs="Arial"/>
          <w:sz w:val="22"/>
          <w:szCs w:val="22"/>
        </w:rPr>
      </w:pPr>
    </w:p>
    <w:p w14:paraId="44DD1748" w14:textId="77777777" w:rsidR="00430B5B" w:rsidRPr="00050BA9" w:rsidRDefault="00430B5B" w:rsidP="004519CE">
      <w:pPr>
        <w:tabs>
          <w:tab w:val="left" w:pos="6635"/>
        </w:tabs>
        <w:jc w:val="both"/>
        <w:rPr>
          <w:rFonts w:ascii="Arial Narrow" w:hAnsi="Arial Narrow" w:cs="Arial"/>
          <w:sz w:val="22"/>
          <w:szCs w:val="22"/>
        </w:rPr>
      </w:pPr>
      <w:r w:rsidRPr="00050BA9">
        <w:rPr>
          <w:rFonts w:ascii="Arial Narrow" w:hAnsi="Arial Narrow" w:cs="Arial"/>
          <w:sz w:val="22"/>
          <w:szCs w:val="22"/>
        </w:rPr>
        <w:t>Atentamente,</w:t>
      </w:r>
    </w:p>
    <w:p w14:paraId="70D2FD45" w14:textId="17608F3A" w:rsidR="00430B5B" w:rsidRPr="00050BA9" w:rsidRDefault="00430B5B" w:rsidP="004519CE">
      <w:pPr>
        <w:tabs>
          <w:tab w:val="left" w:pos="6635"/>
        </w:tabs>
        <w:jc w:val="both"/>
        <w:rPr>
          <w:rFonts w:ascii="Arial Narrow" w:hAnsi="Arial Narrow" w:cs="Arial"/>
          <w:sz w:val="22"/>
          <w:szCs w:val="22"/>
        </w:rPr>
      </w:pPr>
    </w:p>
    <w:p w14:paraId="6E636568" w14:textId="77777777" w:rsidR="008E2ACC" w:rsidRPr="00050BA9" w:rsidRDefault="008E2ACC" w:rsidP="004519CE">
      <w:pPr>
        <w:tabs>
          <w:tab w:val="left" w:pos="6635"/>
        </w:tabs>
        <w:jc w:val="both"/>
        <w:rPr>
          <w:rFonts w:ascii="Arial Narrow" w:hAnsi="Arial Narrow" w:cs="Arial"/>
          <w:sz w:val="22"/>
          <w:szCs w:val="22"/>
        </w:rPr>
      </w:pPr>
    </w:p>
    <w:p w14:paraId="694B3148" w14:textId="77777777" w:rsidR="00430B5B" w:rsidRPr="00050BA9" w:rsidRDefault="00430B5B" w:rsidP="004519CE">
      <w:pPr>
        <w:tabs>
          <w:tab w:val="left" w:pos="6635"/>
        </w:tabs>
        <w:jc w:val="both"/>
        <w:rPr>
          <w:rFonts w:ascii="Arial Narrow" w:hAnsi="Arial Narrow" w:cs="Arial"/>
          <w:sz w:val="22"/>
          <w:szCs w:val="22"/>
        </w:rPr>
      </w:pPr>
    </w:p>
    <w:p w14:paraId="04AE82AF" w14:textId="77777777" w:rsidR="00430B5B" w:rsidRPr="00050BA9" w:rsidRDefault="00430B5B" w:rsidP="004519CE">
      <w:pPr>
        <w:tabs>
          <w:tab w:val="left" w:pos="6635"/>
        </w:tabs>
        <w:jc w:val="both"/>
        <w:rPr>
          <w:rFonts w:ascii="Arial Narrow" w:hAnsi="Arial Narrow" w:cs="Arial"/>
          <w:sz w:val="22"/>
          <w:szCs w:val="22"/>
        </w:rPr>
      </w:pPr>
    </w:p>
    <w:p w14:paraId="684F2C74" w14:textId="673DBE51" w:rsidR="008E2ACC" w:rsidRPr="00050BA9" w:rsidRDefault="008E2ACC" w:rsidP="004519CE">
      <w:pPr>
        <w:jc w:val="center"/>
        <w:rPr>
          <w:rFonts w:ascii="Arial Narrow" w:hAnsi="Arial Narrow" w:cs="Arial"/>
          <w:b/>
          <w:color w:val="000000"/>
          <w:sz w:val="22"/>
          <w:szCs w:val="22"/>
          <w:lang w:eastAsia="es-CO"/>
        </w:rPr>
      </w:pPr>
      <w:r w:rsidRPr="00050BA9">
        <w:rPr>
          <w:rFonts w:ascii="Arial Narrow" w:hAnsi="Arial Narrow" w:cs="Arial"/>
          <w:b/>
          <w:color w:val="000000"/>
          <w:sz w:val="22"/>
          <w:szCs w:val="22"/>
          <w:lang w:eastAsia="es-CO"/>
        </w:rPr>
        <w:t>_____________________________________________________</w:t>
      </w:r>
    </w:p>
    <w:p w14:paraId="05E4C4EE" w14:textId="0FC06859" w:rsidR="00166279" w:rsidRPr="00050BA9" w:rsidRDefault="00150FB2" w:rsidP="004519CE">
      <w:pPr>
        <w:jc w:val="center"/>
        <w:rPr>
          <w:rFonts w:ascii="Arial Narrow" w:hAnsi="Arial Narrow" w:cs="Arial"/>
          <w:b/>
          <w:color w:val="000000"/>
          <w:sz w:val="22"/>
          <w:szCs w:val="22"/>
          <w:lang w:eastAsia="es-CO"/>
        </w:rPr>
      </w:pPr>
      <w:r>
        <w:rPr>
          <w:rFonts w:ascii="Arial Narrow" w:hAnsi="Arial Narrow" w:cs="Arial"/>
          <w:b/>
          <w:color w:val="000000"/>
          <w:sz w:val="22"/>
          <w:szCs w:val="22"/>
          <w:lang w:eastAsia="es-CO"/>
        </w:rPr>
        <w:t>ANDERSON JULIAN MONTERO GARZON</w:t>
      </w:r>
    </w:p>
    <w:p w14:paraId="3E622649" w14:textId="346393D0" w:rsidR="00430B5B" w:rsidRPr="00050BA9" w:rsidRDefault="00430B5B" w:rsidP="004519CE">
      <w:pPr>
        <w:jc w:val="center"/>
        <w:rPr>
          <w:rFonts w:ascii="Arial Narrow" w:hAnsi="Arial Narrow" w:cs="Arial"/>
          <w:color w:val="000000"/>
          <w:sz w:val="22"/>
          <w:szCs w:val="22"/>
        </w:rPr>
      </w:pPr>
      <w:r w:rsidRPr="00050BA9">
        <w:rPr>
          <w:rFonts w:ascii="Arial Narrow" w:hAnsi="Arial Narrow" w:cs="Arial"/>
          <w:color w:val="000000"/>
          <w:sz w:val="22"/>
          <w:szCs w:val="22"/>
        </w:rPr>
        <w:t>Jefe de Despacho</w:t>
      </w:r>
    </w:p>
    <w:p w14:paraId="5663986F" w14:textId="77777777" w:rsidR="00430B5B" w:rsidRPr="00050BA9" w:rsidRDefault="00430B5B" w:rsidP="004519CE">
      <w:pPr>
        <w:jc w:val="center"/>
        <w:rPr>
          <w:rFonts w:ascii="Arial Narrow" w:hAnsi="Arial Narrow" w:cs="Arial"/>
          <w:color w:val="000000"/>
          <w:sz w:val="22"/>
          <w:szCs w:val="22"/>
        </w:rPr>
      </w:pPr>
      <w:r w:rsidRPr="00050BA9">
        <w:rPr>
          <w:rFonts w:ascii="Arial Narrow" w:hAnsi="Arial Narrow" w:cs="Arial"/>
          <w:color w:val="000000"/>
          <w:sz w:val="22"/>
          <w:szCs w:val="22"/>
        </w:rPr>
        <w:t>Oficina Asesora de Planeación</w:t>
      </w:r>
    </w:p>
    <w:p w14:paraId="45DBB2F7" w14:textId="77777777" w:rsidR="00430B5B" w:rsidRPr="00050BA9" w:rsidRDefault="00430B5B" w:rsidP="004519CE">
      <w:pPr>
        <w:jc w:val="center"/>
        <w:rPr>
          <w:rFonts w:ascii="Arial Narrow" w:hAnsi="Arial Narrow" w:cs="Arial"/>
          <w:color w:val="000000"/>
          <w:sz w:val="22"/>
          <w:szCs w:val="22"/>
        </w:rPr>
      </w:pPr>
    </w:p>
    <w:p w14:paraId="24BE1E24" w14:textId="77777777" w:rsidR="00FC45D6" w:rsidRPr="00050BA9" w:rsidRDefault="00FC45D6" w:rsidP="004519CE">
      <w:pPr>
        <w:jc w:val="center"/>
        <w:rPr>
          <w:rFonts w:ascii="Arial Narrow" w:hAnsi="Arial Narrow" w:cs="Arial"/>
          <w:color w:val="000000"/>
          <w:sz w:val="22"/>
          <w:szCs w:val="22"/>
        </w:rPr>
      </w:pPr>
    </w:p>
    <w:p w14:paraId="228C89C6" w14:textId="0B41CA8F" w:rsidR="00430B5B" w:rsidRPr="004519CE" w:rsidRDefault="00430B5B" w:rsidP="004519CE">
      <w:pPr>
        <w:rPr>
          <w:rFonts w:ascii="Arial Narrow" w:hAnsi="Arial Narrow" w:cs="Arial"/>
          <w:sz w:val="18"/>
          <w:szCs w:val="18"/>
          <w:lang w:val="es-CO"/>
        </w:rPr>
      </w:pPr>
      <w:r w:rsidRPr="004519CE">
        <w:rPr>
          <w:rFonts w:ascii="Arial Narrow" w:hAnsi="Arial Narrow" w:cs="Arial"/>
          <w:sz w:val="18"/>
          <w:szCs w:val="18"/>
          <w:lang w:val="es-CO"/>
        </w:rPr>
        <w:t>Elaboró: Luisa</w:t>
      </w:r>
      <w:r w:rsidR="007A2180" w:rsidRPr="004519CE">
        <w:rPr>
          <w:rFonts w:ascii="Arial Narrow" w:hAnsi="Arial Narrow" w:cs="Arial"/>
          <w:sz w:val="18"/>
          <w:szCs w:val="18"/>
          <w:lang w:val="es-CO"/>
        </w:rPr>
        <w:t xml:space="preserve"> </w:t>
      </w:r>
      <w:r w:rsidR="008E2ACC" w:rsidRPr="004519CE">
        <w:rPr>
          <w:rFonts w:ascii="Arial Narrow" w:hAnsi="Arial Narrow" w:cs="Arial"/>
          <w:sz w:val="18"/>
          <w:szCs w:val="18"/>
          <w:lang w:val="es-CO"/>
        </w:rPr>
        <w:t>Navarro -</w:t>
      </w:r>
      <w:r w:rsidR="007A2180" w:rsidRPr="004519CE">
        <w:rPr>
          <w:rFonts w:ascii="Arial Narrow" w:hAnsi="Arial Narrow" w:cs="Arial"/>
          <w:sz w:val="18"/>
          <w:szCs w:val="18"/>
          <w:lang w:val="es-CO"/>
        </w:rPr>
        <w:t xml:space="preserve"> </w:t>
      </w:r>
      <w:r w:rsidRPr="004519CE">
        <w:rPr>
          <w:rFonts w:ascii="Arial Narrow" w:hAnsi="Arial Narrow" w:cs="Arial"/>
          <w:sz w:val="18"/>
          <w:szCs w:val="18"/>
          <w:lang w:val="es-CO"/>
        </w:rPr>
        <w:t xml:space="preserve">Ing. </w:t>
      </w:r>
      <w:r w:rsidR="007A2180" w:rsidRPr="004519CE">
        <w:rPr>
          <w:rFonts w:ascii="Arial Narrow" w:hAnsi="Arial Narrow" w:cs="Arial"/>
          <w:sz w:val="18"/>
          <w:szCs w:val="18"/>
          <w:lang w:val="es-CO"/>
        </w:rPr>
        <w:t xml:space="preserve">Geógrafa y </w:t>
      </w:r>
      <w:r w:rsidRPr="004519CE">
        <w:rPr>
          <w:rFonts w:ascii="Arial Narrow" w:hAnsi="Arial Narrow" w:cs="Arial"/>
          <w:sz w:val="18"/>
          <w:szCs w:val="18"/>
          <w:lang w:val="es-CO"/>
        </w:rPr>
        <w:t xml:space="preserve">Ambiental </w:t>
      </w:r>
      <w:r w:rsidR="007A2180" w:rsidRPr="004519CE">
        <w:rPr>
          <w:rFonts w:ascii="Arial Narrow" w:hAnsi="Arial Narrow" w:cs="Arial"/>
          <w:sz w:val="18"/>
          <w:szCs w:val="18"/>
          <w:lang w:val="es-CO"/>
        </w:rPr>
        <w:t xml:space="preserve">- </w:t>
      </w:r>
      <w:r w:rsidRPr="004519CE">
        <w:rPr>
          <w:rFonts w:ascii="Arial Narrow" w:hAnsi="Arial Narrow" w:cs="Arial"/>
          <w:sz w:val="18"/>
          <w:szCs w:val="18"/>
          <w:lang w:val="es-CO"/>
        </w:rPr>
        <w:t>Coordinadora de Oficina de Medio Ambiente</w:t>
      </w:r>
      <w:r w:rsidR="008E2ACC" w:rsidRPr="004519CE">
        <w:rPr>
          <w:rFonts w:ascii="Arial Narrow" w:hAnsi="Arial Narrow" w:cs="Arial"/>
          <w:sz w:val="18"/>
          <w:szCs w:val="18"/>
          <w:lang w:val="es-CO"/>
        </w:rPr>
        <w:t>.</w:t>
      </w:r>
    </w:p>
    <w:p w14:paraId="1395F99F" w14:textId="23CD72BF" w:rsidR="000574B4" w:rsidRPr="00050BA9" w:rsidRDefault="000574B4" w:rsidP="004519CE">
      <w:pPr>
        <w:tabs>
          <w:tab w:val="left" w:pos="1260"/>
        </w:tabs>
        <w:jc w:val="center"/>
        <w:rPr>
          <w:rFonts w:ascii="Arial Narrow" w:hAnsi="Arial Narrow" w:cstheme="minorHAnsi"/>
          <w:b/>
          <w:sz w:val="22"/>
          <w:szCs w:val="22"/>
          <w:lang w:val="es-CO"/>
        </w:rPr>
      </w:pPr>
    </w:p>
    <w:bookmarkEnd w:id="0"/>
    <w:p w14:paraId="23916D4A" w14:textId="058AD473" w:rsidR="00E91854" w:rsidRPr="00050BA9" w:rsidRDefault="00E91854" w:rsidP="004519CE">
      <w:pPr>
        <w:rPr>
          <w:rFonts w:ascii="Arial Narrow" w:eastAsia="Arial Narrow" w:hAnsi="Arial Narrow" w:cs="Arial Narrow"/>
          <w:sz w:val="22"/>
          <w:szCs w:val="22"/>
        </w:rPr>
      </w:pPr>
    </w:p>
    <w:sectPr w:rsidR="00E91854" w:rsidRPr="00050BA9" w:rsidSect="0065724B">
      <w:headerReference w:type="default" r:id="rId8"/>
      <w:footerReference w:type="even" r:id="rId9"/>
      <w:footerReference w:type="default" r:id="rId10"/>
      <w:headerReference w:type="first" r:id="rId11"/>
      <w:footerReference w:type="first" r:id="rId12"/>
      <w:pgSz w:w="12242" w:h="15842" w:code="1"/>
      <w:pgMar w:top="1417" w:right="1701" w:bottom="1417" w:left="1701" w:header="851" w:footer="851" w:gutter="0"/>
      <w:paperSrc w:first="15" w:other="15"/>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BADC9" w14:textId="77777777" w:rsidR="00D874E6" w:rsidRDefault="00D874E6">
      <w:r>
        <w:separator/>
      </w:r>
    </w:p>
  </w:endnote>
  <w:endnote w:type="continuationSeparator" w:id="0">
    <w:p w14:paraId="63F6D8BC" w14:textId="77777777" w:rsidR="00D874E6" w:rsidRDefault="00D87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Roman PS">
    <w:altName w:val="Courier New"/>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59F57" w14:textId="77777777" w:rsidR="009465FC" w:rsidRDefault="009465F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EEAD44" w14:textId="77777777" w:rsidR="009465FC" w:rsidRDefault="009465F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2D0A6E" w14:textId="77777777" w:rsidR="009465FC" w:rsidRDefault="009465FC">
    <w:pPr>
      <w:pStyle w:val="Piedepgina"/>
      <w:framePr w:wrap="around" w:vAnchor="text" w:hAnchor="margin" w:xAlign="right" w:y="1"/>
      <w:rPr>
        <w:rStyle w:val="Nmerodepgina"/>
      </w:rPr>
    </w:pPr>
  </w:p>
  <w:p w14:paraId="16F60E48" w14:textId="77777777" w:rsidR="009465FC" w:rsidRDefault="009465FC">
    <w:pPr>
      <w:pStyle w:val="Encabezado"/>
      <w:ind w:right="360"/>
      <w:rPr>
        <w:rFonts w:ascii="Arial Narrow" w:hAnsi="Arial Narrow"/>
        <w:i/>
        <w:iCs/>
        <w:color w:val="000080"/>
        <w:sz w:val="18"/>
      </w:rPr>
    </w:pPr>
    <w:r>
      <w:rPr>
        <w:rFonts w:ascii="Arial Narrow" w:hAnsi="Arial Narrow"/>
        <w:i/>
        <w:iCs/>
        <w:color w:val="000080"/>
        <w:sz w:val="18"/>
      </w:rPr>
      <w:t xml:space="preserve">                                   </w:t>
    </w:r>
  </w:p>
  <w:p w14:paraId="23EC905B" w14:textId="11656B84" w:rsidR="009465FC" w:rsidRPr="007D1E47" w:rsidRDefault="009465FC" w:rsidP="00C86F5D">
    <w:pPr>
      <w:pStyle w:val="Piedepgina"/>
      <w:jc w:val="center"/>
      <w:rPr>
        <w:rFonts w:ascii="Arial Narrow" w:hAnsi="Arial Narrow"/>
        <w:i/>
      </w:rPr>
    </w:pPr>
    <w:r w:rsidRPr="007D1E47">
      <w:rPr>
        <w:rFonts w:ascii="Arial Narrow" w:hAnsi="Arial Narrow"/>
        <w:b/>
        <w:bCs/>
        <w:i/>
        <w:iCs/>
      </w:rPr>
      <w:t>“</w:t>
    </w:r>
    <w:r>
      <w:rPr>
        <w:rFonts w:ascii="Arial Narrow" w:hAnsi="Arial Narrow"/>
        <w:b/>
        <w:bCs/>
        <w:i/>
        <w:iCs/>
      </w:rPr>
      <w:t>CONSTRUYENDO UN MEJOR FUTURO PARA PUERTO SALGAR</w:t>
    </w:r>
    <w:r w:rsidRPr="007D1E47">
      <w:rPr>
        <w:rFonts w:ascii="Arial Narrow" w:hAnsi="Arial Narrow"/>
        <w:b/>
        <w:bCs/>
        <w:i/>
        <w:iCs/>
      </w:rPr>
      <w:t>”</w:t>
    </w:r>
  </w:p>
  <w:p w14:paraId="456ACB2D" w14:textId="77777777" w:rsidR="009465FC" w:rsidRDefault="009465FC" w:rsidP="00C86F5D">
    <w:pPr>
      <w:pStyle w:val="Piedepgina"/>
      <w:jc w:val="both"/>
      <w:rPr>
        <w:rFonts w:ascii="Arial Narrow" w:hAnsi="Arial Narrow"/>
        <w:i/>
        <w:iCs/>
      </w:rPr>
    </w:pPr>
    <w:r w:rsidRPr="007D1E47">
      <w:rPr>
        <w:rFonts w:ascii="Arial Narrow" w:hAnsi="Arial Narrow"/>
        <w:i/>
        <w:iCs/>
      </w:rPr>
      <w:t>Transversal 11 a N° 11 - 25 Palacio Municipal</w:t>
    </w:r>
    <w:r>
      <w:rPr>
        <w:rFonts w:ascii="Arial Narrow" w:hAnsi="Arial Narrow"/>
        <w:i/>
        <w:iCs/>
      </w:rPr>
      <w:t xml:space="preserve">, </w:t>
    </w:r>
    <w:r w:rsidRPr="00C10079">
      <w:rPr>
        <w:rFonts w:ascii="Arial Narrow" w:hAnsi="Arial Narrow"/>
        <w:i/>
        <w:iCs/>
      </w:rPr>
      <w:t>Código Postal 253480 - Teléfonos (096) 839</w:t>
    </w:r>
    <w:r>
      <w:rPr>
        <w:rFonts w:ascii="Arial Narrow" w:hAnsi="Arial Narrow"/>
        <w:i/>
        <w:iCs/>
      </w:rPr>
      <w:t>9361 Ext. 6107</w:t>
    </w:r>
    <w:r w:rsidRPr="00C10079">
      <w:rPr>
        <w:rFonts w:ascii="Arial Narrow" w:hAnsi="Arial Narrow"/>
        <w:i/>
        <w:iCs/>
      </w:rPr>
      <w:t xml:space="preserve"> - </w:t>
    </w:r>
    <w:r>
      <w:rPr>
        <w:rFonts w:ascii="Arial Narrow" w:hAnsi="Arial Narrow"/>
        <w:i/>
        <w:iCs/>
      </w:rPr>
      <w:t>3182654667</w:t>
    </w:r>
  </w:p>
  <w:p w14:paraId="2D014834" w14:textId="77777777" w:rsidR="009465FC" w:rsidRPr="001D3BB7" w:rsidRDefault="009465FC" w:rsidP="00C86F5D">
    <w:pPr>
      <w:jc w:val="center"/>
      <w:rPr>
        <w:rFonts w:ascii="Arial Narrow" w:hAnsi="Arial Narrow"/>
        <w:bCs/>
        <w:sz w:val="18"/>
      </w:rPr>
    </w:pPr>
    <w:r>
      <w:rPr>
        <w:rFonts w:ascii="Arial Narrow" w:hAnsi="Arial Narrow"/>
        <w:i/>
      </w:rPr>
      <w:t xml:space="preserve">Correo electrónico: </w:t>
    </w:r>
    <w:hyperlink r:id="rId1" w:history="1">
      <w:r w:rsidRPr="001C7FB1">
        <w:rPr>
          <w:rStyle w:val="Hipervnculo"/>
          <w:rFonts w:ascii="Arial Narrow" w:hAnsi="Arial Narrow"/>
          <w:i/>
        </w:rPr>
        <w:t>contratacion@puertosalgar-cundinamarca.gov.co</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679DC" w14:textId="77777777" w:rsidR="009465FC" w:rsidRDefault="009465FC" w:rsidP="00B92085">
    <w:pPr>
      <w:pStyle w:val="Piedepgina"/>
      <w:ind w:right="360"/>
    </w:pPr>
    <w:r>
      <w:t xml:space="preserve">                                                                                                  </w:t>
    </w:r>
  </w:p>
  <w:p w14:paraId="2F2DD2C0" w14:textId="77777777" w:rsidR="009465FC" w:rsidRPr="008D2C9E" w:rsidRDefault="009465FC" w:rsidP="008D2C9E">
    <w:pPr>
      <w:jc w:val="center"/>
      <w:rPr>
        <w:rFonts w:ascii="Arial Narrow" w:hAnsi="Arial Narrow"/>
        <w:bCs/>
        <w:sz w:val="18"/>
      </w:rPr>
    </w:pPr>
    <w:r>
      <w:rPr>
        <w:rStyle w:val="Textoennegrita"/>
        <w:rFonts w:ascii="Arial Narrow" w:eastAsiaTheme="minorHAnsi" w:hAnsi="Arial Narrow"/>
        <w:sz w:val="18"/>
      </w:rPr>
      <w:t>Transversal 11A calle 11-25-27 - Palacio Municipal</w:t>
    </w:r>
    <w:r>
      <w:rPr>
        <w:rFonts w:ascii="Tempus Sans ITC" w:hAnsi="Tempus Sans ITC"/>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B9262E" w14:textId="77777777" w:rsidR="00D874E6" w:rsidRDefault="00D874E6">
      <w:r>
        <w:separator/>
      </w:r>
    </w:p>
  </w:footnote>
  <w:footnote w:type="continuationSeparator" w:id="0">
    <w:p w14:paraId="611C1EC9" w14:textId="77777777" w:rsidR="00D874E6" w:rsidRDefault="00D874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E0842" w14:textId="77777777" w:rsidR="009465FC" w:rsidRDefault="009465FC">
    <w:pPr>
      <w:pStyle w:val="Encabezado"/>
      <w:framePr w:w="80" w:wrap="auto" w:vAnchor="text" w:hAnchor="page" w:x="10502" w:y="25"/>
      <w:ind w:right="360"/>
      <w:rPr>
        <w:rStyle w:val="Nmerodepgina"/>
      </w:rPr>
    </w:pP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5812"/>
      <w:gridCol w:w="1317"/>
    </w:tblGrid>
    <w:tr w:rsidR="009465FC" w:rsidRPr="009B7EC0" w14:paraId="078FD43E" w14:textId="77777777" w:rsidTr="009C29BA">
      <w:trPr>
        <w:trHeight w:val="750"/>
      </w:trPr>
      <w:tc>
        <w:tcPr>
          <w:tcW w:w="963" w:type="pct"/>
          <w:vMerge w:val="restart"/>
          <w:tcBorders>
            <w:top w:val="single" w:sz="4" w:space="0" w:color="auto"/>
            <w:left w:val="single" w:sz="4" w:space="0" w:color="auto"/>
            <w:right w:val="single" w:sz="4" w:space="0" w:color="auto"/>
          </w:tcBorders>
        </w:tcPr>
        <w:p w14:paraId="32D66134" w14:textId="77777777" w:rsidR="009465FC" w:rsidRPr="00C10079" w:rsidRDefault="009465FC" w:rsidP="00C86F5D">
          <w:pPr>
            <w:pStyle w:val="Encabezado"/>
            <w:spacing w:line="256" w:lineRule="auto"/>
            <w:jc w:val="center"/>
          </w:pPr>
          <w:r>
            <w:rPr>
              <w:rFonts w:ascii="Arial" w:hAnsi="Arial" w:cs="Arial"/>
              <w:bCs/>
              <w:color w:val="595959"/>
              <w:lang w:val="es-CO" w:eastAsia="es-CO"/>
            </w:rPr>
            <w:drawing>
              <wp:anchor distT="0" distB="0" distL="114300" distR="114300" simplePos="0" relativeHeight="251659776" behindDoc="0" locked="0" layoutInCell="1" allowOverlap="1" wp14:anchorId="740C3FBB" wp14:editId="718AF749">
                <wp:simplePos x="0" y="0"/>
                <wp:positionH relativeFrom="column">
                  <wp:posOffset>89535</wp:posOffset>
                </wp:positionH>
                <wp:positionV relativeFrom="paragraph">
                  <wp:posOffset>62040</wp:posOffset>
                </wp:positionV>
                <wp:extent cx="666750" cy="690047"/>
                <wp:effectExtent l="0" t="0" r="0" b="0"/>
                <wp:wrapNone/>
                <wp:docPr id="3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srcRect/>
                        <a:stretch>
                          <a:fillRect/>
                        </a:stretch>
                      </pic:blipFill>
                      <pic:spPr bwMode="auto">
                        <a:xfrm>
                          <a:off x="0" y="0"/>
                          <a:ext cx="666750" cy="690047"/>
                        </a:xfrm>
                        <a:prstGeom prst="rect">
                          <a:avLst/>
                        </a:prstGeom>
                        <a:noFill/>
                      </pic:spPr>
                    </pic:pic>
                  </a:graphicData>
                </a:graphic>
              </wp:anchor>
            </w:drawing>
          </w:r>
        </w:p>
      </w:tc>
      <w:tc>
        <w:tcPr>
          <w:tcW w:w="3291" w:type="pct"/>
          <w:tcBorders>
            <w:top w:val="single" w:sz="4" w:space="0" w:color="000000"/>
            <w:left w:val="single" w:sz="4" w:space="0" w:color="auto"/>
            <w:bottom w:val="single" w:sz="4" w:space="0" w:color="000000"/>
            <w:right w:val="single" w:sz="4" w:space="0" w:color="000000"/>
          </w:tcBorders>
          <w:vAlign w:val="center"/>
          <w:hideMark/>
        </w:tcPr>
        <w:p w14:paraId="655BD7C3" w14:textId="77777777" w:rsidR="009465FC" w:rsidRPr="009B7EC0" w:rsidRDefault="009465FC" w:rsidP="00C86F5D">
          <w:pPr>
            <w:pStyle w:val="Encabezado"/>
            <w:spacing w:line="256" w:lineRule="auto"/>
            <w:jc w:val="center"/>
            <w:rPr>
              <w:rFonts w:ascii="Arial Narrow" w:hAnsi="Arial Narrow" w:cs="Arial"/>
              <w:b/>
              <w:sz w:val="18"/>
              <w:szCs w:val="18"/>
            </w:rPr>
          </w:pPr>
          <w:r w:rsidRPr="009B7EC0">
            <w:rPr>
              <w:rFonts w:ascii="Arial Narrow" w:hAnsi="Arial Narrow" w:cs="Arial"/>
              <w:b/>
              <w:bCs/>
              <w:sz w:val="18"/>
              <w:szCs w:val="18"/>
            </w:rPr>
            <w:t>SECRETARIA DE HACIENDA Y FINANZAS PÚBLICAS</w:t>
          </w:r>
        </w:p>
      </w:tc>
      <w:tc>
        <w:tcPr>
          <w:tcW w:w="746" w:type="pct"/>
          <w:tcBorders>
            <w:top w:val="single" w:sz="4" w:space="0" w:color="000000"/>
            <w:left w:val="single" w:sz="4" w:space="0" w:color="000000"/>
            <w:bottom w:val="single" w:sz="4" w:space="0" w:color="000000"/>
            <w:right w:val="single" w:sz="4" w:space="0" w:color="000000"/>
          </w:tcBorders>
          <w:vAlign w:val="center"/>
          <w:hideMark/>
        </w:tcPr>
        <w:p w14:paraId="0F7145CF" w14:textId="77777777" w:rsidR="009465FC" w:rsidRPr="009B7EC0" w:rsidRDefault="009465FC" w:rsidP="00C86F5D">
          <w:pPr>
            <w:pStyle w:val="Encabezado"/>
            <w:spacing w:line="256" w:lineRule="auto"/>
            <w:jc w:val="center"/>
            <w:rPr>
              <w:rFonts w:ascii="Arial Narrow" w:hAnsi="Arial Narrow" w:cs="Arial"/>
            </w:rPr>
          </w:pPr>
          <w:r w:rsidRPr="009B7EC0">
            <w:rPr>
              <w:rFonts w:ascii="Arial Narrow" w:hAnsi="Arial Narrow"/>
              <w:lang w:val="es-CO" w:eastAsia="es-CO"/>
            </w:rPr>
            <w:drawing>
              <wp:anchor distT="0" distB="0" distL="114300" distR="114300" simplePos="0" relativeHeight="251658752" behindDoc="1" locked="0" layoutInCell="1" allowOverlap="1" wp14:anchorId="392033E9" wp14:editId="237446EA">
                <wp:simplePos x="0" y="0"/>
                <wp:positionH relativeFrom="column">
                  <wp:posOffset>152400</wp:posOffset>
                </wp:positionH>
                <wp:positionV relativeFrom="paragraph">
                  <wp:posOffset>-83820</wp:posOffset>
                </wp:positionV>
                <wp:extent cx="543560" cy="603885"/>
                <wp:effectExtent l="0" t="0" r="8890" b="5715"/>
                <wp:wrapSquare wrapText="bothSides"/>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3560" cy="603885"/>
                        </a:xfrm>
                        <a:prstGeom prst="rect">
                          <a:avLst/>
                        </a:prstGeom>
                        <a:noFill/>
                      </pic:spPr>
                    </pic:pic>
                  </a:graphicData>
                </a:graphic>
              </wp:anchor>
            </w:drawing>
          </w:r>
        </w:p>
      </w:tc>
    </w:tr>
    <w:tr w:rsidR="009465FC" w:rsidRPr="009B7EC0" w14:paraId="567D8FF9" w14:textId="77777777" w:rsidTr="009C29BA">
      <w:trPr>
        <w:trHeight w:val="291"/>
      </w:trPr>
      <w:tc>
        <w:tcPr>
          <w:tcW w:w="963" w:type="pct"/>
          <w:vMerge/>
          <w:tcBorders>
            <w:left w:val="single" w:sz="4" w:space="0" w:color="auto"/>
            <w:bottom w:val="single" w:sz="4" w:space="0" w:color="auto"/>
            <w:right w:val="single" w:sz="4" w:space="0" w:color="auto"/>
          </w:tcBorders>
        </w:tcPr>
        <w:p w14:paraId="33CE1149" w14:textId="77777777" w:rsidR="009465FC" w:rsidRPr="009B7EC0" w:rsidRDefault="009465FC" w:rsidP="00C86F5D">
          <w:pPr>
            <w:spacing w:line="256" w:lineRule="auto"/>
            <w:rPr>
              <w:rFonts w:ascii="Arial Narrow" w:hAnsi="Arial Narrow" w:cs="Arial"/>
              <w:noProof/>
            </w:rPr>
          </w:pPr>
        </w:p>
      </w:tc>
      <w:tc>
        <w:tcPr>
          <w:tcW w:w="3291" w:type="pct"/>
          <w:tcBorders>
            <w:top w:val="single" w:sz="4" w:space="0" w:color="000000"/>
            <w:left w:val="single" w:sz="4" w:space="0" w:color="auto"/>
            <w:bottom w:val="single" w:sz="4" w:space="0" w:color="000000"/>
            <w:right w:val="single" w:sz="4" w:space="0" w:color="000000"/>
          </w:tcBorders>
          <w:vAlign w:val="center"/>
          <w:hideMark/>
        </w:tcPr>
        <w:p w14:paraId="0379F14B" w14:textId="77777777" w:rsidR="009465FC" w:rsidRPr="009B7EC0" w:rsidRDefault="009465FC" w:rsidP="00C86F5D">
          <w:pPr>
            <w:pStyle w:val="Encabezado"/>
            <w:spacing w:line="256" w:lineRule="auto"/>
            <w:jc w:val="center"/>
            <w:rPr>
              <w:rFonts w:ascii="Arial Narrow" w:hAnsi="Arial Narrow" w:cs="Arial"/>
              <w:b/>
              <w:sz w:val="18"/>
              <w:szCs w:val="18"/>
            </w:rPr>
          </w:pPr>
          <w:r w:rsidRPr="009B7EC0">
            <w:rPr>
              <w:rFonts w:ascii="Arial Narrow" w:hAnsi="Arial Narrow" w:cs="Arial"/>
              <w:b/>
              <w:bCs/>
              <w:color w:val="000000"/>
              <w:sz w:val="18"/>
              <w:szCs w:val="18"/>
            </w:rPr>
            <w:t>OFICINA DE CONTRATACIÓN</w:t>
          </w:r>
        </w:p>
      </w:tc>
      <w:tc>
        <w:tcPr>
          <w:tcW w:w="746" w:type="pct"/>
          <w:vMerge w:val="restart"/>
          <w:tcBorders>
            <w:top w:val="single" w:sz="4" w:space="0" w:color="000000"/>
            <w:left w:val="single" w:sz="4" w:space="0" w:color="000000"/>
            <w:right w:val="single" w:sz="4" w:space="0" w:color="000000"/>
          </w:tcBorders>
          <w:vAlign w:val="center"/>
          <w:hideMark/>
        </w:tcPr>
        <w:p w14:paraId="782A8091" w14:textId="77777777" w:rsidR="009465FC" w:rsidRDefault="009465FC" w:rsidP="00C86F5D">
          <w:pPr>
            <w:pStyle w:val="Encabezado"/>
            <w:spacing w:line="256" w:lineRule="auto"/>
            <w:jc w:val="center"/>
            <w:rPr>
              <w:rFonts w:ascii="Arial Narrow" w:hAnsi="Arial Narrow"/>
              <w:szCs w:val="22"/>
            </w:rPr>
          </w:pPr>
          <w:r w:rsidRPr="009B7EC0">
            <w:rPr>
              <w:rFonts w:ascii="Arial Narrow" w:hAnsi="Arial Narrow"/>
              <w:szCs w:val="22"/>
            </w:rPr>
            <w:t>CÓDIGO:</w:t>
          </w:r>
        </w:p>
        <w:p w14:paraId="11932EF8" w14:textId="77777777" w:rsidR="009465FC" w:rsidRPr="009B7EC0" w:rsidRDefault="009465FC" w:rsidP="00C86F5D">
          <w:pPr>
            <w:pStyle w:val="Encabezado"/>
            <w:spacing w:line="256" w:lineRule="auto"/>
            <w:jc w:val="center"/>
            <w:rPr>
              <w:rFonts w:ascii="Arial Narrow" w:hAnsi="Arial Narrow" w:cs="Arial"/>
              <w:sz w:val="10"/>
              <w:szCs w:val="10"/>
            </w:rPr>
          </w:pPr>
          <w:r>
            <w:rPr>
              <w:rFonts w:ascii="Arial Narrow" w:hAnsi="Arial Narrow"/>
            </w:rPr>
            <w:t>20.14.04</w:t>
          </w:r>
        </w:p>
      </w:tc>
    </w:tr>
    <w:tr w:rsidR="009465FC" w:rsidRPr="009B7EC0" w14:paraId="7051252E" w14:textId="77777777" w:rsidTr="009C29BA">
      <w:trPr>
        <w:trHeight w:val="311"/>
      </w:trPr>
      <w:tc>
        <w:tcPr>
          <w:tcW w:w="963" w:type="pct"/>
          <w:tcBorders>
            <w:top w:val="single" w:sz="4" w:space="0" w:color="auto"/>
            <w:left w:val="single" w:sz="4" w:space="0" w:color="auto"/>
            <w:bottom w:val="single" w:sz="4" w:space="0" w:color="auto"/>
            <w:right w:val="single" w:sz="4" w:space="0" w:color="auto"/>
          </w:tcBorders>
        </w:tcPr>
        <w:p w14:paraId="2A091FEC" w14:textId="77777777" w:rsidR="009465FC" w:rsidRPr="009B7EC0" w:rsidRDefault="009465FC" w:rsidP="00C86F5D">
          <w:pPr>
            <w:spacing w:line="256" w:lineRule="auto"/>
            <w:rPr>
              <w:rFonts w:ascii="Arial Narrow" w:hAnsi="Arial Narrow" w:cs="Arial"/>
              <w:noProof/>
            </w:rPr>
          </w:pPr>
          <w:r w:rsidRPr="00C10079">
            <w:rPr>
              <w:rFonts w:ascii="Arial Narrow" w:hAnsi="Arial Narrow" w:cs="Arial"/>
              <w:noProof/>
              <w:lang w:val="es-ES"/>
            </w:rPr>
            <w:t xml:space="preserve">Página </w:t>
          </w:r>
          <w:r w:rsidRPr="00C10079">
            <w:rPr>
              <w:rFonts w:ascii="Arial Narrow" w:hAnsi="Arial Narrow" w:cs="Arial"/>
              <w:b/>
              <w:bCs/>
              <w:noProof/>
            </w:rPr>
            <w:fldChar w:fldCharType="begin"/>
          </w:r>
          <w:r w:rsidRPr="00C10079">
            <w:rPr>
              <w:rFonts w:ascii="Arial Narrow" w:hAnsi="Arial Narrow" w:cs="Arial"/>
              <w:b/>
              <w:bCs/>
              <w:noProof/>
            </w:rPr>
            <w:instrText>PAGE  \* Arabic  \* MERGEFORMAT</w:instrText>
          </w:r>
          <w:r w:rsidRPr="00C10079">
            <w:rPr>
              <w:rFonts w:ascii="Arial Narrow" w:hAnsi="Arial Narrow" w:cs="Arial"/>
              <w:b/>
              <w:bCs/>
              <w:noProof/>
            </w:rPr>
            <w:fldChar w:fldCharType="separate"/>
          </w:r>
          <w:r w:rsidR="00363620" w:rsidRPr="00363620">
            <w:rPr>
              <w:rFonts w:ascii="Arial Narrow" w:hAnsi="Arial Narrow" w:cs="Arial"/>
              <w:b/>
              <w:bCs/>
              <w:noProof/>
              <w:lang w:val="es-ES"/>
            </w:rPr>
            <w:t>15</w:t>
          </w:r>
          <w:r w:rsidRPr="00C10079">
            <w:rPr>
              <w:rFonts w:ascii="Arial Narrow" w:hAnsi="Arial Narrow" w:cs="Arial"/>
              <w:b/>
              <w:bCs/>
              <w:noProof/>
            </w:rPr>
            <w:fldChar w:fldCharType="end"/>
          </w:r>
          <w:r w:rsidRPr="00C10079">
            <w:rPr>
              <w:rFonts w:ascii="Arial Narrow" w:hAnsi="Arial Narrow" w:cs="Arial"/>
              <w:noProof/>
              <w:lang w:val="es-ES"/>
            </w:rPr>
            <w:t xml:space="preserve"> de </w:t>
          </w:r>
          <w:r>
            <w:rPr>
              <w:rFonts w:ascii="Arial Narrow" w:hAnsi="Arial Narrow" w:cs="Arial"/>
              <w:b/>
              <w:bCs/>
              <w:noProof/>
              <w:lang w:val="es-ES"/>
            </w:rPr>
            <w:fldChar w:fldCharType="begin"/>
          </w:r>
          <w:r>
            <w:rPr>
              <w:rFonts w:ascii="Arial Narrow" w:hAnsi="Arial Narrow" w:cs="Arial"/>
              <w:b/>
              <w:bCs/>
              <w:noProof/>
              <w:lang w:val="es-ES"/>
            </w:rPr>
            <w:instrText>NUMPAGES  \* Arabic  \* MERGEFORMAT</w:instrText>
          </w:r>
          <w:r>
            <w:rPr>
              <w:rFonts w:ascii="Arial Narrow" w:hAnsi="Arial Narrow" w:cs="Arial"/>
              <w:b/>
              <w:bCs/>
              <w:noProof/>
              <w:lang w:val="es-ES"/>
            </w:rPr>
            <w:fldChar w:fldCharType="separate"/>
          </w:r>
          <w:r w:rsidR="00363620">
            <w:rPr>
              <w:rFonts w:ascii="Arial Narrow" w:hAnsi="Arial Narrow" w:cs="Arial"/>
              <w:b/>
              <w:bCs/>
              <w:noProof/>
              <w:lang w:val="es-ES"/>
            </w:rPr>
            <w:t>15</w:t>
          </w:r>
          <w:r>
            <w:rPr>
              <w:rFonts w:ascii="Arial Narrow" w:hAnsi="Arial Narrow" w:cs="Arial"/>
              <w:b/>
              <w:bCs/>
              <w:noProof/>
              <w:lang w:val="es-ES"/>
            </w:rPr>
            <w:fldChar w:fldCharType="end"/>
          </w:r>
        </w:p>
      </w:tc>
      <w:tc>
        <w:tcPr>
          <w:tcW w:w="3291" w:type="pct"/>
          <w:tcBorders>
            <w:top w:val="single" w:sz="4" w:space="0" w:color="000000"/>
            <w:left w:val="single" w:sz="4" w:space="0" w:color="auto"/>
            <w:bottom w:val="single" w:sz="4" w:space="0" w:color="000000"/>
            <w:right w:val="single" w:sz="4" w:space="0" w:color="000000"/>
          </w:tcBorders>
          <w:vAlign w:val="center"/>
          <w:hideMark/>
        </w:tcPr>
        <w:p w14:paraId="3B1A59C1" w14:textId="77777777" w:rsidR="009465FC" w:rsidRPr="009B7EC0" w:rsidRDefault="009465FC" w:rsidP="00C86F5D">
          <w:pPr>
            <w:pStyle w:val="Encabezado"/>
            <w:spacing w:line="256" w:lineRule="auto"/>
            <w:jc w:val="center"/>
            <w:rPr>
              <w:rFonts w:ascii="Arial Narrow" w:hAnsi="Arial Narrow" w:cs="Arial"/>
              <w:b/>
              <w:sz w:val="18"/>
              <w:szCs w:val="18"/>
            </w:rPr>
          </w:pPr>
          <w:r w:rsidRPr="009B7EC0">
            <w:rPr>
              <w:rFonts w:ascii="Arial Narrow" w:hAnsi="Arial Narrow" w:cs="Arial"/>
              <w:b/>
              <w:sz w:val="18"/>
              <w:szCs w:val="18"/>
            </w:rPr>
            <w:t xml:space="preserve">CONTRATOS Y CONVENIOS </w:t>
          </w:r>
        </w:p>
      </w:tc>
      <w:tc>
        <w:tcPr>
          <w:tcW w:w="746" w:type="pct"/>
          <w:vMerge/>
          <w:tcBorders>
            <w:left w:val="single" w:sz="4" w:space="0" w:color="000000"/>
            <w:bottom w:val="single" w:sz="4" w:space="0" w:color="000000"/>
            <w:right w:val="single" w:sz="4" w:space="0" w:color="000000"/>
          </w:tcBorders>
          <w:vAlign w:val="center"/>
          <w:hideMark/>
        </w:tcPr>
        <w:p w14:paraId="7CF223B7" w14:textId="77777777" w:rsidR="009465FC" w:rsidRPr="009B7EC0" w:rsidRDefault="009465FC" w:rsidP="00C86F5D">
          <w:pPr>
            <w:pStyle w:val="Encabezado"/>
            <w:spacing w:line="256" w:lineRule="auto"/>
            <w:jc w:val="center"/>
            <w:rPr>
              <w:rFonts w:ascii="Arial Narrow" w:hAnsi="Arial Narrow" w:cs="Arial"/>
              <w:sz w:val="10"/>
              <w:szCs w:val="10"/>
            </w:rPr>
          </w:pPr>
        </w:p>
      </w:tc>
    </w:tr>
  </w:tbl>
  <w:p w14:paraId="7E3D6CED" w14:textId="77777777" w:rsidR="009465FC" w:rsidRPr="0026631E" w:rsidRDefault="009465FC" w:rsidP="00896151">
    <w:pPr>
      <w:pStyle w:val="Encabezado"/>
      <w:ind w:right="360"/>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58AB4" w14:textId="77777777" w:rsidR="009465FC" w:rsidRDefault="009465FC" w:rsidP="005442B2">
    <w:pPr>
      <w:pStyle w:val="Encabezado"/>
      <w:jc w:val="center"/>
      <w:rPr>
        <w:rFonts w:asciiTheme="minorHAnsi" w:hAnsiTheme="minorHAnsi" w:cstheme="minorHAnsi"/>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5644"/>
      <w:gridCol w:w="1058"/>
      <w:gridCol w:w="711"/>
    </w:tblGrid>
    <w:tr w:rsidR="009465FC" w14:paraId="49CF126F" w14:textId="77777777" w:rsidTr="0068274E">
      <w:trPr>
        <w:trHeight w:val="750"/>
      </w:trPr>
      <w:tc>
        <w:tcPr>
          <w:tcW w:w="0" w:type="auto"/>
          <w:vMerge w:val="restart"/>
          <w:tcBorders>
            <w:top w:val="single" w:sz="4" w:space="0" w:color="auto"/>
            <w:left w:val="single" w:sz="4" w:space="0" w:color="auto"/>
            <w:right w:val="single" w:sz="4" w:space="0" w:color="auto"/>
          </w:tcBorders>
        </w:tcPr>
        <w:p w14:paraId="7666FCDF" w14:textId="77777777" w:rsidR="009465FC" w:rsidRPr="00A04F4D" w:rsidRDefault="009465FC" w:rsidP="00495D8D">
          <w:pPr>
            <w:pStyle w:val="Encabezado"/>
            <w:jc w:val="center"/>
            <w:rPr>
              <w:rFonts w:cs="Arial"/>
            </w:rPr>
          </w:pPr>
          <w:r w:rsidRPr="00B73CE1">
            <w:rPr>
              <w:rFonts w:ascii="Arial Narrow" w:hAnsi="Arial Narrow" w:cs="Arial"/>
              <w:b/>
              <w:bCs/>
              <w:color w:val="000080"/>
              <w:sz w:val="28"/>
              <w:lang w:val="es-CO" w:eastAsia="es-CO"/>
            </w:rPr>
            <w:drawing>
              <wp:anchor distT="0" distB="0" distL="114300" distR="114300" simplePos="0" relativeHeight="251655680" behindDoc="1" locked="0" layoutInCell="1" allowOverlap="1" wp14:anchorId="0AC8D3EF" wp14:editId="55773CE8">
                <wp:simplePos x="0" y="0"/>
                <wp:positionH relativeFrom="column">
                  <wp:posOffset>635</wp:posOffset>
                </wp:positionH>
                <wp:positionV relativeFrom="paragraph">
                  <wp:posOffset>121285</wp:posOffset>
                </wp:positionV>
                <wp:extent cx="762635" cy="771525"/>
                <wp:effectExtent l="0" t="0" r="0" b="952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TOSLG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2635" cy="771525"/>
                        </a:xfrm>
                        <a:prstGeom prst="rect">
                          <a:avLst/>
                        </a:prstGeom>
                      </pic:spPr>
                    </pic:pic>
                  </a:graphicData>
                </a:graphic>
                <wp14:sizeRelV relativeFrom="margin">
                  <wp14:pctHeight>0</wp14:pctHeight>
                </wp14:sizeRelV>
              </wp:anchor>
            </w:drawing>
          </w:r>
        </w:p>
      </w:tc>
      <w:tc>
        <w:tcPr>
          <w:tcW w:w="0" w:type="auto"/>
          <w:tcBorders>
            <w:left w:val="single" w:sz="4" w:space="0" w:color="auto"/>
          </w:tcBorders>
          <w:vAlign w:val="center"/>
        </w:tcPr>
        <w:p w14:paraId="67FFDCE9" w14:textId="77777777" w:rsidR="009465FC" w:rsidRPr="00591C5E" w:rsidRDefault="009465FC" w:rsidP="00495D8D">
          <w:pPr>
            <w:pStyle w:val="Encabezado"/>
            <w:jc w:val="center"/>
            <w:rPr>
              <w:rFonts w:ascii="Arial Narrow" w:hAnsi="Arial Narrow"/>
              <w:b/>
              <w:sz w:val="18"/>
              <w:szCs w:val="18"/>
            </w:rPr>
          </w:pPr>
          <w:r w:rsidRPr="00591C5E">
            <w:rPr>
              <w:rFonts w:ascii="Arial" w:hAnsi="Arial" w:cs="Arial"/>
              <w:b/>
              <w:bCs/>
              <w:sz w:val="18"/>
              <w:szCs w:val="18"/>
            </w:rPr>
            <w:t>MANUAL DE PROCESOS Y PROCEDIMIENTOS DE CONTRATACIÓN PÚBLICA</w:t>
          </w:r>
        </w:p>
      </w:tc>
      <w:tc>
        <w:tcPr>
          <w:tcW w:w="0" w:type="auto"/>
          <w:gridSpan w:val="2"/>
          <w:vAlign w:val="center"/>
        </w:tcPr>
        <w:p w14:paraId="5DCAD80B" w14:textId="77777777" w:rsidR="009465FC" w:rsidRPr="00A04F4D" w:rsidRDefault="009465FC" w:rsidP="00495D8D">
          <w:pPr>
            <w:pStyle w:val="Encabezado"/>
            <w:jc w:val="center"/>
            <w:rPr>
              <w:rFonts w:cs="Arial"/>
            </w:rPr>
          </w:pPr>
          <w:r w:rsidRPr="00A04F4D">
            <w:rPr>
              <w:rFonts w:ascii="Arial Narrow" w:hAnsi="Arial Narrow"/>
              <w:szCs w:val="22"/>
            </w:rPr>
            <w:t>C</w:t>
          </w:r>
          <w:r>
            <w:rPr>
              <w:rFonts w:ascii="Arial Narrow" w:hAnsi="Arial Narrow"/>
              <w:szCs w:val="22"/>
            </w:rPr>
            <w:t>Ó</w:t>
          </w:r>
          <w:r w:rsidRPr="00A04F4D">
            <w:rPr>
              <w:rFonts w:ascii="Arial Narrow" w:hAnsi="Arial Narrow"/>
              <w:szCs w:val="22"/>
            </w:rPr>
            <w:t>DIGO:</w:t>
          </w:r>
          <w:r>
            <w:rPr>
              <w:rFonts w:ascii="Arial Narrow" w:hAnsi="Arial Narrow"/>
              <w:szCs w:val="22"/>
            </w:rPr>
            <w:t xml:space="preserve"> </w:t>
          </w:r>
        </w:p>
      </w:tc>
    </w:tr>
    <w:tr w:rsidR="009465FC" w14:paraId="0E2257AA" w14:textId="77777777" w:rsidTr="0068274E">
      <w:trPr>
        <w:trHeight w:val="276"/>
      </w:trPr>
      <w:tc>
        <w:tcPr>
          <w:tcW w:w="0" w:type="auto"/>
          <w:vMerge/>
          <w:tcBorders>
            <w:left w:val="single" w:sz="4" w:space="0" w:color="auto"/>
            <w:right w:val="single" w:sz="4" w:space="0" w:color="auto"/>
          </w:tcBorders>
        </w:tcPr>
        <w:p w14:paraId="28031081" w14:textId="77777777" w:rsidR="009465FC" w:rsidRPr="00A04F4D" w:rsidRDefault="009465FC" w:rsidP="00495D8D">
          <w:pPr>
            <w:pStyle w:val="Encabezado"/>
            <w:rPr>
              <w:rFonts w:cs="Arial"/>
            </w:rPr>
          </w:pPr>
        </w:p>
      </w:tc>
      <w:tc>
        <w:tcPr>
          <w:tcW w:w="0" w:type="auto"/>
          <w:tcBorders>
            <w:left w:val="single" w:sz="4" w:space="0" w:color="auto"/>
          </w:tcBorders>
          <w:vAlign w:val="center"/>
        </w:tcPr>
        <w:p w14:paraId="189CF916" w14:textId="77777777" w:rsidR="009465FC" w:rsidRPr="002D23F3" w:rsidRDefault="009465FC" w:rsidP="00495D8D">
          <w:pPr>
            <w:pStyle w:val="Encabezado"/>
            <w:rPr>
              <w:rFonts w:ascii="Arial Narrow" w:hAnsi="Arial Narrow" w:cs="Arial"/>
              <w:b/>
              <w:sz w:val="14"/>
              <w:szCs w:val="14"/>
            </w:rPr>
          </w:pPr>
          <w:r w:rsidRPr="002D23F3">
            <w:rPr>
              <w:rFonts w:ascii="Arial Narrow" w:hAnsi="Arial Narrow" w:cs="Arial"/>
              <w:b/>
              <w:bCs/>
              <w:color w:val="000000"/>
              <w:sz w:val="14"/>
              <w:szCs w:val="14"/>
            </w:rPr>
            <w:t>MACROPROCESO:</w:t>
          </w:r>
          <w:r w:rsidRPr="0026526A">
            <w:rPr>
              <w:rFonts w:ascii="Arial Narrow" w:hAnsi="Arial Narrow" w:cs="Arial"/>
              <w:b/>
              <w:bCs/>
              <w:color w:val="000000"/>
              <w:sz w:val="14"/>
              <w:szCs w:val="14"/>
            </w:rPr>
            <w:t xml:space="preserve"> </w:t>
          </w:r>
          <w:r>
            <w:rPr>
              <w:rFonts w:ascii="Arial Narrow" w:hAnsi="Arial Narrow" w:cs="Arial"/>
              <w:b/>
              <w:bCs/>
              <w:color w:val="000000"/>
              <w:sz w:val="14"/>
              <w:szCs w:val="14"/>
            </w:rPr>
            <w:t>GESTIÓN DE SOPORTE</w:t>
          </w:r>
        </w:p>
      </w:tc>
      <w:tc>
        <w:tcPr>
          <w:tcW w:w="0" w:type="auto"/>
          <w:vAlign w:val="center"/>
        </w:tcPr>
        <w:p w14:paraId="590C7AC3" w14:textId="77777777" w:rsidR="009465FC" w:rsidRPr="00D62AFE" w:rsidRDefault="009465FC" w:rsidP="00495D8D">
          <w:pPr>
            <w:pStyle w:val="Encabezado"/>
            <w:jc w:val="center"/>
            <w:rPr>
              <w:rFonts w:ascii="Arial Narrow" w:hAnsi="Arial Narrow" w:cs="Arial"/>
              <w:color w:val="000000"/>
              <w:sz w:val="4"/>
              <w:szCs w:val="10"/>
            </w:rPr>
          </w:pPr>
        </w:p>
        <w:p w14:paraId="4ECE6667" w14:textId="77777777" w:rsidR="009465FC" w:rsidRPr="00DD5734" w:rsidRDefault="009465FC" w:rsidP="00495D8D">
          <w:pPr>
            <w:pStyle w:val="Encabezado"/>
            <w:jc w:val="center"/>
            <w:rPr>
              <w:rFonts w:ascii="Arial Narrow" w:hAnsi="Arial Narrow" w:cs="Arial"/>
              <w:color w:val="000000"/>
              <w:sz w:val="10"/>
              <w:szCs w:val="10"/>
            </w:rPr>
          </w:pPr>
          <w:r w:rsidRPr="00DD5734">
            <w:rPr>
              <w:rFonts w:ascii="Arial Narrow" w:hAnsi="Arial Narrow" w:cs="Arial"/>
              <w:color w:val="000000"/>
              <w:sz w:val="10"/>
              <w:szCs w:val="10"/>
            </w:rPr>
            <w:t>FECHA ELABORACIÓN</w:t>
          </w:r>
          <w:r>
            <w:rPr>
              <w:rFonts w:ascii="Arial Narrow" w:hAnsi="Arial Narrow" w:cs="Arial"/>
              <w:color w:val="000000"/>
              <w:sz w:val="10"/>
              <w:szCs w:val="10"/>
            </w:rPr>
            <w:t>:</w:t>
          </w:r>
        </w:p>
        <w:p w14:paraId="5F3B55E8" w14:textId="77777777" w:rsidR="009465FC" w:rsidRPr="00DD5734" w:rsidRDefault="009465FC" w:rsidP="00495D8D">
          <w:pPr>
            <w:pStyle w:val="Encabezado"/>
            <w:jc w:val="center"/>
            <w:rPr>
              <w:rFonts w:ascii="Arial Narrow" w:hAnsi="Arial Narrow" w:cs="Arial"/>
              <w:color w:val="000000"/>
              <w:sz w:val="10"/>
              <w:szCs w:val="10"/>
            </w:rPr>
          </w:pPr>
          <w:r>
            <w:rPr>
              <w:rFonts w:ascii="Arial Narrow" w:hAnsi="Arial Narrow" w:cs="Arial"/>
              <w:color w:val="000000"/>
              <w:sz w:val="10"/>
              <w:szCs w:val="10"/>
              <w:lang w:val="es-CO"/>
            </w:rPr>
            <w:t>1/03/2017</w:t>
          </w:r>
        </w:p>
      </w:tc>
      <w:tc>
        <w:tcPr>
          <w:tcW w:w="0" w:type="auto"/>
          <w:vAlign w:val="center"/>
        </w:tcPr>
        <w:p w14:paraId="025B92FB" w14:textId="77777777" w:rsidR="009465FC" w:rsidRPr="00DD5734" w:rsidRDefault="009465FC" w:rsidP="00495D8D">
          <w:pPr>
            <w:pStyle w:val="Encabezado"/>
            <w:jc w:val="center"/>
            <w:rPr>
              <w:rFonts w:cs="Arial"/>
              <w:sz w:val="10"/>
              <w:szCs w:val="10"/>
            </w:rPr>
          </w:pPr>
          <w:r w:rsidRPr="00DD5734">
            <w:rPr>
              <w:rFonts w:ascii="Arial Narrow" w:hAnsi="Arial Narrow" w:cs="Arial"/>
              <w:color w:val="000000"/>
              <w:sz w:val="10"/>
              <w:szCs w:val="10"/>
            </w:rPr>
            <w:t xml:space="preserve">Página: </w:t>
          </w:r>
          <w:r w:rsidRPr="00DD5734">
            <w:rPr>
              <w:rFonts w:ascii="Arial Narrow" w:hAnsi="Arial Narrow"/>
              <w:sz w:val="10"/>
              <w:szCs w:val="10"/>
            </w:rPr>
            <w:fldChar w:fldCharType="begin"/>
          </w:r>
          <w:r w:rsidRPr="00DD5734">
            <w:rPr>
              <w:rFonts w:ascii="Arial Narrow" w:hAnsi="Arial Narrow"/>
              <w:sz w:val="10"/>
              <w:szCs w:val="10"/>
            </w:rPr>
            <w:instrText xml:space="preserve"> </w:instrText>
          </w:r>
          <w:r>
            <w:rPr>
              <w:rFonts w:ascii="Arial Narrow" w:hAnsi="Arial Narrow"/>
              <w:sz w:val="10"/>
              <w:szCs w:val="10"/>
            </w:rPr>
            <w:instrText>PAGE</w:instrText>
          </w:r>
          <w:r w:rsidRPr="00DD5734">
            <w:rPr>
              <w:rFonts w:ascii="Arial Narrow" w:hAnsi="Arial Narrow"/>
              <w:sz w:val="10"/>
              <w:szCs w:val="10"/>
            </w:rPr>
            <w:instrText xml:space="preserve"> </w:instrText>
          </w:r>
          <w:r w:rsidRPr="00DD5734">
            <w:rPr>
              <w:rFonts w:ascii="Arial Narrow" w:hAnsi="Arial Narrow"/>
              <w:sz w:val="10"/>
              <w:szCs w:val="10"/>
            </w:rPr>
            <w:fldChar w:fldCharType="separate"/>
          </w:r>
          <w:r>
            <w:rPr>
              <w:rFonts w:ascii="Arial Narrow" w:hAnsi="Arial Narrow"/>
              <w:sz w:val="10"/>
              <w:szCs w:val="10"/>
            </w:rPr>
            <w:t>1</w:t>
          </w:r>
          <w:r w:rsidRPr="00DD5734">
            <w:rPr>
              <w:rFonts w:ascii="Arial Narrow" w:hAnsi="Arial Narrow"/>
              <w:sz w:val="10"/>
              <w:szCs w:val="10"/>
            </w:rPr>
            <w:fldChar w:fldCharType="end"/>
          </w:r>
          <w:r w:rsidRPr="00DD5734">
            <w:rPr>
              <w:rFonts w:ascii="Arial Narrow" w:hAnsi="Arial Narrow"/>
              <w:sz w:val="10"/>
              <w:szCs w:val="10"/>
            </w:rPr>
            <w:t xml:space="preserve"> de </w:t>
          </w:r>
          <w:r w:rsidRPr="00DD5734">
            <w:rPr>
              <w:rFonts w:ascii="Arial Narrow" w:hAnsi="Arial Narrow"/>
              <w:sz w:val="10"/>
              <w:szCs w:val="10"/>
            </w:rPr>
            <w:fldChar w:fldCharType="begin"/>
          </w:r>
          <w:r w:rsidRPr="00DD5734">
            <w:rPr>
              <w:rFonts w:ascii="Arial Narrow" w:hAnsi="Arial Narrow"/>
              <w:sz w:val="10"/>
              <w:szCs w:val="10"/>
            </w:rPr>
            <w:instrText xml:space="preserve"> </w:instrText>
          </w:r>
          <w:r>
            <w:rPr>
              <w:rFonts w:ascii="Arial Narrow" w:hAnsi="Arial Narrow"/>
              <w:sz w:val="10"/>
              <w:szCs w:val="10"/>
            </w:rPr>
            <w:instrText>NUMPAGES</w:instrText>
          </w:r>
          <w:r w:rsidRPr="00DD5734">
            <w:rPr>
              <w:rFonts w:ascii="Arial Narrow" w:hAnsi="Arial Narrow"/>
              <w:sz w:val="10"/>
              <w:szCs w:val="10"/>
            </w:rPr>
            <w:instrText xml:space="preserve"> </w:instrText>
          </w:r>
          <w:r w:rsidRPr="00DD5734">
            <w:rPr>
              <w:rFonts w:ascii="Arial Narrow" w:hAnsi="Arial Narrow"/>
              <w:sz w:val="10"/>
              <w:szCs w:val="10"/>
            </w:rPr>
            <w:fldChar w:fldCharType="separate"/>
          </w:r>
          <w:r>
            <w:rPr>
              <w:rFonts w:ascii="Arial Narrow" w:hAnsi="Arial Narrow"/>
              <w:sz w:val="10"/>
              <w:szCs w:val="10"/>
            </w:rPr>
            <w:t>15</w:t>
          </w:r>
          <w:r w:rsidRPr="00DD5734">
            <w:rPr>
              <w:rFonts w:ascii="Arial Narrow" w:hAnsi="Arial Narrow"/>
              <w:sz w:val="10"/>
              <w:szCs w:val="10"/>
            </w:rPr>
            <w:fldChar w:fldCharType="end"/>
          </w:r>
        </w:p>
      </w:tc>
    </w:tr>
    <w:tr w:rsidR="009465FC" w14:paraId="09C8169E" w14:textId="77777777" w:rsidTr="0068274E">
      <w:trPr>
        <w:trHeight w:val="311"/>
      </w:trPr>
      <w:tc>
        <w:tcPr>
          <w:tcW w:w="0" w:type="auto"/>
          <w:vMerge/>
          <w:tcBorders>
            <w:left w:val="single" w:sz="4" w:space="0" w:color="auto"/>
            <w:bottom w:val="single" w:sz="4" w:space="0" w:color="auto"/>
            <w:right w:val="single" w:sz="4" w:space="0" w:color="auto"/>
          </w:tcBorders>
          <w:vAlign w:val="center"/>
        </w:tcPr>
        <w:p w14:paraId="5689DC3E" w14:textId="77777777" w:rsidR="009465FC" w:rsidRPr="00A04F4D" w:rsidRDefault="009465FC" w:rsidP="00495D8D">
          <w:pPr>
            <w:pStyle w:val="Encabezado"/>
            <w:rPr>
              <w:rFonts w:cs="Arial"/>
              <w:sz w:val="14"/>
              <w:szCs w:val="14"/>
            </w:rPr>
          </w:pPr>
        </w:p>
      </w:tc>
      <w:tc>
        <w:tcPr>
          <w:tcW w:w="0" w:type="auto"/>
          <w:tcBorders>
            <w:left w:val="single" w:sz="4" w:space="0" w:color="auto"/>
          </w:tcBorders>
          <w:vAlign w:val="center"/>
        </w:tcPr>
        <w:p w14:paraId="01D30BF2" w14:textId="77777777" w:rsidR="009465FC" w:rsidRPr="00547120" w:rsidRDefault="009465FC" w:rsidP="00495D8D">
          <w:pPr>
            <w:pStyle w:val="Encabezado"/>
            <w:rPr>
              <w:rFonts w:ascii="Arial Narrow" w:hAnsi="Arial Narrow" w:cs="Arial"/>
              <w:b/>
              <w:sz w:val="8"/>
              <w:szCs w:val="14"/>
            </w:rPr>
          </w:pPr>
          <w:r w:rsidRPr="0026526A">
            <w:rPr>
              <w:rFonts w:ascii="Arial Narrow" w:hAnsi="Arial Narrow" w:cs="Arial"/>
              <w:b/>
              <w:bCs/>
              <w:color w:val="000000"/>
              <w:sz w:val="14"/>
              <w:szCs w:val="14"/>
            </w:rPr>
            <w:t>PROCESO</w:t>
          </w:r>
          <w:r>
            <w:rPr>
              <w:rFonts w:ascii="Arial Narrow" w:hAnsi="Arial Narrow" w:cs="Arial"/>
              <w:b/>
              <w:bCs/>
              <w:color w:val="000000"/>
              <w:sz w:val="14"/>
              <w:szCs w:val="14"/>
            </w:rPr>
            <w:t>: MANUAL DE PROCESOS Y PROCEDIMIENTOS.</w:t>
          </w:r>
        </w:p>
      </w:tc>
      <w:tc>
        <w:tcPr>
          <w:tcW w:w="0" w:type="auto"/>
          <w:vAlign w:val="center"/>
        </w:tcPr>
        <w:p w14:paraId="187DF917" w14:textId="77777777" w:rsidR="009465FC" w:rsidRPr="00D62AFE" w:rsidRDefault="009465FC" w:rsidP="00495D8D">
          <w:pPr>
            <w:pStyle w:val="Encabezado"/>
            <w:jc w:val="center"/>
            <w:rPr>
              <w:rFonts w:ascii="Arial Narrow" w:hAnsi="Arial Narrow" w:cs="Arial"/>
              <w:color w:val="000000"/>
              <w:sz w:val="6"/>
              <w:szCs w:val="10"/>
            </w:rPr>
          </w:pPr>
        </w:p>
        <w:p w14:paraId="33C9A759" w14:textId="77777777" w:rsidR="009465FC" w:rsidRDefault="009465FC" w:rsidP="00495D8D">
          <w:pPr>
            <w:pStyle w:val="Encabezado"/>
            <w:jc w:val="center"/>
            <w:rPr>
              <w:rFonts w:ascii="Arial Narrow" w:hAnsi="Arial Narrow" w:cs="Arial"/>
              <w:color w:val="000000"/>
              <w:sz w:val="10"/>
              <w:szCs w:val="10"/>
            </w:rPr>
          </w:pPr>
          <w:r>
            <w:rPr>
              <w:rFonts w:ascii="Arial Narrow" w:hAnsi="Arial Narrow" w:cs="Arial"/>
              <w:color w:val="000000"/>
              <w:sz w:val="10"/>
              <w:szCs w:val="10"/>
            </w:rPr>
            <w:t>F</w:t>
          </w:r>
          <w:r w:rsidRPr="00DD5734">
            <w:rPr>
              <w:rFonts w:ascii="Arial Narrow" w:hAnsi="Arial Narrow" w:cs="Arial"/>
              <w:color w:val="000000"/>
              <w:sz w:val="10"/>
              <w:szCs w:val="10"/>
            </w:rPr>
            <w:t>ECHA EMISIÓN</w:t>
          </w:r>
          <w:r>
            <w:rPr>
              <w:rFonts w:ascii="Arial Narrow" w:hAnsi="Arial Narrow" w:cs="Arial"/>
              <w:color w:val="000000"/>
              <w:sz w:val="10"/>
              <w:szCs w:val="10"/>
            </w:rPr>
            <w:t>:</w:t>
          </w:r>
        </w:p>
        <w:p w14:paraId="5A25D074" w14:textId="77777777" w:rsidR="009465FC" w:rsidRDefault="009465FC" w:rsidP="00495D8D">
          <w:pPr>
            <w:pStyle w:val="Encabezado"/>
            <w:jc w:val="center"/>
            <w:rPr>
              <w:rFonts w:ascii="Arial Narrow" w:hAnsi="Arial Narrow" w:cs="Arial"/>
              <w:color w:val="000000"/>
              <w:sz w:val="10"/>
              <w:szCs w:val="10"/>
            </w:rPr>
          </w:pPr>
          <w:r w:rsidRPr="00DD5734">
            <w:rPr>
              <w:rFonts w:ascii="Arial Narrow" w:hAnsi="Arial Narrow" w:cs="Arial"/>
              <w:color w:val="000000"/>
              <w:sz w:val="10"/>
              <w:szCs w:val="10"/>
            </w:rPr>
            <w:t xml:space="preserve"> </w:t>
          </w:r>
          <w:r>
            <w:rPr>
              <w:rFonts w:ascii="Arial Narrow" w:hAnsi="Arial Narrow" w:cs="Arial"/>
              <w:color w:val="000000"/>
              <w:sz w:val="10"/>
              <w:szCs w:val="10"/>
            </w:rPr>
            <w:t xml:space="preserve">     </w:t>
          </w:r>
        </w:p>
        <w:p w14:paraId="77BAEB26" w14:textId="77777777" w:rsidR="009465FC" w:rsidRPr="00D62AFE" w:rsidRDefault="009465FC" w:rsidP="00495D8D">
          <w:pPr>
            <w:pStyle w:val="Encabezado"/>
            <w:jc w:val="center"/>
            <w:rPr>
              <w:rFonts w:ascii="Arial Narrow" w:hAnsi="Arial Narrow" w:cs="Arial"/>
              <w:color w:val="000000"/>
              <w:sz w:val="4"/>
              <w:szCs w:val="10"/>
            </w:rPr>
          </w:pPr>
        </w:p>
      </w:tc>
      <w:tc>
        <w:tcPr>
          <w:tcW w:w="0" w:type="auto"/>
          <w:vAlign w:val="center"/>
        </w:tcPr>
        <w:p w14:paraId="58DBF80E" w14:textId="77777777" w:rsidR="009465FC" w:rsidRPr="00DD5734" w:rsidRDefault="009465FC" w:rsidP="00495D8D">
          <w:pPr>
            <w:pStyle w:val="Encabezado"/>
            <w:jc w:val="center"/>
            <w:rPr>
              <w:rFonts w:cs="Arial"/>
              <w:sz w:val="10"/>
              <w:szCs w:val="10"/>
            </w:rPr>
          </w:pPr>
          <w:r w:rsidRPr="00DD5734">
            <w:rPr>
              <w:rFonts w:ascii="Arial Narrow" w:hAnsi="Arial Narrow" w:cs="Arial"/>
              <w:color w:val="000000"/>
              <w:sz w:val="10"/>
              <w:szCs w:val="10"/>
            </w:rPr>
            <w:t>VERSIÓN</w:t>
          </w:r>
          <w:r>
            <w:rPr>
              <w:rFonts w:ascii="Arial Narrow" w:hAnsi="Arial Narrow" w:cs="Arial"/>
              <w:color w:val="000000"/>
              <w:sz w:val="10"/>
              <w:szCs w:val="10"/>
            </w:rPr>
            <w:t>: 00</w:t>
          </w:r>
        </w:p>
      </w:tc>
    </w:tr>
  </w:tbl>
  <w:p w14:paraId="5C186398" w14:textId="77777777" w:rsidR="009465FC" w:rsidRPr="0026631E" w:rsidRDefault="009465FC">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1F4"/>
      </v:shape>
    </w:pict>
  </w:numPicBullet>
  <w:numPicBullet w:numPicBulletId="1">
    <w:pict>
      <v:shape id="_x0000_i1031" type="#_x0000_t75" style="width:96.75pt;height:45pt" o:bullet="t">
        <v:imagedata r:id="rId2" o:title="CRES"/>
      </v:shape>
    </w:pict>
  </w:numPicBullet>
  <w:abstractNum w:abstractNumId="0">
    <w:nsid w:val="0432104E"/>
    <w:multiLevelType w:val="hybridMultilevel"/>
    <w:tmpl w:val="5C8486F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665199"/>
    <w:multiLevelType w:val="multilevel"/>
    <w:tmpl w:val="DF0EABAC"/>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7416640"/>
    <w:multiLevelType w:val="multilevel"/>
    <w:tmpl w:val="7098D23E"/>
    <w:lvl w:ilvl="0">
      <w:start w:val="1"/>
      <w:numFmt w:val="decimal"/>
      <w:lvlText w:val="%1."/>
      <w:lvlJc w:val="left"/>
      <w:pPr>
        <w:ind w:left="360" w:hanging="360"/>
      </w:pPr>
      <w:rPr>
        <w:rFonts w:hint="default"/>
        <w:color w:val="000000" w:themeColor="text1"/>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nsid w:val="08455CEF"/>
    <w:multiLevelType w:val="hybridMultilevel"/>
    <w:tmpl w:val="8CBC8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0ACA2965"/>
    <w:multiLevelType w:val="multilevel"/>
    <w:tmpl w:val="F1FE54F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
    <w:nsid w:val="0D0D6D15"/>
    <w:multiLevelType w:val="hybridMultilevel"/>
    <w:tmpl w:val="293C35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FE0461E"/>
    <w:multiLevelType w:val="hybridMultilevel"/>
    <w:tmpl w:val="F63C24C6"/>
    <w:lvl w:ilvl="0" w:tplc="116CDA3C">
      <w:start w:val="1"/>
      <w:numFmt w:val="bullet"/>
      <w:lvlText w:val=""/>
      <w:lvlPicBulletId w:val="1"/>
      <w:lvlJc w:val="left"/>
      <w:pPr>
        <w:ind w:left="578" w:hanging="360"/>
      </w:pPr>
      <w:rPr>
        <w:rFonts w:ascii="Symbol" w:hAnsi="Symbol" w:hint="default"/>
      </w:rPr>
    </w:lvl>
    <w:lvl w:ilvl="1" w:tplc="0C0A0003" w:tentative="1">
      <w:start w:val="1"/>
      <w:numFmt w:val="bullet"/>
      <w:lvlText w:val="o"/>
      <w:lvlJc w:val="left"/>
      <w:pPr>
        <w:ind w:left="1298" w:hanging="360"/>
      </w:pPr>
      <w:rPr>
        <w:rFonts w:ascii="Courier New" w:hAnsi="Courier New" w:hint="default"/>
      </w:rPr>
    </w:lvl>
    <w:lvl w:ilvl="2" w:tplc="0C0A0005" w:tentative="1">
      <w:start w:val="1"/>
      <w:numFmt w:val="bullet"/>
      <w:lvlText w:val=""/>
      <w:lvlJc w:val="left"/>
      <w:pPr>
        <w:ind w:left="2018" w:hanging="360"/>
      </w:pPr>
      <w:rPr>
        <w:rFonts w:ascii="Wingdings" w:hAnsi="Wingdings" w:hint="default"/>
      </w:rPr>
    </w:lvl>
    <w:lvl w:ilvl="3" w:tplc="0C0A0001" w:tentative="1">
      <w:start w:val="1"/>
      <w:numFmt w:val="bullet"/>
      <w:lvlText w:val=""/>
      <w:lvlJc w:val="left"/>
      <w:pPr>
        <w:ind w:left="2738" w:hanging="360"/>
      </w:pPr>
      <w:rPr>
        <w:rFonts w:ascii="Symbol" w:hAnsi="Symbol" w:hint="default"/>
      </w:rPr>
    </w:lvl>
    <w:lvl w:ilvl="4" w:tplc="0C0A0003" w:tentative="1">
      <w:start w:val="1"/>
      <w:numFmt w:val="bullet"/>
      <w:lvlText w:val="o"/>
      <w:lvlJc w:val="left"/>
      <w:pPr>
        <w:ind w:left="3458" w:hanging="360"/>
      </w:pPr>
      <w:rPr>
        <w:rFonts w:ascii="Courier New" w:hAnsi="Courier New" w:hint="default"/>
      </w:rPr>
    </w:lvl>
    <w:lvl w:ilvl="5" w:tplc="0C0A0005" w:tentative="1">
      <w:start w:val="1"/>
      <w:numFmt w:val="bullet"/>
      <w:lvlText w:val=""/>
      <w:lvlJc w:val="left"/>
      <w:pPr>
        <w:ind w:left="4178" w:hanging="360"/>
      </w:pPr>
      <w:rPr>
        <w:rFonts w:ascii="Wingdings" w:hAnsi="Wingdings" w:hint="default"/>
      </w:rPr>
    </w:lvl>
    <w:lvl w:ilvl="6" w:tplc="0C0A0001" w:tentative="1">
      <w:start w:val="1"/>
      <w:numFmt w:val="bullet"/>
      <w:lvlText w:val=""/>
      <w:lvlJc w:val="left"/>
      <w:pPr>
        <w:ind w:left="4898" w:hanging="360"/>
      </w:pPr>
      <w:rPr>
        <w:rFonts w:ascii="Symbol" w:hAnsi="Symbol" w:hint="default"/>
      </w:rPr>
    </w:lvl>
    <w:lvl w:ilvl="7" w:tplc="0C0A0003" w:tentative="1">
      <w:start w:val="1"/>
      <w:numFmt w:val="bullet"/>
      <w:lvlText w:val="o"/>
      <w:lvlJc w:val="left"/>
      <w:pPr>
        <w:ind w:left="5618" w:hanging="360"/>
      </w:pPr>
      <w:rPr>
        <w:rFonts w:ascii="Courier New" w:hAnsi="Courier New" w:hint="default"/>
      </w:rPr>
    </w:lvl>
    <w:lvl w:ilvl="8" w:tplc="0C0A0005" w:tentative="1">
      <w:start w:val="1"/>
      <w:numFmt w:val="bullet"/>
      <w:lvlText w:val=""/>
      <w:lvlJc w:val="left"/>
      <w:pPr>
        <w:ind w:left="6338" w:hanging="360"/>
      </w:pPr>
      <w:rPr>
        <w:rFonts w:ascii="Wingdings" w:hAnsi="Wingdings" w:hint="default"/>
      </w:rPr>
    </w:lvl>
  </w:abstractNum>
  <w:abstractNum w:abstractNumId="7">
    <w:nsid w:val="14565394"/>
    <w:multiLevelType w:val="hybridMultilevel"/>
    <w:tmpl w:val="210E972E"/>
    <w:lvl w:ilvl="0" w:tplc="4BCA1870">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D48786B"/>
    <w:multiLevelType w:val="multilevel"/>
    <w:tmpl w:val="6E841CEC"/>
    <w:lvl w:ilvl="0">
      <w:start w:val="1"/>
      <w:numFmt w:val="bullet"/>
      <w:lvlText w:val=""/>
      <w:lvlJc w:val="left"/>
      <w:pPr>
        <w:tabs>
          <w:tab w:val="num" w:pos="360"/>
        </w:tabs>
        <w:ind w:left="360" w:hanging="360"/>
      </w:pPr>
      <w:rPr>
        <w:rFonts w:ascii="Wingdings" w:hAnsi="Wingdings" w:cs="Times New Roman"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Times New Roman" w:hint="default"/>
      </w:rPr>
    </w:lvl>
    <w:lvl w:ilvl="3">
      <w:start w:val="1"/>
      <w:numFmt w:val="bullet"/>
      <w:lvlText w:val=""/>
      <w:lvlJc w:val="left"/>
      <w:pPr>
        <w:tabs>
          <w:tab w:val="num" w:pos="2520"/>
        </w:tabs>
        <w:ind w:left="2520" w:hanging="360"/>
      </w:pPr>
      <w:rPr>
        <w:rFonts w:ascii="Symbol" w:hAnsi="Symbol" w:cs="Times New Roman"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Times New Roman" w:hint="default"/>
      </w:rPr>
    </w:lvl>
    <w:lvl w:ilvl="6">
      <w:start w:val="1"/>
      <w:numFmt w:val="bullet"/>
      <w:lvlText w:val=""/>
      <w:lvlJc w:val="left"/>
      <w:pPr>
        <w:tabs>
          <w:tab w:val="num" w:pos="4680"/>
        </w:tabs>
        <w:ind w:left="4680" w:hanging="360"/>
      </w:pPr>
      <w:rPr>
        <w:rFonts w:ascii="Symbol" w:hAnsi="Symbol" w:cs="Times New Roman"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Times New Roman" w:hint="default"/>
      </w:rPr>
    </w:lvl>
  </w:abstractNum>
  <w:abstractNum w:abstractNumId="9">
    <w:nsid w:val="1EA431C1"/>
    <w:multiLevelType w:val="hybridMultilevel"/>
    <w:tmpl w:val="92565A2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0906A4F"/>
    <w:multiLevelType w:val="hybridMultilevel"/>
    <w:tmpl w:val="56E04B12"/>
    <w:lvl w:ilvl="0" w:tplc="0C0A000B">
      <w:start w:val="1"/>
      <w:numFmt w:val="bullet"/>
      <w:lvlText w:val=""/>
      <w:lvlJc w:val="left"/>
      <w:pPr>
        <w:ind w:left="2138" w:hanging="360"/>
      </w:pPr>
      <w:rPr>
        <w:rFonts w:ascii="Wingdings" w:hAnsi="Wingdings" w:hint="default"/>
      </w:rPr>
    </w:lvl>
    <w:lvl w:ilvl="1" w:tplc="0C0A0003" w:tentative="1">
      <w:start w:val="1"/>
      <w:numFmt w:val="bullet"/>
      <w:lvlText w:val="o"/>
      <w:lvlJc w:val="left"/>
      <w:pPr>
        <w:ind w:left="2858" w:hanging="360"/>
      </w:pPr>
      <w:rPr>
        <w:rFonts w:ascii="Courier New" w:hAnsi="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11">
    <w:nsid w:val="276D4849"/>
    <w:multiLevelType w:val="multilevel"/>
    <w:tmpl w:val="D0EA39AE"/>
    <w:lvl w:ilvl="0">
      <w:start w:val="1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A374B8"/>
    <w:multiLevelType w:val="hybridMultilevel"/>
    <w:tmpl w:val="501CC9C0"/>
    <w:lvl w:ilvl="0" w:tplc="0C0A000F">
      <w:start w:val="1"/>
      <w:numFmt w:val="decimal"/>
      <w:lvlText w:val="%1."/>
      <w:lvlJc w:val="left"/>
      <w:pPr>
        <w:ind w:left="896" w:hanging="360"/>
      </w:pPr>
    </w:lvl>
    <w:lvl w:ilvl="1" w:tplc="0C0A0019" w:tentative="1">
      <w:start w:val="1"/>
      <w:numFmt w:val="lowerLetter"/>
      <w:lvlText w:val="%2."/>
      <w:lvlJc w:val="left"/>
      <w:pPr>
        <w:ind w:left="1616" w:hanging="360"/>
      </w:pPr>
    </w:lvl>
    <w:lvl w:ilvl="2" w:tplc="0C0A001B" w:tentative="1">
      <w:start w:val="1"/>
      <w:numFmt w:val="lowerRoman"/>
      <w:lvlText w:val="%3."/>
      <w:lvlJc w:val="right"/>
      <w:pPr>
        <w:ind w:left="2336" w:hanging="180"/>
      </w:pPr>
    </w:lvl>
    <w:lvl w:ilvl="3" w:tplc="0C0A000F" w:tentative="1">
      <w:start w:val="1"/>
      <w:numFmt w:val="decimal"/>
      <w:lvlText w:val="%4."/>
      <w:lvlJc w:val="left"/>
      <w:pPr>
        <w:ind w:left="3056" w:hanging="360"/>
      </w:pPr>
    </w:lvl>
    <w:lvl w:ilvl="4" w:tplc="0C0A0019" w:tentative="1">
      <w:start w:val="1"/>
      <w:numFmt w:val="lowerLetter"/>
      <w:lvlText w:val="%5."/>
      <w:lvlJc w:val="left"/>
      <w:pPr>
        <w:ind w:left="3776" w:hanging="360"/>
      </w:pPr>
    </w:lvl>
    <w:lvl w:ilvl="5" w:tplc="0C0A001B" w:tentative="1">
      <w:start w:val="1"/>
      <w:numFmt w:val="lowerRoman"/>
      <w:lvlText w:val="%6."/>
      <w:lvlJc w:val="right"/>
      <w:pPr>
        <w:ind w:left="4496" w:hanging="180"/>
      </w:pPr>
    </w:lvl>
    <w:lvl w:ilvl="6" w:tplc="0C0A000F" w:tentative="1">
      <w:start w:val="1"/>
      <w:numFmt w:val="decimal"/>
      <w:lvlText w:val="%7."/>
      <w:lvlJc w:val="left"/>
      <w:pPr>
        <w:ind w:left="5216" w:hanging="360"/>
      </w:pPr>
    </w:lvl>
    <w:lvl w:ilvl="7" w:tplc="0C0A0019" w:tentative="1">
      <w:start w:val="1"/>
      <w:numFmt w:val="lowerLetter"/>
      <w:lvlText w:val="%8."/>
      <w:lvlJc w:val="left"/>
      <w:pPr>
        <w:ind w:left="5936" w:hanging="360"/>
      </w:pPr>
    </w:lvl>
    <w:lvl w:ilvl="8" w:tplc="0C0A001B" w:tentative="1">
      <w:start w:val="1"/>
      <w:numFmt w:val="lowerRoman"/>
      <w:lvlText w:val="%9."/>
      <w:lvlJc w:val="right"/>
      <w:pPr>
        <w:ind w:left="6656" w:hanging="180"/>
      </w:pPr>
    </w:lvl>
  </w:abstractNum>
  <w:abstractNum w:abstractNumId="13">
    <w:nsid w:val="2E48426A"/>
    <w:multiLevelType w:val="multilevel"/>
    <w:tmpl w:val="399A2EC8"/>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F492EEA"/>
    <w:multiLevelType w:val="hybridMultilevel"/>
    <w:tmpl w:val="209C4DB0"/>
    <w:lvl w:ilvl="0" w:tplc="5344B764">
      <w:start w:val="1"/>
      <w:numFmt w:val="upperLetter"/>
      <w:lvlText w:val="%1."/>
      <w:lvlJc w:val="left"/>
      <w:pPr>
        <w:ind w:left="1110" w:hanging="7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31C2130B"/>
    <w:multiLevelType w:val="multilevel"/>
    <w:tmpl w:val="9DB80D04"/>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3172F30"/>
    <w:multiLevelType w:val="hybridMultilevel"/>
    <w:tmpl w:val="DB7A8DBE"/>
    <w:lvl w:ilvl="0" w:tplc="5344B764">
      <w:start w:val="1"/>
      <w:numFmt w:val="upperLetter"/>
      <w:lvlText w:val="%1."/>
      <w:lvlJc w:val="left"/>
      <w:pPr>
        <w:ind w:left="1110" w:hanging="75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3DA6A88"/>
    <w:multiLevelType w:val="multilevel"/>
    <w:tmpl w:val="7B3AF118"/>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b/>
        <w:sz w:val="18"/>
        <w:szCs w:val="18"/>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50242AC"/>
    <w:multiLevelType w:val="hybridMultilevel"/>
    <w:tmpl w:val="18B06496"/>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37BE26EE"/>
    <w:multiLevelType w:val="multilevel"/>
    <w:tmpl w:val="52FE6DFE"/>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3C320813"/>
    <w:multiLevelType w:val="hybridMultilevel"/>
    <w:tmpl w:val="E46EFF30"/>
    <w:lvl w:ilvl="0" w:tplc="8CC61484">
      <w:start w:val="1"/>
      <w:numFmt w:val="decimal"/>
      <w:lvlText w:val="%1."/>
      <w:lvlJc w:val="left"/>
      <w:pPr>
        <w:ind w:left="108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DF92B98"/>
    <w:multiLevelType w:val="hybridMultilevel"/>
    <w:tmpl w:val="46C6723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3ED53C0D"/>
    <w:multiLevelType w:val="hybridMultilevel"/>
    <w:tmpl w:val="FB8241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28941AE"/>
    <w:multiLevelType w:val="multilevel"/>
    <w:tmpl w:val="D108BA1A"/>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68C240E"/>
    <w:multiLevelType w:val="hybridMultilevel"/>
    <w:tmpl w:val="CA20A49E"/>
    <w:lvl w:ilvl="0" w:tplc="116CDA3C">
      <w:start w:val="1"/>
      <w:numFmt w:val="bullet"/>
      <w:lvlText w:val=""/>
      <w:lvlPicBulletId w:val="1"/>
      <w:lvlJc w:val="left"/>
      <w:pPr>
        <w:ind w:left="680" w:hanging="34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CCD0B48"/>
    <w:multiLevelType w:val="hybridMultilevel"/>
    <w:tmpl w:val="F7D2EF88"/>
    <w:lvl w:ilvl="0" w:tplc="1A8A9FBA">
      <w:start w:val="1"/>
      <w:numFmt w:val="bullet"/>
      <w:lvlText w:val=""/>
      <w:lvlJc w:val="left"/>
      <w:pPr>
        <w:tabs>
          <w:tab w:val="num" w:pos="360"/>
        </w:tabs>
        <w:ind w:left="340" w:hanging="34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4D6A338F"/>
    <w:multiLevelType w:val="hybridMultilevel"/>
    <w:tmpl w:val="CDBE81A4"/>
    <w:lvl w:ilvl="0" w:tplc="116CDA3C">
      <w:start w:val="1"/>
      <w:numFmt w:val="bullet"/>
      <w:lvlText w:val=""/>
      <w:lvlPicBulletId w:val="1"/>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3EF522A"/>
    <w:multiLevelType w:val="hybridMultilevel"/>
    <w:tmpl w:val="CD82702A"/>
    <w:lvl w:ilvl="0" w:tplc="240A000D">
      <w:start w:val="1"/>
      <w:numFmt w:val="bullet"/>
      <w:lvlText w:val=""/>
      <w:lvlJc w:val="left"/>
      <w:pPr>
        <w:ind w:left="720" w:hanging="360"/>
      </w:pPr>
      <w:rPr>
        <w:rFonts w:ascii="Wingdings" w:hAnsi="Wingdings" w:hint="default"/>
      </w:rPr>
    </w:lvl>
    <w:lvl w:ilvl="1" w:tplc="AC7C8746">
      <w:numFmt w:val="bullet"/>
      <w:lvlText w:val=""/>
      <w:lvlJc w:val="left"/>
      <w:pPr>
        <w:ind w:left="1440" w:hanging="360"/>
      </w:pPr>
      <w:rPr>
        <w:rFonts w:ascii="Arial Narrow" w:eastAsia="SymbolMT" w:hAnsi="Arial Narrow"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52A689D"/>
    <w:multiLevelType w:val="multilevel"/>
    <w:tmpl w:val="32B00EB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55835678"/>
    <w:multiLevelType w:val="hybridMultilevel"/>
    <w:tmpl w:val="F8744414"/>
    <w:lvl w:ilvl="0" w:tplc="0C0A0001">
      <w:start w:val="1"/>
      <w:numFmt w:val="bullet"/>
      <w:lvlText w:val=""/>
      <w:lvlJc w:val="left"/>
      <w:pPr>
        <w:tabs>
          <w:tab w:val="num" w:pos="153"/>
        </w:tabs>
        <w:ind w:left="153"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0">
    <w:nsid w:val="568F6271"/>
    <w:multiLevelType w:val="hybridMultilevel"/>
    <w:tmpl w:val="12E2BC02"/>
    <w:lvl w:ilvl="0" w:tplc="C6B6ADF6">
      <w:start w:val="3"/>
      <w:numFmt w:val="decimal"/>
      <w:lvlText w:val="%1."/>
      <w:lvlJc w:val="left"/>
      <w:pPr>
        <w:tabs>
          <w:tab w:val="num" w:pos="1065"/>
        </w:tabs>
        <w:ind w:left="1065" w:hanging="705"/>
      </w:pPr>
      <w:rPr>
        <w:rFonts w:hint="default"/>
        <w:sz w:val="22"/>
        <w:szCs w:val="22"/>
      </w:rPr>
    </w:lvl>
    <w:lvl w:ilvl="1" w:tplc="0C0A0007">
      <w:start w:val="1"/>
      <w:numFmt w:val="bullet"/>
      <w:lvlText w:val=""/>
      <w:lvlPicBulletId w:val="0"/>
      <w:lvlJc w:val="left"/>
      <w:pPr>
        <w:tabs>
          <w:tab w:val="num" w:pos="360"/>
        </w:tabs>
      </w:pPr>
      <w:rPr>
        <w:rFonts w:ascii="Symbol" w:hAnsi="Symbol" w:hint="default"/>
      </w:rPr>
    </w:lvl>
    <w:lvl w:ilvl="2" w:tplc="A8D6A700">
      <w:numFmt w:val="none"/>
      <w:lvlText w:val=""/>
      <w:lvlJc w:val="left"/>
      <w:pPr>
        <w:tabs>
          <w:tab w:val="num" w:pos="360"/>
        </w:tabs>
      </w:pPr>
    </w:lvl>
    <w:lvl w:ilvl="3" w:tplc="20DCDF44">
      <w:start w:val="1"/>
      <w:numFmt w:val="decimal"/>
      <w:lvlText w:val="%4."/>
      <w:lvlJc w:val="left"/>
      <w:pPr>
        <w:tabs>
          <w:tab w:val="num" w:pos="720"/>
        </w:tabs>
        <w:ind w:left="720" w:hanging="360"/>
      </w:pPr>
      <w:rPr>
        <w:rFonts w:hint="default"/>
      </w:rPr>
    </w:lvl>
    <w:lvl w:ilvl="4" w:tplc="C9DC8D92">
      <w:numFmt w:val="none"/>
      <w:lvlText w:val=""/>
      <w:lvlJc w:val="left"/>
      <w:pPr>
        <w:tabs>
          <w:tab w:val="num" w:pos="360"/>
        </w:tabs>
      </w:pPr>
    </w:lvl>
    <w:lvl w:ilvl="5" w:tplc="A3B015BE">
      <w:numFmt w:val="none"/>
      <w:lvlText w:val=""/>
      <w:lvlJc w:val="left"/>
      <w:pPr>
        <w:tabs>
          <w:tab w:val="num" w:pos="360"/>
        </w:tabs>
      </w:pPr>
    </w:lvl>
    <w:lvl w:ilvl="6" w:tplc="67C8F736">
      <w:numFmt w:val="none"/>
      <w:lvlText w:val=""/>
      <w:lvlJc w:val="left"/>
      <w:pPr>
        <w:tabs>
          <w:tab w:val="num" w:pos="360"/>
        </w:tabs>
      </w:pPr>
    </w:lvl>
    <w:lvl w:ilvl="7" w:tplc="5AF0FE88">
      <w:numFmt w:val="none"/>
      <w:lvlText w:val=""/>
      <w:lvlJc w:val="left"/>
      <w:pPr>
        <w:tabs>
          <w:tab w:val="num" w:pos="360"/>
        </w:tabs>
      </w:pPr>
    </w:lvl>
    <w:lvl w:ilvl="8" w:tplc="3690A9F0">
      <w:numFmt w:val="none"/>
      <w:lvlText w:val=""/>
      <w:lvlJc w:val="left"/>
      <w:pPr>
        <w:tabs>
          <w:tab w:val="num" w:pos="360"/>
        </w:tabs>
      </w:pPr>
    </w:lvl>
  </w:abstractNum>
  <w:abstractNum w:abstractNumId="31">
    <w:nsid w:val="60FC7304"/>
    <w:multiLevelType w:val="hybridMultilevel"/>
    <w:tmpl w:val="7D74385C"/>
    <w:lvl w:ilvl="0" w:tplc="D3B2F5E2">
      <w:start w:val="2"/>
      <w:numFmt w:val="upperRoman"/>
      <w:lvlText w:val="%1."/>
      <w:lvlJc w:val="left"/>
      <w:pPr>
        <w:tabs>
          <w:tab w:val="num" w:pos="513"/>
        </w:tabs>
        <w:ind w:left="513" w:hanging="720"/>
      </w:pPr>
      <w:rPr>
        <w:rFonts w:hint="default"/>
        <w:i w:val="0"/>
        <w:u w:val="none"/>
      </w:rPr>
    </w:lvl>
    <w:lvl w:ilvl="1" w:tplc="0C0A0019" w:tentative="1">
      <w:start w:val="1"/>
      <w:numFmt w:val="lowerLetter"/>
      <w:lvlText w:val="%2."/>
      <w:lvlJc w:val="left"/>
      <w:pPr>
        <w:tabs>
          <w:tab w:val="num" w:pos="873"/>
        </w:tabs>
        <w:ind w:left="873" w:hanging="360"/>
      </w:pPr>
    </w:lvl>
    <w:lvl w:ilvl="2" w:tplc="0C0A001B" w:tentative="1">
      <w:start w:val="1"/>
      <w:numFmt w:val="lowerRoman"/>
      <w:lvlText w:val="%3."/>
      <w:lvlJc w:val="right"/>
      <w:pPr>
        <w:tabs>
          <w:tab w:val="num" w:pos="1593"/>
        </w:tabs>
        <w:ind w:left="1593" w:hanging="180"/>
      </w:pPr>
    </w:lvl>
    <w:lvl w:ilvl="3" w:tplc="0C0A000F" w:tentative="1">
      <w:start w:val="1"/>
      <w:numFmt w:val="decimal"/>
      <w:lvlText w:val="%4."/>
      <w:lvlJc w:val="left"/>
      <w:pPr>
        <w:tabs>
          <w:tab w:val="num" w:pos="2313"/>
        </w:tabs>
        <w:ind w:left="2313" w:hanging="360"/>
      </w:pPr>
    </w:lvl>
    <w:lvl w:ilvl="4" w:tplc="0C0A0019" w:tentative="1">
      <w:start w:val="1"/>
      <w:numFmt w:val="lowerLetter"/>
      <w:lvlText w:val="%5."/>
      <w:lvlJc w:val="left"/>
      <w:pPr>
        <w:tabs>
          <w:tab w:val="num" w:pos="3033"/>
        </w:tabs>
        <w:ind w:left="3033" w:hanging="360"/>
      </w:pPr>
    </w:lvl>
    <w:lvl w:ilvl="5" w:tplc="0C0A001B" w:tentative="1">
      <w:start w:val="1"/>
      <w:numFmt w:val="lowerRoman"/>
      <w:lvlText w:val="%6."/>
      <w:lvlJc w:val="right"/>
      <w:pPr>
        <w:tabs>
          <w:tab w:val="num" w:pos="3753"/>
        </w:tabs>
        <w:ind w:left="3753" w:hanging="180"/>
      </w:pPr>
    </w:lvl>
    <w:lvl w:ilvl="6" w:tplc="0C0A000F" w:tentative="1">
      <w:start w:val="1"/>
      <w:numFmt w:val="decimal"/>
      <w:lvlText w:val="%7."/>
      <w:lvlJc w:val="left"/>
      <w:pPr>
        <w:tabs>
          <w:tab w:val="num" w:pos="4473"/>
        </w:tabs>
        <w:ind w:left="4473" w:hanging="360"/>
      </w:pPr>
    </w:lvl>
    <w:lvl w:ilvl="7" w:tplc="0C0A0019" w:tentative="1">
      <w:start w:val="1"/>
      <w:numFmt w:val="lowerLetter"/>
      <w:lvlText w:val="%8."/>
      <w:lvlJc w:val="left"/>
      <w:pPr>
        <w:tabs>
          <w:tab w:val="num" w:pos="5193"/>
        </w:tabs>
        <w:ind w:left="5193" w:hanging="360"/>
      </w:pPr>
    </w:lvl>
    <w:lvl w:ilvl="8" w:tplc="0C0A001B" w:tentative="1">
      <w:start w:val="1"/>
      <w:numFmt w:val="lowerRoman"/>
      <w:lvlText w:val="%9."/>
      <w:lvlJc w:val="right"/>
      <w:pPr>
        <w:tabs>
          <w:tab w:val="num" w:pos="5913"/>
        </w:tabs>
        <w:ind w:left="5913" w:hanging="180"/>
      </w:pPr>
    </w:lvl>
  </w:abstractNum>
  <w:abstractNum w:abstractNumId="32">
    <w:nsid w:val="62714863"/>
    <w:multiLevelType w:val="hybridMultilevel"/>
    <w:tmpl w:val="641ACC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4C06766"/>
    <w:multiLevelType w:val="multilevel"/>
    <w:tmpl w:val="FB6E336A"/>
    <w:lvl w:ilvl="0">
      <w:start w:val="6"/>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69D01C63"/>
    <w:multiLevelType w:val="hybridMultilevel"/>
    <w:tmpl w:val="88267C4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702D2D12"/>
    <w:multiLevelType w:val="hybridMultilevel"/>
    <w:tmpl w:val="3036002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7473D85"/>
    <w:multiLevelType w:val="hybridMultilevel"/>
    <w:tmpl w:val="9836E2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77E42ED2"/>
    <w:multiLevelType w:val="hybridMultilevel"/>
    <w:tmpl w:val="106443E6"/>
    <w:lvl w:ilvl="0" w:tplc="29120390">
      <w:start w:val="1"/>
      <w:numFmt w:val="decimal"/>
      <w:lvlText w:val="%1."/>
      <w:lvlJc w:val="left"/>
      <w:pPr>
        <w:tabs>
          <w:tab w:val="num" w:pos="720"/>
        </w:tabs>
        <w:ind w:left="720" w:hanging="360"/>
      </w:pPr>
    </w:lvl>
    <w:lvl w:ilvl="1" w:tplc="274615E4">
      <w:numFmt w:val="none"/>
      <w:lvlText w:val=""/>
      <w:lvlJc w:val="left"/>
      <w:pPr>
        <w:tabs>
          <w:tab w:val="num" w:pos="360"/>
        </w:tabs>
      </w:pPr>
    </w:lvl>
    <w:lvl w:ilvl="2" w:tplc="3336F690">
      <w:numFmt w:val="none"/>
      <w:lvlText w:val=""/>
      <w:lvlJc w:val="left"/>
      <w:pPr>
        <w:tabs>
          <w:tab w:val="num" w:pos="360"/>
        </w:tabs>
      </w:pPr>
    </w:lvl>
    <w:lvl w:ilvl="3" w:tplc="B06CD52E">
      <w:numFmt w:val="none"/>
      <w:lvlText w:val=""/>
      <w:lvlJc w:val="left"/>
      <w:pPr>
        <w:tabs>
          <w:tab w:val="num" w:pos="360"/>
        </w:tabs>
      </w:pPr>
    </w:lvl>
    <w:lvl w:ilvl="4" w:tplc="D2DCD568">
      <w:numFmt w:val="none"/>
      <w:lvlText w:val=""/>
      <w:lvlJc w:val="left"/>
      <w:pPr>
        <w:tabs>
          <w:tab w:val="num" w:pos="360"/>
        </w:tabs>
      </w:pPr>
    </w:lvl>
    <w:lvl w:ilvl="5" w:tplc="6DE2ECC4">
      <w:numFmt w:val="none"/>
      <w:lvlText w:val=""/>
      <w:lvlJc w:val="left"/>
      <w:pPr>
        <w:tabs>
          <w:tab w:val="num" w:pos="360"/>
        </w:tabs>
      </w:pPr>
    </w:lvl>
    <w:lvl w:ilvl="6" w:tplc="A014C038">
      <w:numFmt w:val="none"/>
      <w:lvlText w:val=""/>
      <w:lvlJc w:val="left"/>
      <w:pPr>
        <w:tabs>
          <w:tab w:val="num" w:pos="360"/>
        </w:tabs>
      </w:pPr>
    </w:lvl>
    <w:lvl w:ilvl="7" w:tplc="9D7287BC">
      <w:numFmt w:val="none"/>
      <w:lvlText w:val=""/>
      <w:lvlJc w:val="left"/>
      <w:pPr>
        <w:tabs>
          <w:tab w:val="num" w:pos="360"/>
        </w:tabs>
      </w:pPr>
    </w:lvl>
    <w:lvl w:ilvl="8" w:tplc="B6428C58">
      <w:numFmt w:val="none"/>
      <w:lvlText w:val=""/>
      <w:lvlJc w:val="left"/>
      <w:pPr>
        <w:tabs>
          <w:tab w:val="num" w:pos="360"/>
        </w:tabs>
      </w:pPr>
    </w:lvl>
  </w:abstractNum>
  <w:abstractNum w:abstractNumId="38">
    <w:nsid w:val="7DBE3CED"/>
    <w:multiLevelType w:val="multilevel"/>
    <w:tmpl w:val="DD5A7640"/>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5"/>
  </w:num>
  <w:num w:numId="2">
    <w:abstractNumId w:val="8"/>
  </w:num>
  <w:num w:numId="3">
    <w:abstractNumId w:val="29"/>
  </w:num>
  <w:num w:numId="4">
    <w:abstractNumId w:val="21"/>
  </w:num>
  <w:num w:numId="5">
    <w:abstractNumId w:val="31"/>
  </w:num>
  <w:num w:numId="6">
    <w:abstractNumId w:val="37"/>
  </w:num>
  <w:num w:numId="7">
    <w:abstractNumId w:val="36"/>
  </w:num>
  <w:num w:numId="8">
    <w:abstractNumId w:val="34"/>
  </w:num>
  <w:num w:numId="9">
    <w:abstractNumId w:val="30"/>
  </w:num>
  <w:num w:numId="10">
    <w:abstractNumId w:val="17"/>
  </w:num>
  <w:num w:numId="11">
    <w:abstractNumId w:val="19"/>
  </w:num>
  <w:num w:numId="12">
    <w:abstractNumId w:val="38"/>
  </w:num>
  <w:num w:numId="13">
    <w:abstractNumId w:val="15"/>
  </w:num>
  <w:num w:numId="14">
    <w:abstractNumId w:val="28"/>
  </w:num>
  <w:num w:numId="15">
    <w:abstractNumId w:val="13"/>
  </w:num>
  <w:num w:numId="16">
    <w:abstractNumId w:val="23"/>
  </w:num>
  <w:num w:numId="17">
    <w:abstractNumId w:val="4"/>
  </w:num>
  <w:num w:numId="18">
    <w:abstractNumId w:val="24"/>
  </w:num>
  <w:num w:numId="19">
    <w:abstractNumId w:val="6"/>
  </w:num>
  <w:num w:numId="20">
    <w:abstractNumId w:val="10"/>
  </w:num>
  <w:num w:numId="21">
    <w:abstractNumId w:val="26"/>
  </w:num>
  <w:num w:numId="22">
    <w:abstractNumId w:val="2"/>
  </w:num>
  <w:num w:numId="23">
    <w:abstractNumId w:val="12"/>
  </w:num>
  <w:num w:numId="24">
    <w:abstractNumId w:val="27"/>
  </w:num>
  <w:num w:numId="25">
    <w:abstractNumId w:val="33"/>
  </w:num>
  <w:num w:numId="26">
    <w:abstractNumId w:val="20"/>
  </w:num>
  <w:num w:numId="27">
    <w:abstractNumId w:val="0"/>
  </w:num>
  <w:num w:numId="28">
    <w:abstractNumId w:val="11"/>
  </w:num>
  <w:num w:numId="29">
    <w:abstractNumId w:val="1"/>
  </w:num>
  <w:num w:numId="30">
    <w:abstractNumId w:val="22"/>
  </w:num>
  <w:num w:numId="31">
    <w:abstractNumId w:val="35"/>
  </w:num>
  <w:num w:numId="32">
    <w:abstractNumId w:val="18"/>
  </w:num>
  <w:num w:numId="33">
    <w:abstractNumId w:val="3"/>
  </w:num>
  <w:num w:numId="34">
    <w:abstractNumId w:val="32"/>
  </w:num>
  <w:num w:numId="35">
    <w:abstractNumId w:val="5"/>
  </w:num>
  <w:num w:numId="36">
    <w:abstractNumId w:val="14"/>
  </w:num>
  <w:num w:numId="37">
    <w:abstractNumId w:val="16"/>
  </w:num>
  <w:num w:numId="38">
    <w:abstractNumId w:val="9"/>
  </w:num>
  <w:num w:numId="3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603"/>
    <w:rsid w:val="000003CA"/>
    <w:rsid w:val="000003DA"/>
    <w:rsid w:val="00000C13"/>
    <w:rsid w:val="00001633"/>
    <w:rsid w:val="00001C2F"/>
    <w:rsid w:val="0000258E"/>
    <w:rsid w:val="0000273A"/>
    <w:rsid w:val="00002D34"/>
    <w:rsid w:val="00003850"/>
    <w:rsid w:val="00003C4F"/>
    <w:rsid w:val="00004790"/>
    <w:rsid w:val="000053A7"/>
    <w:rsid w:val="00006E31"/>
    <w:rsid w:val="00007D4E"/>
    <w:rsid w:val="000115FA"/>
    <w:rsid w:val="0001165E"/>
    <w:rsid w:val="00012204"/>
    <w:rsid w:val="0001288F"/>
    <w:rsid w:val="00013AD1"/>
    <w:rsid w:val="00013B9D"/>
    <w:rsid w:val="00013C74"/>
    <w:rsid w:val="00014196"/>
    <w:rsid w:val="00014874"/>
    <w:rsid w:val="00014A64"/>
    <w:rsid w:val="00015552"/>
    <w:rsid w:val="000156E3"/>
    <w:rsid w:val="000165EF"/>
    <w:rsid w:val="00016E31"/>
    <w:rsid w:val="00016E65"/>
    <w:rsid w:val="00017DF4"/>
    <w:rsid w:val="00020175"/>
    <w:rsid w:val="000206F6"/>
    <w:rsid w:val="000209AB"/>
    <w:rsid w:val="00020EA8"/>
    <w:rsid w:val="00021635"/>
    <w:rsid w:val="000217D4"/>
    <w:rsid w:val="00022EF9"/>
    <w:rsid w:val="000230E3"/>
    <w:rsid w:val="000238C9"/>
    <w:rsid w:val="00023E8C"/>
    <w:rsid w:val="000242D2"/>
    <w:rsid w:val="000244B1"/>
    <w:rsid w:val="000245D3"/>
    <w:rsid w:val="0002490C"/>
    <w:rsid w:val="000249DB"/>
    <w:rsid w:val="000252CC"/>
    <w:rsid w:val="000255E5"/>
    <w:rsid w:val="000263F0"/>
    <w:rsid w:val="00026C77"/>
    <w:rsid w:val="00026EDE"/>
    <w:rsid w:val="00027675"/>
    <w:rsid w:val="000303B3"/>
    <w:rsid w:val="000303D0"/>
    <w:rsid w:val="00030C61"/>
    <w:rsid w:val="00030ECF"/>
    <w:rsid w:val="00031829"/>
    <w:rsid w:val="000320A1"/>
    <w:rsid w:val="00032522"/>
    <w:rsid w:val="00033632"/>
    <w:rsid w:val="00033B27"/>
    <w:rsid w:val="000340F6"/>
    <w:rsid w:val="0003443E"/>
    <w:rsid w:val="00034F1A"/>
    <w:rsid w:val="0003526D"/>
    <w:rsid w:val="00036324"/>
    <w:rsid w:val="00036787"/>
    <w:rsid w:val="00036856"/>
    <w:rsid w:val="00036BF6"/>
    <w:rsid w:val="00037345"/>
    <w:rsid w:val="00037354"/>
    <w:rsid w:val="0003793B"/>
    <w:rsid w:val="00037BDF"/>
    <w:rsid w:val="0004017E"/>
    <w:rsid w:val="0004058C"/>
    <w:rsid w:val="000410AF"/>
    <w:rsid w:val="00041784"/>
    <w:rsid w:val="0004220E"/>
    <w:rsid w:val="00044AE3"/>
    <w:rsid w:val="00044C3A"/>
    <w:rsid w:val="00045425"/>
    <w:rsid w:val="00045E69"/>
    <w:rsid w:val="000474E7"/>
    <w:rsid w:val="00050BA9"/>
    <w:rsid w:val="00050CE4"/>
    <w:rsid w:val="00050D50"/>
    <w:rsid w:val="00050E52"/>
    <w:rsid w:val="00050F01"/>
    <w:rsid w:val="00050F71"/>
    <w:rsid w:val="000516F9"/>
    <w:rsid w:val="00051CEE"/>
    <w:rsid w:val="00052C7C"/>
    <w:rsid w:val="00053B6A"/>
    <w:rsid w:val="0005406C"/>
    <w:rsid w:val="00054BF4"/>
    <w:rsid w:val="00054F61"/>
    <w:rsid w:val="000554D1"/>
    <w:rsid w:val="00055EAB"/>
    <w:rsid w:val="00055F8B"/>
    <w:rsid w:val="00055FA6"/>
    <w:rsid w:val="0005631B"/>
    <w:rsid w:val="000574B4"/>
    <w:rsid w:val="000575DF"/>
    <w:rsid w:val="000607B0"/>
    <w:rsid w:val="000610D8"/>
    <w:rsid w:val="000617A9"/>
    <w:rsid w:val="000619D1"/>
    <w:rsid w:val="00061BA5"/>
    <w:rsid w:val="00061DEF"/>
    <w:rsid w:val="00062B00"/>
    <w:rsid w:val="00063372"/>
    <w:rsid w:val="00064B7A"/>
    <w:rsid w:val="00064D00"/>
    <w:rsid w:val="00064E2E"/>
    <w:rsid w:val="00066AD1"/>
    <w:rsid w:val="00067FBC"/>
    <w:rsid w:val="000706D4"/>
    <w:rsid w:val="00070973"/>
    <w:rsid w:val="000711D8"/>
    <w:rsid w:val="00071C32"/>
    <w:rsid w:val="00072BB9"/>
    <w:rsid w:val="000738B3"/>
    <w:rsid w:val="00073ED0"/>
    <w:rsid w:val="00074693"/>
    <w:rsid w:val="00074D11"/>
    <w:rsid w:val="00075991"/>
    <w:rsid w:val="0007784D"/>
    <w:rsid w:val="00077A74"/>
    <w:rsid w:val="000809D7"/>
    <w:rsid w:val="0008132D"/>
    <w:rsid w:val="00081BC0"/>
    <w:rsid w:val="0008290F"/>
    <w:rsid w:val="0008298B"/>
    <w:rsid w:val="00083253"/>
    <w:rsid w:val="00083929"/>
    <w:rsid w:val="0008499F"/>
    <w:rsid w:val="00085E8B"/>
    <w:rsid w:val="00086CC8"/>
    <w:rsid w:val="00087058"/>
    <w:rsid w:val="0008730D"/>
    <w:rsid w:val="00090357"/>
    <w:rsid w:val="00090A7F"/>
    <w:rsid w:val="00091A5A"/>
    <w:rsid w:val="00091D46"/>
    <w:rsid w:val="00092456"/>
    <w:rsid w:val="00092B97"/>
    <w:rsid w:val="00092DA0"/>
    <w:rsid w:val="0009500F"/>
    <w:rsid w:val="0009522A"/>
    <w:rsid w:val="000961EA"/>
    <w:rsid w:val="00096872"/>
    <w:rsid w:val="000969CB"/>
    <w:rsid w:val="00097D04"/>
    <w:rsid w:val="000A05C8"/>
    <w:rsid w:val="000A069A"/>
    <w:rsid w:val="000A1567"/>
    <w:rsid w:val="000A1F9A"/>
    <w:rsid w:val="000A22DC"/>
    <w:rsid w:val="000A35B6"/>
    <w:rsid w:val="000A3876"/>
    <w:rsid w:val="000A3D3B"/>
    <w:rsid w:val="000A3FBA"/>
    <w:rsid w:val="000A4401"/>
    <w:rsid w:val="000A45DD"/>
    <w:rsid w:val="000B151A"/>
    <w:rsid w:val="000B15F0"/>
    <w:rsid w:val="000B1A7E"/>
    <w:rsid w:val="000B1B73"/>
    <w:rsid w:val="000B2AB3"/>
    <w:rsid w:val="000B2DD4"/>
    <w:rsid w:val="000B3021"/>
    <w:rsid w:val="000B3D0E"/>
    <w:rsid w:val="000B47BD"/>
    <w:rsid w:val="000B4BC0"/>
    <w:rsid w:val="000B53AF"/>
    <w:rsid w:val="000B62D7"/>
    <w:rsid w:val="000B645E"/>
    <w:rsid w:val="000B67C2"/>
    <w:rsid w:val="000B6C2C"/>
    <w:rsid w:val="000B7D4E"/>
    <w:rsid w:val="000B7EE4"/>
    <w:rsid w:val="000C095A"/>
    <w:rsid w:val="000C1E5F"/>
    <w:rsid w:val="000C22E9"/>
    <w:rsid w:val="000C2448"/>
    <w:rsid w:val="000C3170"/>
    <w:rsid w:val="000C37D6"/>
    <w:rsid w:val="000C3B8A"/>
    <w:rsid w:val="000C445A"/>
    <w:rsid w:val="000C470D"/>
    <w:rsid w:val="000C4763"/>
    <w:rsid w:val="000C4C1D"/>
    <w:rsid w:val="000C508A"/>
    <w:rsid w:val="000C5534"/>
    <w:rsid w:val="000C55F2"/>
    <w:rsid w:val="000C5DB2"/>
    <w:rsid w:val="000C61FE"/>
    <w:rsid w:val="000C620C"/>
    <w:rsid w:val="000C6546"/>
    <w:rsid w:val="000C6860"/>
    <w:rsid w:val="000C7599"/>
    <w:rsid w:val="000C772A"/>
    <w:rsid w:val="000D0000"/>
    <w:rsid w:val="000D02DF"/>
    <w:rsid w:val="000D09D8"/>
    <w:rsid w:val="000D1A2A"/>
    <w:rsid w:val="000D2009"/>
    <w:rsid w:val="000D3303"/>
    <w:rsid w:val="000D3E0D"/>
    <w:rsid w:val="000D3FF7"/>
    <w:rsid w:val="000D4218"/>
    <w:rsid w:val="000D42E6"/>
    <w:rsid w:val="000D42FA"/>
    <w:rsid w:val="000D4BE5"/>
    <w:rsid w:val="000D502A"/>
    <w:rsid w:val="000D5DE3"/>
    <w:rsid w:val="000D61FE"/>
    <w:rsid w:val="000D72AD"/>
    <w:rsid w:val="000D7DC3"/>
    <w:rsid w:val="000E0603"/>
    <w:rsid w:val="000E06EC"/>
    <w:rsid w:val="000E0F3C"/>
    <w:rsid w:val="000E146F"/>
    <w:rsid w:val="000E1552"/>
    <w:rsid w:val="000E373D"/>
    <w:rsid w:val="000E38BF"/>
    <w:rsid w:val="000E4153"/>
    <w:rsid w:val="000E456E"/>
    <w:rsid w:val="000E475F"/>
    <w:rsid w:val="000E4E48"/>
    <w:rsid w:val="000E51D7"/>
    <w:rsid w:val="000E5CC2"/>
    <w:rsid w:val="000E6230"/>
    <w:rsid w:val="000E7893"/>
    <w:rsid w:val="000E7A44"/>
    <w:rsid w:val="000F07A6"/>
    <w:rsid w:val="000F0B2F"/>
    <w:rsid w:val="000F0E82"/>
    <w:rsid w:val="000F17EF"/>
    <w:rsid w:val="000F2672"/>
    <w:rsid w:val="000F2819"/>
    <w:rsid w:val="000F3CC8"/>
    <w:rsid w:val="000F51A6"/>
    <w:rsid w:val="000F6766"/>
    <w:rsid w:val="000F6B87"/>
    <w:rsid w:val="000F7A90"/>
    <w:rsid w:val="000F7ADD"/>
    <w:rsid w:val="00100530"/>
    <w:rsid w:val="00100FC8"/>
    <w:rsid w:val="00101A76"/>
    <w:rsid w:val="00101D97"/>
    <w:rsid w:val="00102A1B"/>
    <w:rsid w:val="00103453"/>
    <w:rsid w:val="00103B71"/>
    <w:rsid w:val="001042D2"/>
    <w:rsid w:val="00104F26"/>
    <w:rsid w:val="00105D17"/>
    <w:rsid w:val="00106086"/>
    <w:rsid w:val="00107138"/>
    <w:rsid w:val="0010765E"/>
    <w:rsid w:val="001078B0"/>
    <w:rsid w:val="00107EB2"/>
    <w:rsid w:val="0011001B"/>
    <w:rsid w:val="001100A2"/>
    <w:rsid w:val="00110260"/>
    <w:rsid w:val="00111368"/>
    <w:rsid w:val="001114EA"/>
    <w:rsid w:val="00111ED5"/>
    <w:rsid w:val="0011200C"/>
    <w:rsid w:val="001128CD"/>
    <w:rsid w:val="00112AC6"/>
    <w:rsid w:val="001137CC"/>
    <w:rsid w:val="00113BEA"/>
    <w:rsid w:val="00113C8D"/>
    <w:rsid w:val="00114135"/>
    <w:rsid w:val="00114E2B"/>
    <w:rsid w:val="001169BD"/>
    <w:rsid w:val="00117765"/>
    <w:rsid w:val="001177E3"/>
    <w:rsid w:val="001178FE"/>
    <w:rsid w:val="00120BBF"/>
    <w:rsid w:val="001216E7"/>
    <w:rsid w:val="00121DB5"/>
    <w:rsid w:val="0012235C"/>
    <w:rsid w:val="001223D9"/>
    <w:rsid w:val="00122573"/>
    <w:rsid w:val="00123331"/>
    <w:rsid w:val="0012498D"/>
    <w:rsid w:val="001249DD"/>
    <w:rsid w:val="00124E55"/>
    <w:rsid w:val="0012546B"/>
    <w:rsid w:val="00125A65"/>
    <w:rsid w:val="00125FE0"/>
    <w:rsid w:val="00126263"/>
    <w:rsid w:val="00126B51"/>
    <w:rsid w:val="00127701"/>
    <w:rsid w:val="0012783A"/>
    <w:rsid w:val="00127BF7"/>
    <w:rsid w:val="00130DFC"/>
    <w:rsid w:val="001311F7"/>
    <w:rsid w:val="00131E10"/>
    <w:rsid w:val="0013214A"/>
    <w:rsid w:val="001327C3"/>
    <w:rsid w:val="00132879"/>
    <w:rsid w:val="00132ACB"/>
    <w:rsid w:val="0013329C"/>
    <w:rsid w:val="00134091"/>
    <w:rsid w:val="00134355"/>
    <w:rsid w:val="001347EE"/>
    <w:rsid w:val="00134D8B"/>
    <w:rsid w:val="0013568F"/>
    <w:rsid w:val="00135CE8"/>
    <w:rsid w:val="00136147"/>
    <w:rsid w:val="00136303"/>
    <w:rsid w:val="00136594"/>
    <w:rsid w:val="00137413"/>
    <w:rsid w:val="001379C5"/>
    <w:rsid w:val="0014053D"/>
    <w:rsid w:val="00140849"/>
    <w:rsid w:val="0014090B"/>
    <w:rsid w:val="00140AA9"/>
    <w:rsid w:val="00140DDF"/>
    <w:rsid w:val="001414F6"/>
    <w:rsid w:val="00143781"/>
    <w:rsid w:val="001437E0"/>
    <w:rsid w:val="00145708"/>
    <w:rsid w:val="001460B6"/>
    <w:rsid w:val="001464C6"/>
    <w:rsid w:val="00146EF4"/>
    <w:rsid w:val="0014760A"/>
    <w:rsid w:val="001478A7"/>
    <w:rsid w:val="00147E8F"/>
    <w:rsid w:val="00150385"/>
    <w:rsid w:val="00150B5C"/>
    <w:rsid w:val="00150FB2"/>
    <w:rsid w:val="00151125"/>
    <w:rsid w:val="00151891"/>
    <w:rsid w:val="00152D32"/>
    <w:rsid w:val="00152E96"/>
    <w:rsid w:val="00153643"/>
    <w:rsid w:val="00153963"/>
    <w:rsid w:val="00153F0E"/>
    <w:rsid w:val="00154E58"/>
    <w:rsid w:val="00154FF7"/>
    <w:rsid w:val="00156BD6"/>
    <w:rsid w:val="00157C4E"/>
    <w:rsid w:val="001606EB"/>
    <w:rsid w:val="00160738"/>
    <w:rsid w:val="00160C4A"/>
    <w:rsid w:val="00160E69"/>
    <w:rsid w:val="00161669"/>
    <w:rsid w:val="0016167E"/>
    <w:rsid w:val="00161997"/>
    <w:rsid w:val="00161AF8"/>
    <w:rsid w:val="00163A14"/>
    <w:rsid w:val="00163AA1"/>
    <w:rsid w:val="00163C36"/>
    <w:rsid w:val="00164EF0"/>
    <w:rsid w:val="00165432"/>
    <w:rsid w:val="00165772"/>
    <w:rsid w:val="00165C96"/>
    <w:rsid w:val="00166279"/>
    <w:rsid w:val="00166763"/>
    <w:rsid w:val="00166A33"/>
    <w:rsid w:val="001676D4"/>
    <w:rsid w:val="00167D5F"/>
    <w:rsid w:val="0017082D"/>
    <w:rsid w:val="00170C7A"/>
    <w:rsid w:val="001714B0"/>
    <w:rsid w:val="001738B8"/>
    <w:rsid w:val="00173D33"/>
    <w:rsid w:val="00174517"/>
    <w:rsid w:val="00174685"/>
    <w:rsid w:val="00174A4C"/>
    <w:rsid w:val="00174ADE"/>
    <w:rsid w:val="00174EBF"/>
    <w:rsid w:val="001752C4"/>
    <w:rsid w:val="001753BD"/>
    <w:rsid w:val="00177765"/>
    <w:rsid w:val="00180ECD"/>
    <w:rsid w:val="00181116"/>
    <w:rsid w:val="0018128E"/>
    <w:rsid w:val="00181A15"/>
    <w:rsid w:val="00181C2E"/>
    <w:rsid w:val="00182595"/>
    <w:rsid w:val="00182F8C"/>
    <w:rsid w:val="001838A1"/>
    <w:rsid w:val="0018409E"/>
    <w:rsid w:val="00185D2A"/>
    <w:rsid w:val="00186F63"/>
    <w:rsid w:val="00187AC0"/>
    <w:rsid w:val="0019004B"/>
    <w:rsid w:val="0019087A"/>
    <w:rsid w:val="00190BE6"/>
    <w:rsid w:val="00191691"/>
    <w:rsid w:val="0019187A"/>
    <w:rsid w:val="0019190D"/>
    <w:rsid w:val="00195FC7"/>
    <w:rsid w:val="00196B79"/>
    <w:rsid w:val="00197882"/>
    <w:rsid w:val="00197F86"/>
    <w:rsid w:val="001A02F8"/>
    <w:rsid w:val="001A0C59"/>
    <w:rsid w:val="001A1F81"/>
    <w:rsid w:val="001A363A"/>
    <w:rsid w:val="001A3BAD"/>
    <w:rsid w:val="001A488F"/>
    <w:rsid w:val="001A5811"/>
    <w:rsid w:val="001A58E4"/>
    <w:rsid w:val="001A5A12"/>
    <w:rsid w:val="001A6103"/>
    <w:rsid w:val="001A66E4"/>
    <w:rsid w:val="001A6F9C"/>
    <w:rsid w:val="001A741E"/>
    <w:rsid w:val="001A74EB"/>
    <w:rsid w:val="001A77F6"/>
    <w:rsid w:val="001A7957"/>
    <w:rsid w:val="001A799C"/>
    <w:rsid w:val="001B068B"/>
    <w:rsid w:val="001B07E7"/>
    <w:rsid w:val="001B08C4"/>
    <w:rsid w:val="001B0AE1"/>
    <w:rsid w:val="001B0AFF"/>
    <w:rsid w:val="001B19A5"/>
    <w:rsid w:val="001B2428"/>
    <w:rsid w:val="001B2638"/>
    <w:rsid w:val="001B2787"/>
    <w:rsid w:val="001B2BC9"/>
    <w:rsid w:val="001B2F6C"/>
    <w:rsid w:val="001B3156"/>
    <w:rsid w:val="001B3833"/>
    <w:rsid w:val="001B390D"/>
    <w:rsid w:val="001B446F"/>
    <w:rsid w:val="001B4E23"/>
    <w:rsid w:val="001B65DC"/>
    <w:rsid w:val="001B6C86"/>
    <w:rsid w:val="001B7802"/>
    <w:rsid w:val="001B7C02"/>
    <w:rsid w:val="001B7D27"/>
    <w:rsid w:val="001B7D9C"/>
    <w:rsid w:val="001B7EFA"/>
    <w:rsid w:val="001C0C7A"/>
    <w:rsid w:val="001C12E5"/>
    <w:rsid w:val="001C2EED"/>
    <w:rsid w:val="001C3450"/>
    <w:rsid w:val="001C4196"/>
    <w:rsid w:val="001C5680"/>
    <w:rsid w:val="001C5EBB"/>
    <w:rsid w:val="001C6286"/>
    <w:rsid w:val="001C6387"/>
    <w:rsid w:val="001C65A8"/>
    <w:rsid w:val="001C694C"/>
    <w:rsid w:val="001C761A"/>
    <w:rsid w:val="001C795A"/>
    <w:rsid w:val="001D03B2"/>
    <w:rsid w:val="001D054D"/>
    <w:rsid w:val="001D0EB3"/>
    <w:rsid w:val="001D2E7C"/>
    <w:rsid w:val="001D2EE0"/>
    <w:rsid w:val="001D413C"/>
    <w:rsid w:val="001D50C6"/>
    <w:rsid w:val="001D5340"/>
    <w:rsid w:val="001D6184"/>
    <w:rsid w:val="001D7037"/>
    <w:rsid w:val="001D75BF"/>
    <w:rsid w:val="001D7D2A"/>
    <w:rsid w:val="001E0957"/>
    <w:rsid w:val="001E0CF6"/>
    <w:rsid w:val="001E1B10"/>
    <w:rsid w:val="001E3A3D"/>
    <w:rsid w:val="001E4D14"/>
    <w:rsid w:val="001E6990"/>
    <w:rsid w:val="001E7216"/>
    <w:rsid w:val="001E7373"/>
    <w:rsid w:val="001F0384"/>
    <w:rsid w:val="001F0E5F"/>
    <w:rsid w:val="001F175B"/>
    <w:rsid w:val="001F27C1"/>
    <w:rsid w:val="001F2A1E"/>
    <w:rsid w:val="001F35C0"/>
    <w:rsid w:val="001F3AA3"/>
    <w:rsid w:val="001F3CFF"/>
    <w:rsid w:val="001F5494"/>
    <w:rsid w:val="001F5D41"/>
    <w:rsid w:val="001F62DB"/>
    <w:rsid w:val="001F6A23"/>
    <w:rsid w:val="001F6A90"/>
    <w:rsid w:val="001F6D47"/>
    <w:rsid w:val="001F6D82"/>
    <w:rsid w:val="001F7956"/>
    <w:rsid w:val="00200607"/>
    <w:rsid w:val="00201DA5"/>
    <w:rsid w:val="00202F9D"/>
    <w:rsid w:val="00203124"/>
    <w:rsid w:val="00203ECA"/>
    <w:rsid w:val="00204019"/>
    <w:rsid w:val="002046F2"/>
    <w:rsid w:val="00204DCD"/>
    <w:rsid w:val="0020544E"/>
    <w:rsid w:val="00205685"/>
    <w:rsid w:val="002060C9"/>
    <w:rsid w:val="002062A7"/>
    <w:rsid w:val="00210855"/>
    <w:rsid w:val="00210B81"/>
    <w:rsid w:val="00210D9F"/>
    <w:rsid w:val="002118EC"/>
    <w:rsid w:val="00211AE8"/>
    <w:rsid w:val="00211C22"/>
    <w:rsid w:val="00213115"/>
    <w:rsid w:val="00213BC2"/>
    <w:rsid w:val="00214385"/>
    <w:rsid w:val="00214468"/>
    <w:rsid w:val="00214646"/>
    <w:rsid w:val="002146AC"/>
    <w:rsid w:val="0021542F"/>
    <w:rsid w:val="00215801"/>
    <w:rsid w:val="00215B11"/>
    <w:rsid w:val="002163A2"/>
    <w:rsid w:val="0021681B"/>
    <w:rsid w:val="002174A8"/>
    <w:rsid w:val="002210E8"/>
    <w:rsid w:val="0022177B"/>
    <w:rsid w:val="0022183C"/>
    <w:rsid w:val="002218E8"/>
    <w:rsid w:val="00222F56"/>
    <w:rsid w:val="00222FC4"/>
    <w:rsid w:val="0022358F"/>
    <w:rsid w:val="00224020"/>
    <w:rsid w:val="00225642"/>
    <w:rsid w:val="00225A22"/>
    <w:rsid w:val="00225B08"/>
    <w:rsid w:val="00225B95"/>
    <w:rsid w:val="00225E7B"/>
    <w:rsid w:val="00226E1F"/>
    <w:rsid w:val="00227036"/>
    <w:rsid w:val="00227138"/>
    <w:rsid w:val="00227534"/>
    <w:rsid w:val="002300B1"/>
    <w:rsid w:val="002307EB"/>
    <w:rsid w:val="00231C39"/>
    <w:rsid w:val="00231C53"/>
    <w:rsid w:val="00232139"/>
    <w:rsid w:val="00232334"/>
    <w:rsid w:val="0023284C"/>
    <w:rsid w:val="00232B37"/>
    <w:rsid w:val="00232EC5"/>
    <w:rsid w:val="00233B15"/>
    <w:rsid w:val="002342DC"/>
    <w:rsid w:val="0023457B"/>
    <w:rsid w:val="00234819"/>
    <w:rsid w:val="00234985"/>
    <w:rsid w:val="00234CB3"/>
    <w:rsid w:val="00234CB8"/>
    <w:rsid w:val="002364B4"/>
    <w:rsid w:val="00236C62"/>
    <w:rsid w:val="002372CD"/>
    <w:rsid w:val="002375C9"/>
    <w:rsid w:val="002406DA"/>
    <w:rsid w:val="0024117B"/>
    <w:rsid w:val="00241B58"/>
    <w:rsid w:val="00242373"/>
    <w:rsid w:val="002425D3"/>
    <w:rsid w:val="00243C20"/>
    <w:rsid w:val="00244320"/>
    <w:rsid w:val="00245782"/>
    <w:rsid w:val="00246045"/>
    <w:rsid w:val="00246691"/>
    <w:rsid w:val="00246E33"/>
    <w:rsid w:val="00246FF1"/>
    <w:rsid w:val="0025015C"/>
    <w:rsid w:val="00250412"/>
    <w:rsid w:val="00250D11"/>
    <w:rsid w:val="00251D8F"/>
    <w:rsid w:val="00251E96"/>
    <w:rsid w:val="0025246E"/>
    <w:rsid w:val="00252F03"/>
    <w:rsid w:val="0025373D"/>
    <w:rsid w:val="00254158"/>
    <w:rsid w:val="0025468D"/>
    <w:rsid w:val="002552C3"/>
    <w:rsid w:val="00256371"/>
    <w:rsid w:val="00256408"/>
    <w:rsid w:val="0025679C"/>
    <w:rsid w:val="002569AB"/>
    <w:rsid w:val="0026010C"/>
    <w:rsid w:val="0026044E"/>
    <w:rsid w:val="00260C80"/>
    <w:rsid w:val="00261D9B"/>
    <w:rsid w:val="002620FE"/>
    <w:rsid w:val="002622B3"/>
    <w:rsid w:val="002622E0"/>
    <w:rsid w:val="00262421"/>
    <w:rsid w:val="002629E6"/>
    <w:rsid w:val="00262E66"/>
    <w:rsid w:val="002633F4"/>
    <w:rsid w:val="002638BC"/>
    <w:rsid w:val="00263A7C"/>
    <w:rsid w:val="00263C7C"/>
    <w:rsid w:val="00263E34"/>
    <w:rsid w:val="00263E82"/>
    <w:rsid w:val="00264C5E"/>
    <w:rsid w:val="002657DE"/>
    <w:rsid w:val="0026631E"/>
    <w:rsid w:val="0026648E"/>
    <w:rsid w:val="00266BBC"/>
    <w:rsid w:val="00266EF8"/>
    <w:rsid w:val="0026773C"/>
    <w:rsid w:val="00267999"/>
    <w:rsid w:val="002704B7"/>
    <w:rsid w:val="0027084B"/>
    <w:rsid w:val="002709A3"/>
    <w:rsid w:val="00271761"/>
    <w:rsid w:val="00271C87"/>
    <w:rsid w:val="00271EA5"/>
    <w:rsid w:val="00272DB9"/>
    <w:rsid w:val="00272FE0"/>
    <w:rsid w:val="0027363F"/>
    <w:rsid w:val="00273940"/>
    <w:rsid w:val="0027645F"/>
    <w:rsid w:val="00276D88"/>
    <w:rsid w:val="00277014"/>
    <w:rsid w:val="0027775D"/>
    <w:rsid w:val="0027786D"/>
    <w:rsid w:val="00277FB8"/>
    <w:rsid w:val="00280C1A"/>
    <w:rsid w:val="00281B65"/>
    <w:rsid w:val="00282C12"/>
    <w:rsid w:val="00283031"/>
    <w:rsid w:val="00283928"/>
    <w:rsid w:val="002847EC"/>
    <w:rsid w:val="002853D0"/>
    <w:rsid w:val="00285712"/>
    <w:rsid w:val="0028576D"/>
    <w:rsid w:val="00285D23"/>
    <w:rsid w:val="002861AD"/>
    <w:rsid w:val="002865AA"/>
    <w:rsid w:val="00286CFC"/>
    <w:rsid w:val="002879B4"/>
    <w:rsid w:val="00287FDD"/>
    <w:rsid w:val="0029061D"/>
    <w:rsid w:val="00290735"/>
    <w:rsid w:val="00290A68"/>
    <w:rsid w:val="00290C58"/>
    <w:rsid w:val="0029105E"/>
    <w:rsid w:val="002912AB"/>
    <w:rsid w:val="00291B6A"/>
    <w:rsid w:val="00292CD4"/>
    <w:rsid w:val="00293FC7"/>
    <w:rsid w:val="00294297"/>
    <w:rsid w:val="00294F34"/>
    <w:rsid w:val="002956BF"/>
    <w:rsid w:val="00296F11"/>
    <w:rsid w:val="00296F12"/>
    <w:rsid w:val="002976FD"/>
    <w:rsid w:val="00297E9C"/>
    <w:rsid w:val="002A01B6"/>
    <w:rsid w:val="002A0555"/>
    <w:rsid w:val="002A23DA"/>
    <w:rsid w:val="002A2B35"/>
    <w:rsid w:val="002A3CE2"/>
    <w:rsid w:val="002A445F"/>
    <w:rsid w:val="002A65C9"/>
    <w:rsid w:val="002A6A2D"/>
    <w:rsid w:val="002A6C72"/>
    <w:rsid w:val="002A70C4"/>
    <w:rsid w:val="002B11FB"/>
    <w:rsid w:val="002B15CF"/>
    <w:rsid w:val="002B2D2F"/>
    <w:rsid w:val="002B2FE1"/>
    <w:rsid w:val="002B300F"/>
    <w:rsid w:val="002B3419"/>
    <w:rsid w:val="002C1514"/>
    <w:rsid w:val="002C189E"/>
    <w:rsid w:val="002C1E10"/>
    <w:rsid w:val="002C1E72"/>
    <w:rsid w:val="002C1ECF"/>
    <w:rsid w:val="002C24FD"/>
    <w:rsid w:val="002C309A"/>
    <w:rsid w:val="002C310D"/>
    <w:rsid w:val="002C420D"/>
    <w:rsid w:val="002C4428"/>
    <w:rsid w:val="002C4E2F"/>
    <w:rsid w:val="002C5082"/>
    <w:rsid w:val="002C51D2"/>
    <w:rsid w:val="002C51D8"/>
    <w:rsid w:val="002C60D4"/>
    <w:rsid w:val="002C6176"/>
    <w:rsid w:val="002C6B36"/>
    <w:rsid w:val="002C78A8"/>
    <w:rsid w:val="002C78EC"/>
    <w:rsid w:val="002D0E68"/>
    <w:rsid w:val="002D13FC"/>
    <w:rsid w:val="002D1518"/>
    <w:rsid w:val="002D1CC8"/>
    <w:rsid w:val="002D2372"/>
    <w:rsid w:val="002D2745"/>
    <w:rsid w:val="002D2F38"/>
    <w:rsid w:val="002D3A2A"/>
    <w:rsid w:val="002D5A62"/>
    <w:rsid w:val="002D5C39"/>
    <w:rsid w:val="002D6562"/>
    <w:rsid w:val="002D73F2"/>
    <w:rsid w:val="002D7E6F"/>
    <w:rsid w:val="002E11CF"/>
    <w:rsid w:val="002E1A02"/>
    <w:rsid w:val="002E1DDD"/>
    <w:rsid w:val="002E23E3"/>
    <w:rsid w:val="002E270F"/>
    <w:rsid w:val="002E3AFD"/>
    <w:rsid w:val="002E4CF9"/>
    <w:rsid w:val="002E54FE"/>
    <w:rsid w:val="002E56F4"/>
    <w:rsid w:val="002E59B1"/>
    <w:rsid w:val="002E60A2"/>
    <w:rsid w:val="002E61D9"/>
    <w:rsid w:val="002E6F56"/>
    <w:rsid w:val="002E738F"/>
    <w:rsid w:val="002E73C8"/>
    <w:rsid w:val="002E7A64"/>
    <w:rsid w:val="002E7CCB"/>
    <w:rsid w:val="002E7F62"/>
    <w:rsid w:val="002F04E1"/>
    <w:rsid w:val="002F06B5"/>
    <w:rsid w:val="002F0C7B"/>
    <w:rsid w:val="002F2E8C"/>
    <w:rsid w:val="002F35CB"/>
    <w:rsid w:val="002F3831"/>
    <w:rsid w:val="002F3D74"/>
    <w:rsid w:val="002F4859"/>
    <w:rsid w:val="002F5419"/>
    <w:rsid w:val="002F6D2F"/>
    <w:rsid w:val="002F6E69"/>
    <w:rsid w:val="002F77BC"/>
    <w:rsid w:val="00301A69"/>
    <w:rsid w:val="00301CDA"/>
    <w:rsid w:val="00302055"/>
    <w:rsid w:val="00303E4E"/>
    <w:rsid w:val="00304EA0"/>
    <w:rsid w:val="003066A9"/>
    <w:rsid w:val="00306D49"/>
    <w:rsid w:val="00307261"/>
    <w:rsid w:val="00307729"/>
    <w:rsid w:val="003077BA"/>
    <w:rsid w:val="0030783A"/>
    <w:rsid w:val="003112CD"/>
    <w:rsid w:val="00311883"/>
    <w:rsid w:val="00311C43"/>
    <w:rsid w:val="0031238D"/>
    <w:rsid w:val="00314688"/>
    <w:rsid w:val="00314A85"/>
    <w:rsid w:val="0031536E"/>
    <w:rsid w:val="003154B8"/>
    <w:rsid w:val="0031625C"/>
    <w:rsid w:val="003165B5"/>
    <w:rsid w:val="003168BE"/>
    <w:rsid w:val="00317F40"/>
    <w:rsid w:val="003215BF"/>
    <w:rsid w:val="003215CD"/>
    <w:rsid w:val="00321CDF"/>
    <w:rsid w:val="00321FE4"/>
    <w:rsid w:val="003225A0"/>
    <w:rsid w:val="003226BC"/>
    <w:rsid w:val="00322D14"/>
    <w:rsid w:val="00323796"/>
    <w:rsid w:val="00324255"/>
    <w:rsid w:val="003242EB"/>
    <w:rsid w:val="00324873"/>
    <w:rsid w:val="00324C11"/>
    <w:rsid w:val="0032556C"/>
    <w:rsid w:val="00325716"/>
    <w:rsid w:val="00325D5C"/>
    <w:rsid w:val="00326ACF"/>
    <w:rsid w:val="003276D1"/>
    <w:rsid w:val="00327FDC"/>
    <w:rsid w:val="00330A7C"/>
    <w:rsid w:val="00330A80"/>
    <w:rsid w:val="0033153D"/>
    <w:rsid w:val="00331DC0"/>
    <w:rsid w:val="003325F1"/>
    <w:rsid w:val="0033285D"/>
    <w:rsid w:val="00332D28"/>
    <w:rsid w:val="00333568"/>
    <w:rsid w:val="00334054"/>
    <w:rsid w:val="003353DE"/>
    <w:rsid w:val="00335918"/>
    <w:rsid w:val="0033597C"/>
    <w:rsid w:val="00335C03"/>
    <w:rsid w:val="00335ED9"/>
    <w:rsid w:val="003368E1"/>
    <w:rsid w:val="00336E9D"/>
    <w:rsid w:val="0033734E"/>
    <w:rsid w:val="003375DD"/>
    <w:rsid w:val="00337644"/>
    <w:rsid w:val="00337877"/>
    <w:rsid w:val="00337A29"/>
    <w:rsid w:val="003403CA"/>
    <w:rsid w:val="0034057E"/>
    <w:rsid w:val="00340819"/>
    <w:rsid w:val="00340B9C"/>
    <w:rsid w:val="00340EF5"/>
    <w:rsid w:val="003417DF"/>
    <w:rsid w:val="00341E7B"/>
    <w:rsid w:val="00341F9D"/>
    <w:rsid w:val="00342E48"/>
    <w:rsid w:val="00345579"/>
    <w:rsid w:val="0034579F"/>
    <w:rsid w:val="00345D31"/>
    <w:rsid w:val="00345F34"/>
    <w:rsid w:val="00347620"/>
    <w:rsid w:val="0035012A"/>
    <w:rsid w:val="003507CC"/>
    <w:rsid w:val="00352538"/>
    <w:rsid w:val="00352663"/>
    <w:rsid w:val="00352B15"/>
    <w:rsid w:val="00352D82"/>
    <w:rsid w:val="00353A2F"/>
    <w:rsid w:val="00354239"/>
    <w:rsid w:val="0035509C"/>
    <w:rsid w:val="003568B0"/>
    <w:rsid w:val="00356931"/>
    <w:rsid w:val="00356C43"/>
    <w:rsid w:val="00357E18"/>
    <w:rsid w:val="00360793"/>
    <w:rsid w:val="00360FB2"/>
    <w:rsid w:val="00360FF4"/>
    <w:rsid w:val="00361374"/>
    <w:rsid w:val="00362477"/>
    <w:rsid w:val="00362BB4"/>
    <w:rsid w:val="003632F9"/>
    <w:rsid w:val="00363620"/>
    <w:rsid w:val="00363719"/>
    <w:rsid w:val="00363BA6"/>
    <w:rsid w:val="003647C6"/>
    <w:rsid w:val="003655BA"/>
    <w:rsid w:val="003657D5"/>
    <w:rsid w:val="00365DFA"/>
    <w:rsid w:val="00366B36"/>
    <w:rsid w:val="00366E43"/>
    <w:rsid w:val="0037021A"/>
    <w:rsid w:val="003705B8"/>
    <w:rsid w:val="00372737"/>
    <w:rsid w:val="0037302F"/>
    <w:rsid w:val="00373361"/>
    <w:rsid w:val="00373832"/>
    <w:rsid w:val="00373DEF"/>
    <w:rsid w:val="00373ED0"/>
    <w:rsid w:val="00375150"/>
    <w:rsid w:val="00375CB7"/>
    <w:rsid w:val="00375F96"/>
    <w:rsid w:val="00376522"/>
    <w:rsid w:val="00376F3F"/>
    <w:rsid w:val="00377DE0"/>
    <w:rsid w:val="00380CF0"/>
    <w:rsid w:val="003810CC"/>
    <w:rsid w:val="003842E0"/>
    <w:rsid w:val="003853AB"/>
    <w:rsid w:val="00386C38"/>
    <w:rsid w:val="00386C3F"/>
    <w:rsid w:val="00386F0A"/>
    <w:rsid w:val="00390266"/>
    <w:rsid w:val="00390692"/>
    <w:rsid w:val="00390F76"/>
    <w:rsid w:val="00391F9F"/>
    <w:rsid w:val="00392B43"/>
    <w:rsid w:val="00392FCE"/>
    <w:rsid w:val="0039320F"/>
    <w:rsid w:val="00394559"/>
    <w:rsid w:val="00394F7B"/>
    <w:rsid w:val="00395E25"/>
    <w:rsid w:val="003966B9"/>
    <w:rsid w:val="003969C3"/>
    <w:rsid w:val="003970A6"/>
    <w:rsid w:val="003975E6"/>
    <w:rsid w:val="003A1B01"/>
    <w:rsid w:val="003A238F"/>
    <w:rsid w:val="003A448A"/>
    <w:rsid w:val="003A4C3B"/>
    <w:rsid w:val="003A549E"/>
    <w:rsid w:val="003A5EAE"/>
    <w:rsid w:val="003A608C"/>
    <w:rsid w:val="003A6DC2"/>
    <w:rsid w:val="003B06F5"/>
    <w:rsid w:val="003B0830"/>
    <w:rsid w:val="003B0FC4"/>
    <w:rsid w:val="003B157C"/>
    <w:rsid w:val="003B24E2"/>
    <w:rsid w:val="003B273A"/>
    <w:rsid w:val="003B2764"/>
    <w:rsid w:val="003B3402"/>
    <w:rsid w:val="003B4351"/>
    <w:rsid w:val="003B4371"/>
    <w:rsid w:val="003B4EA1"/>
    <w:rsid w:val="003B5542"/>
    <w:rsid w:val="003B6268"/>
    <w:rsid w:val="003B6DBA"/>
    <w:rsid w:val="003B6F74"/>
    <w:rsid w:val="003B7D92"/>
    <w:rsid w:val="003C0A87"/>
    <w:rsid w:val="003C239E"/>
    <w:rsid w:val="003C26D3"/>
    <w:rsid w:val="003C2A57"/>
    <w:rsid w:val="003C3129"/>
    <w:rsid w:val="003C40EA"/>
    <w:rsid w:val="003C47E3"/>
    <w:rsid w:val="003C537D"/>
    <w:rsid w:val="003C5593"/>
    <w:rsid w:val="003C5ABE"/>
    <w:rsid w:val="003C5DD2"/>
    <w:rsid w:val="003C6C4D"/>
    <w:rsid w:val="003C6F6F"/>
    <w:rsid w:val="003D08B4"/>
    <w:rsid w:val="003D0C42"/>
    <w:rsid w:val="003D2226"/>
    <w:rsid w:val="003D23DF"/>
    <w:rsid w:val="003D2D92"/>
    <w:rsid w:val="003D3AFE"/>
    <w:rsid w:val="003D3E63"/>
    <w:rsid w:val="003D41EA"/>
    <w:rsid w:val="003D4C25"/>
    <w:rsid w:val="003D5521"/>
    <w:rsid w:val="003D6065"/>
    <w:rsid w:val="003D7AE7"/>
    <w:rsid w:val="003E18AD"/>
    <w:rsid w:val="003E19C7"/>
    <w:rsid w:val="003E1A73"/>
    <w:rsid w:val="003E2677"/>
    <w:rsid w:val="003E39C6"/>
    <w:rsid w:val="003E3A75"/>
    <w:rsid w:val="003E3B28"/>
    <w:rsid w:val="003E3B9E"/>
    <w:rsid w:val="003E3E73"/>
    <w:rsid w:val="003E4F00"/>
    <w:rsid w:val="003E58E7"/>
    <w:rsid w:val="003E6345"/>
    <w:rsid w:val="003E6EF7"/>
    <w:rsid w:val="003E74FD"/>
    <w:rsid w:val="003F1864"/>
    <w:rsid w:val="003F2944"/>
    <w:rsid w:val="003F2DD9"/>
    <w:rsid w:val="003F2F50"/>
    <w:rsid w:val="003F39EE"/>
    <w:rsid w:val="003F3BEB"/>
    <w:rsid w:val="003F3DA3"/>
    <w:rsid w:val="003F53CE"/>
    <w:rsid w:val="003F57A2"/>
    <w:rsid w:val="003F5FB8"/>
    <w:rsid w:val="003F6037"/>
    <w:rsid w:val="003F60CF"/>
    <w:rsid w:val="003F68F6"/>
    <w:rsid w:val="003F6A42"/>
    <w:rsid w:val="00401010"/>
    <w:rsid w:val="004010A0"/>
    <w:rsid w:val="00401121"/>
    <w:rsid w:val="004020D5"/>
    <w:rsid w:val="00403E80"/>
    <w:rsid w:val="00404474"/>
    <w:rsid w:val="004046EE"/>
    <w:rsid w:val="0040546C"/>
    <w:rsid w:val="00405507"/>
    <w:rsid w:val="00407C19"/>
    <w:rsid w:val="00407D84"/>
    <w:rsid w:val="00410079"/>
    <w:rsid w:val="004106B0"/>
    <w:rsid w:val="0041095C"/>
    <w:rsid w:val="004120DE"/>
    <w:rsid w:val="00412A5C"/>
    <w:rsid w:val="00414ECA"/>
    <w:rsid w:val="004153F9"/>
    <w:rsid w:val="00415871"/>
    <w:rsid w:val="0041644F"/>
    <w:rsid w:val="004171F4"/>
    <w:rsid w:val="004179E3"/>
    <w:rsid w:val="00417AAF"/>
    <w:rsid w:val="004201B9"/>
    <w:rsid w:val="00420A66"/>
    <w:rsid w:val="00423305"/>
    <w:rsid w:val="00423ADE"/>
    <w:rsid w:val="00424827"/>
    <w:rsid w:val="00425F70"/>
    <w:rsid w:val="00426071"/>
    <w:rsid w:val="00426877"/>
    <w:rsid w:val="00427034"/>
    <w:rsid w:val="00427460"/>
    <w:rsid w:val="004277E3"/>
    <w:rsid w:val="00427A1F"/>
    <w:rsid w:val="00427DBB"/>
    <w:rsid w:val="004300B5"/>
    <w:rsid w:val="0043039D"/>
    <w:rsid w:val="004306CB"/>
    <w:rsid w:val="00430769"/>
    <w:rsid w:val="00430B5B"/>
    <w:rsid w:val="00430DED"/>
    <w:rsid w:val="00430EA4"/>
    <w:rsid w:val="00432DCC"/>
    <w:rsid w:val="00433666"/>
    <w:rsid w:val="004340CB"/>
    <w:rsid w:val="004344C6"/>
    <w:rsid w:val="00434593"/>
    <w:rsid w:val="00434D4E"/>
    <w:rsid w:val="00435430"/>
    <w:rsid w:val="0043593D"/>
    <w:rsid w:val="00435BEE"/>
    <w:rsid w:val="004366BD"/>
    <w:rsid w:val="00437372"/>
    <w:rsid w:val="00437C49"/>
    <w:rsid w:val="004403A6"/>
    <w:rsid w:val="00441225"/>
    <w:rsid w:val="004413B6"/>
    <w:rsid w:val="0044163D"/>
    <w:rsid w:val="00442A89"/>
    <w:rsid w:val="00442D81"/>
    <w:rsid w:val="0044468A"/>
    <w:rsid w:val="004451E6"/>
    <w:rsid w:val="004453FB"/>
    <w:rsid w:val="00445664"/>
    <w:rsid w:val="004456D4"/>
    <w:rsid w:val="00445F02"/>
    <w:rsid w:val="00446006"/>
    <w:rsid w:val="00446913"/>
    <w:rsid w:val="00447134"/>
    <w:rsid w:val="00447AAB"/>
    <w:rsid w:val="004504DA"/>
    <w:rsid w:val="00450D31"/>
    <w:rsid w:val="00451424"/>
    <w:rsid w:val="004519CE"/>
    <w:rsid w:val="00451B5C"/>
    <w:rsid w:val="00452D0F"/>
    <w:rsid w:val="004530CB"/>
    <w:rsid w:val="00453151"/>
    <w:rsid w:val="004531FA"/>
    <w:rsid w:val="004542CF"/>
    <w:rsid w:val="004545A8"/>
    <w:rsid w:val="00454CCE"/>
    <w:rsid w:val="00454D95"/>
    <w:rsid w:val="00454E9D"/>
    <w:rsid w:val="00455667"/>
    <w:rsid w:val="0045568B"/>
    <w:rsid w:val="00456423"/>
    <w:rsid w:val="0046219F"/>
    <w:rsid w:val="00462478"/>
    <w:rsid w:val="0046286E"/>
    <w:rsid w:val="00462CE7"/>
    <w:rsid w:val="004630AD"/>
    <w:rsid w:val="004638D7"/>
    <w:rsid w:val="00463CB4"/>
    <w:rsid w:val="00463E44"/>
    <w:rsid w:val="00463FA0"/>
    <w:rsid w:val="004641D5"/>
    <w:rsid w:val="0046670E"/>
    <w:rsid w:val="00467ABC"/>
    <w:rsid w:val="00467B0B"/>
    <w:rsid w:val="0047021E"/>
    <w:rsid w:val="004709FC"/>
    <w:rsid w:val="0047100C"/>
    <w:rsid w:val="0047105A"/>
    <w:rsid w:val="0047172E"/>
    <w:rsid w:val="00471AD4"/>
    <w:rsid w:val="00472250"/>
    <w:rsid w:val="00472A49"/>
    <w:rsid w:val="0047374D"/>
    <w:rsid w:val="00473BDD"/>
    <w:rsid w:val="00474415"/>
    <w:rsid w:val="0047448B"/>
    <w:rsid w:val="00475021"/>
    <w:rsid w:val="00475B50"/>
    <w:rsid w:val="00475B6C"/>
    <w:rsid w:val="00476963"/>
    <w:rsid w:val="00476E49"/>
    <w:rsid w:val="004775D9"/>
    <w:rsid w:val="00477E9B"/>
    <w:rsid w:val="0048074C"/>
    <w:rsid w:val="00481096"/>
    <w:rsid w:val="0048234D"/>
    <w:rsid w:val="00482B97"/>
    <w:rsid w:val="00482BE0"/>
    <w:rsid w:val="00482DB2"/>
    <w:rsid w:val="004830CE"/>
    <w:rsid w:val="004836D5"/>
    <w:rsid w:val="004844BB"/>
    <w:rsid w:val="00485A9A"/>
    <w:rsid w:val="00486A93"/>
    <w:rsid w:val="004902DD"/>
    <w:rsid w:val="004907E7"/>
    <w:rsid w:val="0049099C"/>
    <w:rsid w:val="004920AD"/>
    <w:rsid w:val="00493FDD"/>
    <w:rsid w:val="00494606"/>
    <w:rsid w:val="0049513B"/>
    <w:rsid w:val="00495D8D"/>
    <w:rsid w:val="00495FB0"/>
    <w:rsid w:val="00496000"/>
    <w:rsid w:val="00496803"/>
    <w:rsid w:val="004971CE"/>
    <w:rsid w:val="004A032C"/>
    <w:rsid w:val="004A0D18"/>
    <w:rsid w:val="004A0F52"/>
    <w:rsid w:val="004A1232"/>
    <w:rsid w:val="004A1D5B"/>
    <w:rsid w:val="004A2834"/>
    <w:rsid w:val="004A3530"/>
    <w:rsid w:val="004A37A1"/>
    <w:rsid w:val="004A3D1D"/>
    <w:rsid w:val="004A3E0B"/>
    <w:rsid w:val="004A411D"/>
    <w:rsid w:val="004A4342"/>
    <w:rsid w:val="004A4689"/>
    <w:rsid w:val="004A46C9"/>
    <w:rsid w:val="004A50B6"/>
    <w:rsid w:val="004A5CE9"/>
    <w:rsid w:val="004A6B8F"/>
    <w:rsid w:val="004B0173"/>
    <w:rsid w:val="004B0E6F"/>
    <w:rsid w:val="004B134B"/>
    <w:rsid w:val="004B2707"/>
    <w:rsid w:val="004B2F36"/>
    <w:rsid w:val="004B31E8"/>
    <w:rsid w:val="004B359B"/>
    <w:rsid w:val="004B37F5"/>
    <w:rsid w:val="004B503D"/>
    <w:rsid w:val="004B5A54"/>
    <w:rsid w:val="004B5D36"/>
    <w:rsid w:val="004B6DDB"/>
    <w:rsid w:val="004B7B8B"/>
    <w:rsid w:val="004B7EBA"/>
    <w:rsid w:val="004B7F59"/>
    <w:rsid w:val="004C034B"/>
    <w:rsid w:val="004C046E"/>
    <w:rsid w:val="004C0549"/>
    <w:rsid w:val="004C05E8"/>
    <w:rsid w:val="004C0EC9"/>
    <w:rsid w:val="004C14FA"/>
    <w:rsid w:val="004C1DCC"/>
    <w:rsid w:val="004C1E0E"/>
    <w:rsid w:val="004C207B"/>
    <w:rsid w:val="004C210F"/>
    <w:rsid w:val="004C2A61"/>
    <w:rsid w:val="004C2DEC"/>
    <w:rsid w:val="004C353A"/>
    <w:rsid w:val="004C38B7"/>
    <w:rsid w:val="004C39B6"/>
    <w:rsid w:val="004C3E93"/>
    <w:rsid w:val="004C3EA8"/>
    <w:rsid w:val="004C3FB5"/>
    <w:rsid w:val="004C5946"/>
    <w:rsid w:val="004C65F1"/>
    <w:rsid w:val="004C6E83"/>
    <w:rsid w:val="004C7117"/>
    <w:rsid w:val="004C7B41"/>
    <w:rsid w:val="004D0104"/>
    <w:rsid w:val="004D0554"/>
    <w:rsid w:val="004D058E"/>
    <w:rsid w:val="004D0858"/>
    <w:rsid w:val="004D093E"/>
    <w:rsid w:val="004D0EDB"/>
    <w:rsid w:val="004D118D"/>
    <w:rsid w:val="004D1469"/>
    <w:rsid w:val="004D17DA"/>
    <w:rsid w:val="004D1BA0"/>
    <w:rsid w:val="004D1D84"/>
    <w:rsid w:val="004D2746"/>
    <w:rsid w:val="004D2FB6"/>
    <w:rsid w:val="004D35C6"/>
    <w:rsid w:val="004D4453"/>
    <w:rsid w:val="004D5C80"/>
    <w:rsid w:val="004D63B8"/>
    <w:rsid w:val="004D6B67"/>
    <w:rsid w:val="004E1775"/>
    <w:rsid w:val="004E1EE9"/>
    <w:rsid w:val="004E211D"/>
    <w:rsid w:val="004E2966"/>
    <w:rsid w:val="004E2C68"/>
    <w:rsid w:val="004E2D76"/>
    <w:rsid w:val="004E3C7E"/>
    <w:rsid w:val="004E4A5E"/>
    <w:rsid w:val="004E4F96"/>
    <w:rsid w:val="004E506B"/>
    <w:rsid w:val="004E595C"/>
    <w:rsid w:val="004E5C69"/>
    <w:rsid w:val="004E6496"/>
    <w:rsid w:val="004E6C0F"/>
    <w:rsid w:val="004E72FC"/>
    <w:rsid w:val="004F25B1"/>
    <w:rsid w:val="004F30D0"/>
    <w:rsid w:val="004F4300"/>
    <w:rsid w:val="004F4B6B"/>
    <w:rsid w:val="004F6BB6"/>
    <w:rsid w:val="004F71A1"/>
    <w:rsid w:val="004F72B3"/>
    <w:rsid w:val="00500512"/>
    <w:rsid w:val="005007C5"/>
    <w:rsid w:val="00500B1A"/>
    <w:rsid w:val="00500E54"/>
    <w:rsid w:val="00501B72"/>
    <w:rsid w:val="00501CFA"/>
    <w:rsid w:val="005023D0"/>
    <w:rsid w:val="00503B76"/>
    <w:rsid w:val="00504723"/>
    <w:rsid w:val="0050509A"/>
    <w:rsid w:val="005050AA"/>
    <w:rsid w:val="005051AE"/>
    <w:rsid w:val="00506189"/>
    <w:rsid w:val="00506382"/>
    <w:rsid w:val="005075C1"/>
    <w:rsid w:val="005076D2"/>
    <w:rsid w:val="00510143"/>
    <w:rsid w:val="00510D31"/>
    <w:rsid w:val="005112E9"/>
    <w:rsid w:val="005119BC"/>
    <w:rsid w:val="00511A82"/>
    <w:rsid w:val="00511FE1"/>
    <w:rsid w:val="0051278F"/>
    <w:rsid w:val="005135AC"/>
    <w:rsid w:val="00514CE6"/>
    <w:rsid w:val="0051588F"/>
    <w:rsid w:val="00515E6B"/>
    <w:rsid w:val="005161B4"/>
    <w:rsid w:val="00516624"/>
    <w:rsid w:val="00516824"/>
    <w:rsid w:val="00516F10"/>
    <w:rsid w:val="00517DD0"/>
    <w:rsid w:val="0052024D"/>
    <w:rsid w:val="0052050D"/>
    <w:rsid w:val="0052074B"/>
    <w:rsid w:val="00520E60"/>
    <w:rsid w:val="0052187E"/>
    <w:rsid w:val="00522BB6"/>
    <w:rsid w:val="00523FF7"/>
    <w:rsid w:val="005246B9"/>
    <w:rsid w:val="00526162"/>
    <w:rsid w:val="005263EA"/>
    <w:rsid w:val="00526704"/>
    <w:rsid w:val="00526987"/>
    <w:rsid w:val="00526B6B"/>
    <w:rsid w:val="0052717D"/>
    <w:rsid w:val="005275BA"/>
    <w:rsid w:val="0052762C"/>
    <w:rsid w:val="00527EDC"/>
    <w:rsid w:val="005305DE"/>
    <w:rsid w:val="00530F8C"/>
    <w:rsid w:val="005313C1"/>
    <w:rsid w:val="00531749"/>
    <w:rsid w:val="00531B38"/>
    <w:rsid w:val="00531BAA"/>
    <w:rsid w:val="00531C10"/>
    <w:rsid w:val="005321CB"/>
    <w:rsid w:val="0053245E"/>
    <w:rsid w:val="00532E7E"/>
    <w:rsid w:val="0053348F"/>
    <w:rsid w:val="00533D33"/>
    <w:rsid w:val="00533FF1"/>
    <w:rsid w:val="00534B34"/>
    <w:rsid w:val="00534B65"/>
    <w:rsid w:val="00534DA3"/>
    <w:rsid w:val="00535945"/>
    <w:rsid w:val="00536663"/>
    <w:rsid w:val="0053696F"/>
    <w:rsid w:val="00540E53"/>
    <w:rsid w:val="00540FB0"/>
    <w:rsid w:val="00541362"/>
    <w:rsid w:val="005419AE"/>
    <w:rsid w:val="0054242E"/>
    <w:rsid w:val="00542B5C"/>
    <w:rsid w:val="005430F1"/>
    <w:rsid w:val="00543E14"/>
    <w:rsid w:val="005442B2"/>
    <w:rsid w:val="0054434F"/>
    <w:rsid w:val="00544386"/>
    <w:rsid w:val="0054445C"/>
    <w:rsid w:val="00544C9C"/>
    <w:rsid w:val="00546836"/>
    <w:rsid w:val="00546B4E"/>
    <w:rsid w:val="00546EAE"/>
    <w:rsid w:val="00547299"/>
    <w:rsid w:val="005473E3"/>
    <w:rsid w:val="00547C19"/>
    <w:rsid w:val="00547C90"/>
    <w:rsid w:val="0055006B"/>
    <w:rsid w:val="00551127"/>
    <w:rsid w:val="0055116F"/>
    <w:rsid w:val="00551206"/>
    <w:rsid w:val="0055163D"/>
    <w:rsid w:val="00551C9E"/>
    <w:rsid w:val="0055266D"/>
    <w:rsid w:val="005528AC"/>
    <w:rsid w:val="0055504C"/>
    <w:rsid w:val="00555831"/>
    <w:rsid w:val="005561DA"/>
    <w:rsid w:val="00556301"/>
    <w:rsid w:val="00556EE1"/>
    <w:rsid w:val="005575A6"/>
    <w:rsid w:val="0055771A"/>
    <w:rsid w:val="005600AA"/>
    <w:rsid w:val="005601F6"/>
    <w:rsid w:val="00560503"/>
    <w:rsid w:val="00560D0A"/>
    <w:rsid w:val="00560EAE"/>
    <w:rsid w:val="00561121"/>
    <w:rsid w:val="005611CE"/>
    <w:rsid w:val="005616AD"/>
    <w:rsid w:val="00561866"/>
    <w:rsid w:val="00562986"/>
    <w:rsid w:val="005634E5"/>
    <w:rsid w:val="005636CC"/>
    <w:rsid w:val="0056382C"/>
    <w:rsid w:val="0056523E"/>
    <w:rsid w:val="00566022"/>
    <w:rsid w:val="005661D3"/>
    <w:rsid w:val="00566571"/>
    <w:rsid w:val="00566D62"/>
    <w:rsid w:val="005679F5"/>
    <w:rsid w:val="00570272"/>
    <w:rsid w:val="005702CE"/>
    <w:rsid w:val="005708A1"/>
    <w:rsid w:val="00570FBB"/>
    <w:rsid w:val="00571857"/>
    <w:rsid w:val="00571A2F"/>
    <w:rsid w:val="00571C91"/>
    <w:rsid w:val="00571D7A"/>
    <w:rsid w:val="00571F6E"/>
    <w:rsid w:val="00572063"/>
    <w:rsid w:val="005735E6"/>
    <w:rsid w:val="005743E1"/>
    <w:rsid w:val="00574E39"/>
    <w:rsid w:val="0057578E"/>
    <w:rsid w:val="00575AB5"/>
    <w:rsid w:val="005773B2"/>
    <w:rsid w:val="005808A6"/>
    <w:rsid w:val="00580977"/>
    <w:rsid w:val="00581F4F"/>
    <w:rsid w:val="00582549"/>
    <w:rsid w:val="00582796"/>
    <w:rsid w:val="005827D2"/>
    <w:rsid w:val="00582B27"/>
    <w:rsid w:val="00584A9C"/>
    <w:rsid w:val="00584D3B"/>
    <w:rsid w:val="00585C99"/>
    <w:rsid w:val="00586372"/>
    <w:rsid w:val="005864E7"/>
    <w:rsid w:val="00586D04"/>
    <w:rsid w:val="0058729E"/>
    <w:rsid w:val="005875CF"/>
    <w:rsid w:val="00587922"/>
    <w:rsid w:val="00587B1B"/>
    <w:rsid w:val="005900E5"/>
    <w:rsid w:val="0059072C"/>
    <w:rsid w:val="00590EAD"/>
    <w:rsid w:val="0059104D"/>
    <w:rsid w:val="0059154D"/>
    <w:rsid w:val="00591C5E"/>
    <w:rsid w:val="00592831"/>
    <w:rsid w:val="00592CDB"/>
    <w:rsid w:val="00592DCF"/>
    <w:rsid w:val="00593413"/>
    <w:rsid w:val="0059366D"/>
    <w:rsid w:val="005937B7"/>
    <w:rsid w:val="0059431E"/>
    <w:rsid w:val="005943E6"/>
    <w:rsid w:val="0059483D"/>
    <w:rsid w:val="00594B14"/>
    <w:rsid w:val="00594D94"/>
    <w:rsid w:val="00594E7D"/>
    <w:rsid w:val="00595114"/>
    <w:rsid w:val="0059519A"/>
    <w:rsid w:val="0059524D"/>
    <w:rsid w:val="005953C9"/>
    <w:rsid w:val="005956D2"/>
    <w:rsid w:val="00595EEA"/>
    <w:rsid w:val="005962D6"/>
    <w:rsid w:val="005972B3"/>
    <w:rsid w:val="0059789D"/>
    <w:rsid w:val="00597E34"/>
    <w:rsid w:val="005A09D3"/>
    <w:rsid w:val="005A10CC"/>
    <w:rsid w:val="005A12A4"/>
    <w:rsid w:val="005A12A9"/>
    <w:rsid w:val="005A2052"/>
    <w:rsid w:val="005A20C9"/>
    <w:rsid w:val="005A21CB"/>
    <w:rsid w:val="005A2B0A"/>
    <w:rsid w:val="005A2E99"/>
    <w:rsid w:val="005A30D4"/>
    <w:rsid w:val="005A3559"/>
    <w:rsid w:val="005A3D0F"/>
    <w:rsid w:val="005A3FB6"/>
    <w:rsid w:val="005A4589"/>
    <w:rsid w:val="005A4956"/>
    <w:rsid w:val="005A52FE"/>
    <w:rsid w:val="005A6567"/>
    <w:rsid w:val="005A691A"/>
    <w:rsid w:val="005A7576"/>
    <w:rsid w:val="005A7B1C"/>
    <w:rsid w:val="005A7BEE"/>
    <w:rsid w:val="005A7EAF"/>
    <w:rsid w:val="005B03BA"/>
    <w:rsid w:val="005B05D1"/>
    <w:rsid w:val="005B1087"/>
    <w:rsid w:val="005B1C18"/>
    <w:rsid w:val="005B2124"/>
    <w:rsid w:val="005B36E7"/>
    <w:rsid w:val="005B511F"/>
    <w:rsid w:val="005B6A0F"/>
    <w:rsid w:val="005B7360"/>
    <w:rsid w:val="005B75CA"/>
    <w:rsid w:val="005B78A2"/>
    <w:rsid w:val="005B7AC8"/>
    <w:rsid w:val="005C08EE"/>
    <w:rsid w:val="005C0BB5"/>
    <w:rsid w:val="005C0E4E"/>
    <w:rsid w:val="005C1452"/>
    <w:rsid w:val="005C14AE"/>
    <w:rsid w:val="005C16A6"/>
    <w:rsid w:val="005C2710"/>
    <w:rsid w:val="005C2812"/>
    <w:rsid w:val="005C299E"/>
    <w:rsid w:val="005C410F"/>
    <w:rsid w:val="005C441D"/>
    <w:rsid w:val="005C4846"/>
    <w:rsid w:val="005C51E6"/>
    <w:rsid w:val="005C522A"/>
    <w:rsid w:val="005C5C0B"/>
    <w:rsid w:val="005C5E20"/>
    <w:rsid w:val="005C6556"/>
    <w:rsid w:val="005C6B80"/>
    <w:rsid w:val="005D0476"/>
    <w:rsid w:val="005D13AF"/>
    <w:rsid w:val="005D1BF6"/>
    <w:rsid w:val="005D1F1B"/>
    <w:rsid w:val="005D23BA"/>
    <w:rsid w:val="005D2A55"/>
    <w:rsid w:val="005D3DF3"/>
    <w:rsid w:val="005D3FCF"/>
    <w:rsid w:val="005D427E"/>
    <w:rsid w:val="005D4561"/>
    <w:rsid w:val="005D4677"/>
    <w:rsid w:val="005D48E1"/>
    <w:rsid w:val="005D4AF9"/>
    <w:rsid w:val="005D4BFE"/>
    <w:rsid w:val="005D568E"/>
    <w:rsid w:val="005D5A06"/>
    <w:rsid w:val="005D6862"/>
    <w:rsid w:val="005D6D1C"/>
    <w:rsid w:val="005D7EDE"/>
    <w:rsid w:val="005D7EE1"/>
    <w:rsid w:val="005E0678"/>
    <w:rsid w:val="005E0B70"/>
    <w:rsid w:val="005E0F02"/>
    <w:rsid w:val="005E2973"/>
    <w:rsid w:val="005E2C86"/>
    <w:rsid w:val="005E2FE1"/>
    <w:rsid w:val="005E32A3"/>
    <w:rsid w:val="005E3A3F"/>
    <w:rsid w:val="005E3B02"/>
    <w:rsid w:val="005E3B9D"/>
    <w:rsid w:val="005E40DB"/>
    <w:rsid w:val="005E4EF4"/>
    <w:rsid w:val="005E502E"/>
    <w:rsid w:val="005E65F9"/>
    <w:rsid w:val="005E6D13"/>
    <w:rsid w:val="005E7A49"/>
    <w:rsid w:val="005F0EE8"/>
    <w:rsid w:val="005F14D0"/>
    <w:rsid w:val="005F2A20"/>
    <w:rsid w:val="005F2F09"/>
    <w:rsid w:val="005F33BF"/>
    <w:rsid w:val="005F371D"/>
    <w:rsid w:val="005F3D1E"/>
    <w:rsid w:val="005F41DD"/>
    <w:rsid w:val="005F59A7"/>
    <w:rsid w:val="005F5D85"/>
    <w:rsid w:val="005F6228"/>
    <w:rsid w:val="005F6511"/>
    <w:rsid w:val="005F6641"/>
    <w:rsid w:val="005F6BC4"/>
    <w:rsid w:val="005F6CAB"/>
    <w:rsid w:val="005F6CE2"/>
    <w:rsid w:val="005F7C54"/>
    <w:rsid w:val="005F7EF7"/>
    <w:rsid w:val="00601D80"/>
    <w:rsid w:val="00602379"/>
    <w:rsid w:val="00602643"/>
    <w:rsid w:val="00602D7B"/>
    <w:rsid w:val="00602E18"/>
    <w:rsid w:val="00602E74"/>
    <w:rsid w:val="006031E8"/>
    <w:rsid w:val="00603839"/>
    <w:rsid w:val="00603C6D"/>
    <w:rsid w:val="00604534"/>
    <w:rsid w:val="00605C37"/>
    <w:rsid w:val="006066F2"/>
    <w:rsid w:val="00606BAD"/>
    <w:rsid w:val="00610608"/>
    <w:rsid w:val="00610839"/>
    <w:rsid w:val="00610F39"/>
    <w:rsid w:val="00611708"/>
    <w:rsid w:val="006118E9"/>
    <w:rsid w:val="00612F3C"/>
    <w:rsid w:val="00613CEE"/>
    <w:rsid w:val="006140B9"/>
    <w:rsid w:val="00614D06"/>
    <w:rsid w:val="00617C69"/>
    <w:rsid w:val="006203ED"/>
    <w:rsid w:val="0062101F"/>
    <w:rsid w:val="006212DC"/>
    <w:rsid w:val="00622173"/>
    <w:rsid w:val="00622212"/>
    <w:rsid w:val="00622464"/>
    <w:rsid w:val="00622A58"/>
    <w:rsid w:val="00623225"/>
    <w:rsid w:val="006235F5"/>
    <w:rsid w:val="0062368B"/>
    <w:rsid w:val="006238F5"/>
    <w:rsid w:val="00623F6A"/>
    <w:rsid w:val="00624698"/>
    <w:rsid w:val="00624AC8"/>
    <w:rsid w:val="00625949"/>
    <w:rsid w:val="006261D9"/>
    <w:rsid w:val="00626545"/>
    <w:rsid w:val="006266D8"/>
    <w:rsid w:val="00627213"/>
    <w:rsid w:val="0062785A"/>
    <w:rsid w:val="00627F8C"/>
    <w:rsid w:val="006309F5"/>
    <w:rsid w:val="00630B4E"/>
    <w:rsid w:val="00630ECB"/>
    <w:rsid w:val="00631002"/>
    <w:rsid w:val="006315B5"/>
    <w:rsid w:val="00632319"/>
    <w:rsid w:val="006328DA"/>
    <w:rsid w:val="00632E5E"/>
    <w:rsid w:val="00633110"/>
    <w:rsid w:val="0063319A"/>
    <w:rsid w:val="0063524A"/>
    <w:rsid w:val="00635EB1"/>
    <w:rsid w:val="006364D6"/>
    <w:rsid w:val="00636746"/>
    <w:rsid w:val="00636AD5"/>
    <w:rsid w:val="00637253"/>
    <w:rsid w:val="00637FD5"/>
    <w:rsid w:val="00640089"/>
    <w:rsid w:val="006425C9"/>
    <w:rsid w:val="006426E2"/>
    <w:rsid w:val="006427D7"/>
    <w:rsid w:val="00644F63"/>
    <w:rsid w:val="00644FBA"/>
    <w:rsid w:val="006451C9"/>
    <w:rsid w:val="00645602"/>
    <w:rsid w:val="00645B51"/>
    <w:rsid w:val="00645DCA"/>
    <w:rsid w:val="00645FED"/>
    <w:rsid w:val="006460BD"/>
    <w:rsid w:val="00647BD3"/>
    <w:rsid w:val="0065056F"/>
    <w:rsid w:val="00651003"/>
    <w:rsid w:val="00651855"/>
    <w:rsid w:val="0065186C"/>
    <w:rsid w:val="00651B25"/>
    <w:rsid w:val="00651B5F"/>
    <w:rsid w:val="006523D4"/>
    <w:rsid w:val="00652F55"/>
    <w:rsid w:val="00653978"/>
    <w:rsid w:val="00653BED"/>
    <w:rsid w:val="00654111"/>
    <w:rsid w:val="00654371"/>
    <w:rsid w:val="006554B2"/>
    <w:rsid w:val="00655780"/>
    <w:rsid w:val="00655E05"/>
    <w:rsid w:val="0065700F"/>
    <w:rsid w:val="0065724B"/>
    <w:rsid w:val="00657F74"/>
    <w:rsid w:val="0066034F"/>
    <w:rsid w:val="006607BA"/>
    <w:rsid w:val="006618EC"/>
    <w:rsid w:val="00661A89"/>
    <w:rsid w:val="00661D32"/>
    <w:rsid w:val="00663B1A"/>
    <w:rsid w:val="00663D76"/>
    <w:rsid w:val="00666B03"/>
    <w:rsid w:val="00670524"/>
    <w:rsid w:val="00670839"/>
    <w:rsid w:val="00670D5A"/>
    <w:rsid w:val="00671757"/>
    <w:rsid w:val="00671CB0"/>
    <w:rsid w:val="006722E6"/>
    <w:rsid w:val="006736AC"/>
    <w:rsid w:val="006747AE"/>
    <w:rsid w:val="00674ECC"/>
    <w:rsid w:val="00675348"/>
    <w:rsid w:val="006753B5"/>
    <w:rsid w:val="0067545E"/>
    <w:rsid w:val="006764C1"/>
    <w:rsid w:val="00676E99"/>
    <w:rsid w:val="00677153"/>
    <w:rsid w:val="006776F6"/>
    <w:rsid w:val="00677886"/>
    <w:rsid w:val="00680B3A"/>
    <w:rsid w:val="00680C39"/>
    <w:rsid w:val="00680F85"/>
    <w:rsid w:val="0068138F"/>
    <w:rsid w:val="006816AC"/>
    <w:rsid w:val="006817FC"/>
    <w:rsid w:val="00681ACF"/>
    <w:rsid w:val="00681BE2"/>
    <w:rsid w:val="00681CFA"/>
    <w:rsid w:val="00682357"/>
    <w:rsid w:val="00682387"/>
    <w:rsid w:val="0068274E"/>
    <w:rsid w:val="00682DA7"/>
    <w:rsid w:val="006856F6"/>
    <w:rsid w:val="00685C6D"/>
    <w:rsid w:val="00685DC4"/>
    <w:rsid w:val="006861E6"/>
    <w:rsid w:val="00686A63"/>
    <w:rsid w:val="00687206"/>
    <w:rsid w:val="00687B68"/>
    <w:rsid w:val="00691FB2"/>
    <w:rsid w:val="00692860"/>
    <w:rsid w:val="00693453"/>
    <w:rsid w:val="00693728"/>
    <w:rsid w:val="0069376B"/>
    <w:rsid w:val="00693BE2"/>
    <w:rsid w:val="00695307"/>
    <w:rsid w:val="00695DC1"/>
    <w:rsid w:val="00696B08"/>
    <w:rsid w:val="00696FB6"/>
    <w:rsid w:val="0069742F"/>
    <w:rsid w:val="00697904"/>
    <w:rsid w:val="0069790F"/>
    <w:rsid w:val="006A02C3"/>
    <w:rsid w:val="006A07A4"/>
    <w:rsid w:val="006A0CA0"/>
    <w:rsid w:val="006A0E39"/>
    <w:rsid w:val="006A1CD7"/>
    <w:rsid w:val="006A1E04"/>
    <w:rsid w:val="006A279E"/>
    <w:rsid w:val="006A3FB4"/>
    <w:rsid w:val="006A3FBA"/>
    <w:rsid w:val="006A47BD"/>
    <w:rsid w:val="006A4A8A"/>
    <w:rsid w:val="006A6530"/>
    <w:rsid w:val="006A69E3"/>
    <w:rsid w:val="006A74AB"/>
    <w:rsid w:val="006A7BB5"/>
    <w:rsid w:val="006A7CD2"/>
    <w:rsid w:val="006B0483"/>
    <w:rsid w:val="006B0A75"/>
    <w:rsid w:val="006B0BD3"/>
    <w:rsid w:val="006B16E8"/>
    <w:rsid w:val="006B1FEB"/>
    <w:rsid w:val="006B2A0B"/>
    <w:rsid w:val="006B2D45"/>
    <w:rsid w:val="006B38AB"/>
    <w:rsid w:val="006B3C4A"/>
    <w:rsid w:val="006B3CB0"/>
    <w:rsid w:val="006B418B"/>
    <w:rsid w:val="006B485F"/>
    <w:rsid w:val="006B4F9C"/>
    <w:rsid w:val="006B5390"/>
    <w:rsid w:val="006B54C0"/>
    <w:rsid w:val="006B54F7"/>
    <w:rsid w:val="006B5E4A"/>
    <w:rsid w:val="006B654D"/>
    <w:rsid w:val="006B71E0"/>
    <w:rsid w:val="006B747F"/>
    <w:rsid w:val="006B79A6"/>
    <w:rsid w:val="006C00CE"/>
    <w:rsid w:val="006C0EB5"/>
    <w:rsid w:val="006C134E"/>
    <w:rsid w:val="006C1688"/>
    <w:rsid w:val="006C19AF"/>
    <w:rsid w:val="006C1A0D"/>
    <w:rsid w:val="006C1C21"/>
    <w:rsid w:val="006C24FE"/>
    <w:rsid w:val="006C2619"/>
    <w:rsid w:val="006C26A0"/>
    <w:rsid w:val="006C2717"/>
    <w:rsid w:val="006C4519"/>
    <w:rsid w:val="006C51A4"/>
    <w:rsid w:val="006C51D3"/>
    <w:rsid w:val="006C5351"/>
    <w:rsid w:val="006C668F"/>
    <w:rsid w:val="006C72CE"/>
    <w:rsid w:val="006C797F"/>
    <w:rsid w:val="006C7F12"/>
    <w:rsid w:val="006D02DC"/>
    <w:rsid w:val="006D0358"/>
    <w:rsid w:val="006D0368"/>
    <w:rsid w:val="006D0D1C"/>
    <w:rsid w:val="006D1083"/>
    <w:rsid w:val="006D10DD"/>
    <w:rsid w:val="006D1195"/>
    <w:rsid w:val="006D12B7"/>
    <w:rsid w:val="006D1861"/>
    <w:rsid w:val="006D1AE1"/>
    <w:rsid w:val="006D33DA"/>
    <w:rsid w:val="006D354E"/>
    <w:rsid w:val="006D40AA"/>
    <w:rsid w:val="006D50D1"/>
    <w:rsid w:val="006D5693"/>
    <w:rsid w:val="006D569B"/>
    <w:rsid w:val="006D5E97"/>
    <w:rsid w:val="006D7735"/>
    <w:rsid w:val="006D777F"/>
    <w:rsid w:val="006D787D"/>
    <w:rsid w:val="006E080D"/>
    <w:rsid w:val="006E1184"/>
    <w:rsid w:val="006E1407"/>
    <w:rsid w:val="006E1B1B"/>
    <w:rsid w:val="006E203A"/>
    <w:rsid w:val="006E296C"/>
    <w:rsid w:val="006E2BC1"/>
    <w:rsid w:val="006E301E"/>
    <w:rsid w:val="006E36EF"/>
    <w:rsid w:val="006E3AFC"/>
    <w:rsid w:val="006E3B3C"/>
    <w:rsid w:val="006E6536"/>
    <w:rsid w:val="006E6DBB"/>
    <w:rsid w:val="006E7F75"/>
    <w:rsid w:val="006F04C4"/>
    <w:rsid w:val="006F0AEF"/>
    <w:rsid w:val="006F1439"/>
    <w:rsid w:val="006F1ABF"/>
    <w:rsid w:val="006F1EB5"/>
    <w:rsid w:val="006F2019"/>
    <w:rsid w:val="006F2B7E"/>
    <w:rsid w:val="006F4F50"/>
    <w:rsid w:val="006F535D"/>
    <w:rsid w:val="006F684D"/>
    <w:rsid w:val="006F6DB6"/>
    <w:rsid w:val="006F7A1A"/>
    <w:rsid w:val="00700CDD"/>
    <w:rsid w:val="00701697"/>
    <w:rsid w:val="00701B5A"/>
    <w:rsid w:val="00701C3A"/>
    <w:rsid w:val="00702362"/>
    <w:rsid w:val="00702445"/>
    <w:rsid w:val="00702B79"/>
    <w:rsid w:val="007042DF"/>
    <w:rsid w:val="00704C1F"/>
    <w:rsid w:val="00706E93"/>
    <w:rsid w:val="007070DE"/>
    <w:rsid w:val="007072FA"/>
    <w:rsid w:val="007075A1"/>
    <w:rsid w:val="00707EC4"/>
    <w:rsid w:val="0071025E"/>
    <w:rsid w:val="007103CB"/>
    <w:rsid w:val="0071040B"/>
    <w:rsid w:val="00710698"/>
    <w:rsid w:val="00710809"/>
    <w:rsid w:val="00710E4C"/>
    <w:rsid w:val="00711528"/>
    <w:rsid w:val="00711769"/>
    <w:rsid w:val="00711F90"/>
    <w:rsid w:val="00713967"/>
    <w:rsid w:val="00713A14"/>
    <w:rsid w:val="00713EA4"/>
    <w:rsid w:val="00713EC3"/>
    <w:rsid w:val="007142BC"/>
    <w:rsid w:val="0071473E"/>
    <w:rsid w:val="007150EB"/>
    <w:rsid w:val="00715673"/>
    <w:rsid w:val="00715D6B"/>
    <w:rsid w:val="00716053"/>
    <w:rsid w:val="0071674F"/>
    <w:rsid w:val="00716D55"/>
    <w:rsid w:val="0071754B"/>
    <w:rsid w:val="00717834"/>
    <w:rsid w:val="0072085B"/>
    <w:rsid w:val="00720DE7"/>
    <w:rsid w:val="00720E7D"/>
    <w:rsid w:val="00721270"/>
    <w:rsid w:val="00721904"/>
    <w:rsid w:val="00721968"/>
    <w:rsid w:val="0072240A"/>
    <w:rsid w:val="00722ECF"/>
    <w:rsid w:val="00723E70"/>
    <w:rsid w:val="007258F6"/>
    <w:rsid w:val="007259C7"/>
    <w:rsid w:val="00730030"/>
    <w:rsid w:val="00730252"/>
    <w:rsid w:val="0073180D"/>
    <w:rsid w:val="007331DC"/>
    <w:rsid w:val="007336B6"/>
    <w:rsid w:val="007340F7"/>
    <w:rsid w:val="00734ECF"/>
    <w:rsid w:val="00735B83"/>
    <w:rsid w:val="00735E81"/>
    <w:rsid w:val="00736462"/>
    <w:rsid w:val="00736EAF"/>
    <w:rsid w:val="00737572"/>
    <w:rsid w:val="007400AE"/>
    <w:rsid w:val="0074063C"/>
    <w:rsid w:val="007409B1"/>
    <w:rsid w:val="00740B7B"/>
    <w:rsid w:val="00740D48"/>
    <w:rsid w:val="00742840"/>
    <w:rsid w:val="007428F7"/>
    <w:rsid w:val="00742F36"/>
    <w:rsid w:val="007431E5"/>
    <w:rsid w:val="0074603D"/>
    <w:rsid w:val="0074720E"/>
    <w:rsid w:val="00747ADE"/>
    <w:rsid w:val="007504FA"/>
    <w:rsid w:val="00750AEF"/>
    <w:rsid w:val="0075110E"/>
    <w:rsid w:val="0075141D"/>
    <w:rsid w:val="0075170A"/>
    <w:rsid w:val="00751F3C"/>
    <w:rsid w:val="007520A7"/>
    <w:rsid w:val="0075239D"/>
    <w:rsid w:val="0075495F"/>
    <w:rsid w:val="00754AF7"/>
    <w:rsid w:val="007554DA"/>
    <w:rsid w:val="0075579A"/>
    <w:rsid w:val="0075594C"/>
    <w:rsid w:val="00756231"/>
    <w:rsid w:val="00756390"/>
    <w:rsid w:val="007566AA"/>
    <w:rsid w:val="007566CC"/>
    <w:rsid w:val="00756D42"/>
    <w:rsid w:val="007571EE"/>
    <w:rsid w:val="00757496"/>
    <w:rsid w:val="00757F76"/>
    <w:rsid w:val="007601DF"/>
    <w:rsid w:val="0076059B"/>
    <w:rsid w:val="007605C7"/>
    <w:rsid w:val="00761144"/>
    <w:rsid w:val="00761FAA"/>
    <w:rsid w:val="007622B6"/>
    <w:rsid w:val="007626F9"/>
    <w:rsid w:val="0076323B"/>
    <w:rsid w:val="007633A8"/>
    <w:rsid w:val="007633FE"/>
    <w:rsid w:val="00763A2B"/>
    <w:rsid w:val="00763AC3"/>
    <w:rsid w:val="007645FA"/>
    <w:rsid w:val="007650FE"/>
    <w:rsid w:val="0076514E"/>
    <w:rsid w:val="0076539F"/>
    <w:rsid w:val="00766A2C"/>
    <w:rsid w:val="00766BCF"/>
    <w:rsid w:val="00766BD5"/>
    <w:rsid w:val="00767257"/>
    <w:rsid w:val="007673DC"/>
    <w:rsid w:val="007707DD"/>
    <w:rsid w:val="00770A7E"/>
    <w:rsid w:val="00770BD0"/>
    <w:rsid w:val="00770CA0"/>
    <w:rsid w:val="00770F0F"/>
    <w:rsid w:val="00771639"/>
    <w:rsid w:val="00771A98"/>
    <w:rsid w:val="00771CAA"/>
    <w:rsid w:val="007731D3"/>
    <w:rsid w:val="007743B9"/>
    <w:rsid w:val="007744CF"/>
    <w:rsid w:val="007748C0"/>
    <w:rsid w:val="00775F2C"/>
    <w:rsid w:val="00776515"/>
    <w:rsid w:val="00777045"/>
    <w:rsid w:val="00777767"/>
    <w:rsid w:val="007778CF"/>
    <w:rsid w:val="00777A97"/>
    <w:rsid w:val="00777D5D"/>
    <w:rsid w:val="00780712"/>
    <w:rsid w:val="00780912"/>
    <w:rsid w:val="00780D54"/>
    <w:rsid w:val="007818DB"/>
    <w:rsid w:val="00782D9F"/>
    <w:rsid w:val="00784860"/>
    <w:rsid w:val="00784E7E"/>
    <w:rsid w:val="0078510D"/>
    <w:rsid w:val="0078518B"/>
    <w:rsid w:val="00785AD0"/>
    <w:rsid w:val="00786B11"/>
    <w:rsid w:val="00786DA1"/>
    <w:rsid w:val="00787280"/>
    <w:rsid w:val="00787947"/>
    <w:rsid w:val="00787B40"/>
    <w:rsid w:val="00787DC4"/>
    <w:rsid w:val="00787E22"/>
    <w:rsid w:val="00790226"/>
    <w:rsid w:val="00790BF2"/>
    <w:rsid w:val="00792046"/>
    <w:rsid w:val="00792144"/>
    <w:rsid w:val="00792EA8"/>
    <w:rsid w:val="00792F68"/>
    <w:rsid w:val="007934A8"/>
    <w:rsid w:val="007939B9"/>
    <w:rsid w:val="00793C07"/>
    <w:rsid w:val="0079433C"/>
    <w:rsid w:val="0079467D"/>
    <w:rsid w:val="007957AE"/>
    <w:rsid w:val="00795E48"/>
    <w:rsid w:val="0079655E"/>
    <w:rsid w:val="00796596"/>
    <w:rsid w:val="007968F6"/>
    <w:rsid w:val="00796F3B"/>
    <w:rsid w:val="00797235"/>
    <w:rsid w:val="007A1F8E"/>
    <w:rsid w:val="007A2180"/>
    <w:rsid w:val="007A2D63"/>
    <w:rsid w:val="007A2EF1"/>
    <w:rsid w:val="007A3015"/>
    <w:rsid w:val="007A36DE"/>
    <w:rsid w:val="007A37FE"/>
    <w:rsid w:val="007A3AEA"/>
    <w:rsid w:val="007A3FC5"/>
    <w:rsid w:val="007A43D6"/>
    <w:rsid w:val="007A4696"/>
    <w:rsid w:val="007A469E"/>
    <w:rsid w:val="007A47E0"/>
    <w:rsid w:val="007A54F5"/>
    <w:rsid w:val="007A57B1"/>
    <w:rsid w:val="007A6C83"/>
    <w:rsid w:val="007A771C"/>
    <w:rsid w:val="007A78F3"/>
    <w:rsid w:val="007A7F20"/>
    <w:rsid w:val="007B008D"/>
    <w:rsid w:val="007B08CE"/>
    <w:rsid w:val="007B1122"/>
    <w:rsid w:val="007B14D8"/>
    <w:rsid w:val="007B1691"/>
    <w:rsid w:val="007B19A1"/>
    <w:rsid w:val="007B1BDA"/>
    <w:rsid w:val="007B1C04"/>
    <w:rsid w:val="007B1DC3"/>
    <w:rsid w:val="007B20FE"/>
    <w:rsid w:val="007B244D"/>
    <w:rsid w:val="007B3377"/>
    <w:rsid w:val="007B3B43"/>
    <w:rsid w:val="007B4563"/>
    <w:rsid w:val="007B5896"/>
    <w:rsid w:val="007B7681"/>
    <w:rsid w:val="007B7BD2"/>
    <w:rsid w:val="007C005A"/>
    <w:rsid w:val="007C0580"/>
    <w:rsid w:val="007C064E"/>
    <w:rsid w:val="007C077E"/>
    <w:rsid w:val="007C2128"/>
    <w:rsid w:val="007C2C63"/>
    <w:rsid w:val="007C3068"/>
    <w:rsid w:val="007C4243"/>
    <w:rsid w:val="007C47B4"/>
    <w:rsid w:val="007C5FEC"/>
    <w:rsid w:val="007C76D8"/>
    <w:rsid w:val="007D029D"/>
    <w:rsid w:val="007D0A0A"/>
    <w:rsid w:val="007D21D1"/>
    <w:rsid w:val="007D30D2"/>
    <w:rsid w:val="007D319A"/>
    <w:rsid w:val="007D4AEE"/>
    <w:rsid w:val="007D4B49"/>
    <w:rsid w:val="007D51EC"/>
    <w:rsid w:val="007D5E07"/>
    <w:rsid w:val="007D6ADA"/>
    <w:rsid w:val="007D6E40"/>
    <w:rsid w:val="007D745D"/>
    <w:rsid w:val="007D7719"/>
    <w:rsid w:val="007D7805"/>
    <w:rsid w:val="007D7D97"/>
    <w:rsid w:val="007D7E86"/>
    <w:rsid w:val="007E0692"/>
    <w:rsid w:val="007E0C5C"/>
    <w:rsid w:val="007E1067"/>
    <w:rsid w:val="007E2243"/>
    <w:rsid w:val="007E23EA"/>
    <w:rsid w:val="007E2E2C"/>
    <w:rsid w:val="007E321F"/>
    <w:rsid w:val="007E3678"/>
    <w:rsid w:val="007E3FD9"/>
    <w:rsid w:val="007E40B6"/>
    <w:rsid w:val="007E5394"/>
    <w:rsid w:val="007E5AAA"/>
    <w:rsid w:val="007E5CD8"/>
    <w:rsid w:val="007E77B1"/>
    <w:rsid w:val="007F07F7"/>
    <w:rsid w:val="007F0B55"/>
    <w:rsid w:val="007F0BB5"/>
    <w:rsid w:val="007F1182"/>
    <w:rsid w:val="007F2A15"/>
    <w:rsid w:val="007F3D75"/>
    <w:rsid w:val="007F52E0"/>
    <w:rsid w:val="007F536D"/>
    <w:rsid w:val="007F54F9"/>
    <w:rsid w:val="007F63A0"/>
    <w:rsid w:val="007F6C96"/>
    <w:rsid w:val="007F7214"/>
    <w:rsid w:val="007F73E7"/>
    <w:rsid w:val="007F79F5"/>
    <w:rsid w:val="007F7B77"/>
    <w:rsid w:val="00800819"/>
    <w:rsid w:val="00803D10"/>
    <w:rsid w:val="00805A9E"/>
    <w:rsid w:val="00807B30"/>
    <w:rsid w:val="00810127"/>
    <w:rsid w:val="008104CC"/>
    <w:rsid w:val="00810AC9"/>
    <w:rsid w:val="00811372"/>
    <w:rsid w:val="00812094"/>
    <w:rsid w:val="00812CFD"/>
    <w:rsid w:val="00812E47"/>
    <w:rsid w:val="008134B5"/>
    <w:rsid w:val="008135D0"/>
    <w:rsid w:val="0081439F"/>
    <w:rsid w:val="00814C4A"/>
    <w:rsid w:val="00814F4F"/>
    <w:rsid w:val="00815124"/>
    <w:rsid w:val="008155A7"/>
    <w:rsid w:val="008156DC"/>
    <w:rsid w:val="00815D96"/>
    <w:rsid w:val="008168D9"/>
    <w:rsid w:val="00817C7B"/>
    <w:rsid w:val="00820122"/>
    <w:rsid w:val="00820B5D"/>
    <w:rsid w:val="008215E2"/>
    <w:rsid w:val="00821E57"/>
    <w:rsid w:val="0082254A"/>
    <w:rsid w:val="0082257F"/>
    <w:rsid w:val="00822745"/>
    <w:rsid w:val="00822C06"/>
    <w:rsid w:val="00823244"/>
    <w:rsid w:val="00823761"/>
    <w:rsid w:val="00823912"/>
    <w:rsid w:val="00823AD0"/>
    <w:rsid w:val="008249C0"/>
    <w:rsid w:val="00824AFD"/>
    <w:rsid w:val="00827102"/>
    <w:rsid w:val="008272C0"/>
    <w:rsid w:val="00827F66"/>
    <w:rsid w:val="0083090D"/>
    <w:rsid w:val="00830AA4"/>
    <w:rsid w:val="00831255"/>
    <w:rsid w:val="00831525"/>
    <w:rsid w:val="0083233A"/>
    <w:rsid w:val="00832A83"/>
    <w:rsid w:val="0083337A"/>
    <w:rsid w:val="00833538"/>
    <w:rsid w:val="00833709"/>
    <w:rsid w:val="00833F75"/>
    <w:rsid w:val="0083412A"/>
    <w:rsid w:val="00834450"/>
    <w:rsid w:val="00835A0D"/>
    <w:rsid w:val="00836010"/>
    <w:rsid w:val="00836262"/>
    <w:rsid w:val="00836C56"/>
    <w:rsid w:val="00837325"/>
    <w:rsid w:val="008375A0"/>
    <w:rsid w:val="00837B97"/>
    <w:rsid w:val="00837FA2"/>
    <w:rsid w:val="00840265"/>
    <w:rsid w:val="008402B2"/>
    <w:rsid w:val="008404A1"/>
    <w:rsid w:val="0084063E"/>
    <w:rsid w:val="00841996"/>
    <w:rsid w:val="00842668"/>
    <w:rsid w:val="008428A3"/>
    <w:rsid w:val="008435A9"/>
    <w:rsid w:val="00844300"/>
    <w:rsid w:val="00844C59"/>
    <w:rsid w:val="00845026"/>
    <w:rsid w:val="00846A60"/>
    <w:rsid w:val="008475D3"/>
    <w:rsid w:val="008478CE"/>
    <w:rsid w:val="0085019F"/>
    <w:rsid w:val="0085191F"/>
    <w:rsid w:val="00852A4D"/>
    <w:rsid w:val="00852B5F"/>
    <w:rsid w:val="0085361A"/>
    <w:rsid w:val="008543CA"/>
    <w:rsid w:val="00854934"/>
    <w:rsid w:val="00854ACA"/>
    <w:rsid w:val="00855756"/>
    <w:rsid w:val="00856A46"/>
    <w:rsid w:val="008578FF"/>
    <w:rsid w:val="00860C13"/>
    <w:rsid w:val="00862667"/>
    <w:rsid w:val="0086267E"/>
    <w:rsid w:val="00862B3F"/>
    <w:rsid w:val="00862D01"/>
    <w:rsid w:val="00862E16"/>
    <w:rsid w:val="0086324C"/>
    <w:rsid w:val="00864C17"/>
    <w:rsid w:val="00864DDA"/>
    <w:rsid w:val="00865DF7"/>
    <w:rsid w:val="0086770B"/>
    <w:rsid w:val="00870C53"/>
    <w:rsid w:val="008714FE"/>
    <w:rsid w:val="00871973"/>
    <w:rsid w:val="0087197A"/>
    <w:rsid w:val="008724CB"/>
    <w:rsid w:val="00872890"/>
    <w:rsid w:val="00873374"/>
    <w:rsid w:val="00874BDC"/>
    <w:rsid w:val="008753CA"/>
    <w:rsid w:val="00875531"/>
    <w:rsid w:val="0087680F"/>
    <w:rsid w:val="00876984"/>
    <w:rsid w:val="00876E1F"/>
    <w:rsid w:val="008773B9"/>
    <w:rsid w:val="0088075D"/>
    <w:rsid w:val="00880C7E"/>
    <w:rsid w:val="00880FE9"/>
    <w:rsid w:val="008812F8"/>
    <w:rsid w:val="00881C48"/>
    <w:rsid w:val="00881D38"/>
    <w:rsid w:val="00882A47"/>
    <w:rsid w:val="00882E5E"/>
    <w:rsid w:val="0088313F"/>
    <w:rsid w:val="0088351B"/>
    <w:rsid w:val="00883D57"/>
    <w:rsid w:val="00883E3F"/>
    <w:rsid w:val="00883F24"/>
    <w:rsid w:val="0088597E"/>
    <w:rsid w:val="00886411"/>
    <w:rsid w:val="00887340"/>
    <w:rsid w:val="00887553"/>
    <w:rsid w:val="008875D4"/>
    <w:rsid w:val="00887D9E"/>
    <w:rsid w:val="00887F87"/>
    <w:rsid w:val="00890906"/>
    <w:rsid w:val="00890BE3"/>
    <w:rsid w:val="00890D8A"/>
    <w:rsid w:val="00891BD5"/>
    <w:rsid w:val="00892B45"/>
    <w:rsid w:val="008936DD"/>
    <w:rsid w:val="00893786"/>
    <w:rsid w:val="00893AA1"/>
    <w:rsid w:val="008940CF"/>
    <w:rsid w:val="008941BE"/>
    <w:rsid w:val="00894487"/>
    <w:rsid w:val="00894CA4"/>
    <w:rsid w:val="008956E2"/>
    <w:rsid w:val="00895A11"/>
    <w:rsid w:val="00896151"/>
    <w:rsid w:val="00896B03"/>
    <w:rsid w:val="00896BAF"/>
    <w:rsid w:val="00896DBA"/>
    <w:rsid w:val="008A0B11"/>
    <w:rsid w:val="008A1C39"/>
    <w:rsid w:val="008A1CA0"/>
    <w:rsid w:val="008A262A"/>
    <w:rsid w:val="008A2D58"/>
    <w:rsid w:val="008A2EFE"/>
    <w:rsid w:val="008A300B"/>
    <w:rsid w:val="008A31AB"/>
    <w:rsid w:val="008A3AA8"/>
    <w:rsid w:val="008A3D33"/>
    <w:rsid w:val="008A4380"/>
    <w:rsid w:val="008A5ACA"/>
    <w:rsid w:val="008A63CD"/>
    <w:rsid w:val="008A6EB6"/>
    <w:rsid w:val="008A6F1B"/>
    <w:rsid w:val="008A7088"/>
    <w:rsid w:val="008A711B"/>
    <w:rsid w:val="008A7174"/>
    <w:rsid w:val="008A77B3"/>
    <w:rsid w:val="008B15EB"/>
    <w:rsid w:val="008B173A"/>
    <w:rsid w:val="008B1C3C"/>
    <w:rsid w:val="008B21CB"/>
    <w:rsid w:val="008B232C"/>
    <w:rsid w:val="008B235E"/>
    <w:rsid w:val="008B360A"/>
    <w:rsid w:val="008B39A0"/>
    <w:rsid w:val="008B3E1B"/>
    <w:rsid w:val="008B5DEF"/>
    <w:rsid w:val="008B7645"/>
    <w:rsid w:val="008B77E2"/>
    <w:rsid w:val="008B7C04"/>
    <w:rsid w:val="008C0101"/>
    <w:rsid w:val="008C01A8"/>
    <w:rsid w:val="008C12C8"/>
    <w:rsid w:val="008C1E71"/>
    <w:rsid w:val="008C2A38"/>
    <w:rsid w:val="008C2BD6"/>
    <w:rsid w:val="008C33F8"/>
    <w:rsid w:val="008C3645"/>
    <w:rsid w:val="008C3BC9"/>
    <w:rsid w:val="008C5716"/>
    <w:rsid w:val="008C65C1"/>
    <w:rsid w:val="008C7B2E"/>
    <w:rsid w:val="008D0395"/>
    <w:rsid w:val="008D2574"/>
    <w:rsid w:val="008D2A10"/>
    <w:rsid w:val="008D2C9E"/>
    <w:rsid w:val="008D3283"/>
    <w:rsid w:val="008D3D87"/>
    <w:rsid w:val="008D4C0E"/>
    <w:rsid w:val="008D50B6"/>
    <w:rsid w:val="008D5A9B"/>
    <w:rsid w:val="008D5C25"/>
    <w:rsid w:val="008D5C9C"/>
    <w:rsid w:val="008D6E69"/>
    <w:rsid w:val="008E003D"/>
    <w:rsid w:val="008E0558"/>
    <w:rsid w:val="008E061F"/>
    <w:rsid w:val="008E0B2A"/>
    <w:rsid w:val="008E14D8"/>
    <w:rsid w:val="008E168E"/>
    <w:rsid w:val="008E1C2F"/>
    <w:rsid w:val="008E204E"/>
    <w:rsid w:val="008E2ACC"/>
    <w:rsid w:val="008E2B0A"/>
    <w:rsid w:val="008E38DF"/>
    <w:rsid w:val="008E3FE2"/>
    <w:rsid w:val="008E417A"/>
    <w:rsid w:val="008E497D"/>
    <w:rsid w:val="008E4ECB"/>
    <w:rsid w:val="008E6A1D"/>
    <w:rsid w:val="008E75CC"/>
    <w:rsid w:val="008E78E4"/>
    <w:rsid w:val="008E7AAF"/>
    <w:rsid w:val="008F0317"/>
    <w:rsid w:val="008F0E7D"/>
    <w:rsid w:val="008F292F"/>
    <w:rsid w:val="008F2BF4"/>
    <w:rsid w:val="008F2DC8"/>
    <w:rsid w:val="008F4D60"/>
    <w:rsid w:val="008F68EF"/>
    <w:rsid w:val="00900057"/>
    <w:rsid w:val="009000CB"/>
    <w:rsid w:val="00900CDE"/>
    <w:rsid w:val="00901DAF"/>
    <w:rsid w:val="009032FD"/>
    <w:rsid w:val="009044BA"/>
    <w:rsid w:val="009047FB"/>
    <w:rsid w:val="00904DB2"/>
    <w:rsid w:val="009051AB"/>
    <w:rsid w:val="009053CA"/>
    <w:rsid w:val="00906A65"/>
    <w:rsid w:val="00906EC5"/>
    <w:rsid w:val="0090797D"/>
    <w:rsid w:val="00907CBB"/>
    <w:rsid w:val="00907CDD"/>
    <w:rsid w:val="0091026F"/>
    <w:rsid w:val="0091095C"/>
    <w:rsid w:val="00910B18"/>
    <w:rsid w:val="00910D2A"/>
    <w:rsid w:val="00911134"/>
    <w:rsid w:val="00911366"/>
    <w:rsid w:val="009113C2"/>
    <w:rsid w:val="009118A4"/>
    <w:rsid w:val="00911FF5"/>
    <w:rsid w:val="009127F0"/>
    <w:rsid w:val="00912C52"/>
    <w:rsid w:val="009144B5"/>
    <w:rsid w:val="00914801"/>
    <w:rsid w:val="009149F3"/>
    <w:rsid w:val="009156DC"/>
    <w:rsid w:val="00915779"/>
    <w:rsid w:val="00915956"/>
    <w:rsid w:val="00915B65"/>
    <w:rsid w:val="00916BD3"/>
    <w:rsid w:val="00920095"/>
    <w:rsid w:val="009207CA"/>
    <w:rsid w:val="00920D3A"/>
    <w:rsid w:val="00921F36"/>
    <w:rsid w:val="0092244A"/>
    <w:rsid w:val="009226E8"/>
    <w:rsid w:val="0092350D"/>
    <w:rsid w:val="009238EB"/>
    <w:rsid w:val="00923A71"/>
    <w:rsid w:val="00923B15"/>
    <w:rsid w:val="00924416"/>
    <w:rsid w:val="00926FF9"/>
    <w:rsid w:val="0093134C"/>
    <w:rsid w:val="009318FD"/>
    <w:rsid w:val="00931C38"/>
    <w:rsid w:val="00932CB5"/>
    <w:rsid w:val="00932DE3"/>
    <w:rsid w:val="00934287"/>
    <w:rsid w:val="0093480D"/>
    <w:rsid w:val="00934BCA"/>
    <w:rsid w:val="009352D2"/>
    <w:rsid w:val="00935581"/>
    <w:rsid w:val="009357FB"/>
    <w:rsid w:val="00936BD7"/>
    <w:rsid w:val="00936C68"/>
    <w:rsid w:val="00936EA3"/>
    <w:rsid w:val="00937F9C"/>
    <w:rsid w:val="009402F3"/>
    <w:rsid w:val="00942956"/>
    <w:rsid w:val="00942CF7"/>
    <w:rsid w:val="00943557"/>
    <w:rsid w:val="009436C9"/>
    <w:rsid w:val="009438C0"/>
    <w:rsid w:val="00943986"/>
    <w:rsid w:val="00944042"/>
    <w:rsid w:val="00944B4E"/>
    <w:rsid w:val="00945879"/>
    <w:rsid w:val="009465FC"/>
    <w:rsid w:val="009466FE"/>
    <w:rsid w:val="00946AB8"/>
    <w:rsid w:val="00946F65"/>
    <w:rsid w:val="009470CC"/>
    <w:rsid w:val="0094750D"/>
    <w:rsid w:val="00947A31"/>
    <w:rsid w:val="00950E5A"/>
    <w:rsid w:val="00951D2A"/>
    <w:rsid w:val="00952741"/>
    <w:rsid w:val="00953350"/>
    <w:rsid w:val="00954061"/>
    <w:rsid w:val="00954525"/>
    <w:rsid w:val="009548E7"/>
    <w:rsid w:val="00954E22"/>
    <w:rsid w:val="00955801"/>
    <w:rsid w:val="00955953"/>
    <w:rsid w:val="00956013"/>
    <w:rsid w:val="009569DD"/>
    <w:rsid w:val="00957439"/>
    <w:rsid w:val="009579EF"/>
    <w:rsid w:val="009600A1"/>
    <w:rsid w:val="00960D27"/>
    <w:rsid w:val="009620E6"/>
    <w:rsid w:val="00962805"/>
    <w:rsid w:val="00962B44"/>
    <w:rsid w:val="00962D3A"/>
    <w:rsid w:val="009631DA"/>
    <w:rsid w:val="00963C61"/>
    <w:rsid w:val="0096498A"/>
    <w:rsid w:val="00964F7A"/>
    <w:rsid w:val="00965C3B"/>
    <w:rsid w:val="00965CBF"/>
    <w:rsid w:val="00966136"/>
    <w:rsid w:val="009672E6"/>
    <w:rsid w:val="00967FEC"/>
    <w:rsid w:val="0097002C"/>
    <w:rsid w:val="00970372"/>
    <w:rsid w:val="00971044"/>
    <w:rsid w:val="009711AE"/>
    <w:rsid w:val="00971615"/>
    <w:rsid w:val="00973D78"/>
    <w:rsid w:val="00973D83"/>
    <w:rsid w:val="00975357"/>
    <w:rsid w:val="00975ADD"/>
    <w:rsid w:val="00975D95"/>
    <w:rsid w:val="009766B8"/>
    <w:rsid w:val="00976A69"/>
    <w:rsid w:val="00976C8B"/>
    <w:rsid w:val="00976D82"/>
    <w:rsid w:val="00976E97"/>
    <w:rsid w:val="0097767D"/>
    <w:rsid w:val="00977C75"/>
    <w:rsid w:val="00980EE1"/>
    <w:rsid w:val="00981FDC"/>
    <w:rsid w:val="009821ED"/>
    <w:rsid w:val="00982844"/>
    <w:rsid w:val="00983996"/>
    <w:rsid w:val="009839C5"/>
    <w:rsid w:val="0098488D"/>
    <w:rsid w:val="0098491C"/>
    <w:rsid w:val="0098568F"/>
    <w:rsid w:val="00985AD7"/>
    <w:rsid w:val="009862A8"/>
    <w:rsid w:val="00986596"/>
    <w:rsid w:val="009879C3"/>
    <w:rsid w:val="009901F6"/>
    <w:rsid w:val="00990971"/>
    <w:rsid w:val="0099102E"/>
    <w:rsid w:val="009914FA"/>
    <w:rsid w:val="0099155D"/>
    <w:rsid w:val="009918B2"/>
    <w:rsid w:val="0099253E"/>
    <w:rsid w:val="00993B89"/>
    <w:rsid w:val="00994009"/>
    <w:rsid w:val="009947BD"/>
    <w:rsid w:val="00994EFB"/>
    <w:rsid w:val="0099528D"/>
    <w:rsid w:val="00995566"/>
    <w:rsid w:val="0099600F"/>
    <w:rsid w:val="00996150"/>
    <w:rsid w:val="0099616C"/>
    <w:rsid w:val="00996EA7"/>
    <w:rsid w:val="00996FD3"/>
    <w:rsid w:val="00997159"/>
    <w:rsid w:val="009975C5"/>
    <w:rsid w:val="009976AA"/>
    <w:rsid w:val="00997915"/>
    <w:rsid w:val="009A09CF"/>
    <w:rsid w:val="009A0E19"/>
    <w:rsid w:val="009A2149"/>
    <w:rsid w:val="009A2A44"/>
    <w:rsid w:val="009A2C0B"/>
    <w:rsid w:val="009A35BC"/>
    <w:rsid w:val="009A3BB7"/>
    <w:rsid w:val="009A4198"/>
    <w:rsid w:val="009A4B05"/>
    <w:rsid w:val="009A5C68"/>
    <w:rsid w:val="009A5CDD"/>
    <w:rsid w:val="009A6265"/>
    <w:rsid w:val="009A6F59"/>
    <w:rsid w:val="009A7968"/>
    <w:rsid w:val="009B03D3"/>
    <w:rsid w:val="009B06AB"/>
    <w:rsid w:val="009B0A59"/>
    <w:rsid w:val="009B1085"/>
    <w:rsid w:val="009B1381"/>
    <w:rsid w:val="009B155D"/>
    <w:rsid w:val="009B20FE"/>
    <w:rsid w:val="009B289B"/>
    <w:rsid w:val="009B3232"/>
    <w:rsid w:val="009B3E38"/>
    <w:rsid w:val="009B5164"/>
    <w:rsid w:val="009B5235"/>
    <w:rsid w:val="009B53AC"/>
    <w:rsid w:val="009B6371"/>
    <w:rsid w:val="009B6445"/>
    <w:rsid w:val="009B6ADA"/>
    <w:rsid w:val="009B77FE"/>
    <w:rsid w:val="009B7BD0"/>
    <w:rsid w:val="009C01B6"/>
    <w:rsid w:val="009C084F"/>
    <w:rsid w:val="009C13FA"/>
    <w:rsid w:val="009C160D"/>
    <w:rsid w:val="009C16B0"/>
    <w:rsid w:val="009C184B"/>
    <w:rsid w:val="009C190C"/>
    <w:rsid w:val="009C1EDA"/>
    <w:rsid w:val="009C29BA"/>
    <w:rsid w:val="009C3134"/>
    <w:rsid w:val="009C328A"/>
    <w:rsid w:val="009C3B73"/>
    <w:rsid w:val="009C5CB5"/>
    <w:rsid w:val="009C7352"/>
    <w:rsid w:val="009D0BB4"/>
    <w:rsid w:val="009D1233"/>
    <w:rsid w:val="009D1963"/>
    <w:rsid w:val="009D2429"/>
    <w:rsid w:val="009D274C"/>
    <w:rsid w:val="009D39FF"/>
    <w:rsid w:val="009D3B8B"/>
    <w:rsid w:val="009D4357"/>
    <w:rsid w:val="009D4571"/>
    <w:rsid w:val="009D4795"/>
    <w:rsid w:val="009D591E"/>
    <w:rsid w:val="009D5BB1"/>
    <w:rsid w:val="009D5C50"/>
    <w:rsid w:val="009D7322"/>
    <w:rsid w:val="009D74FC"/>
    <w:rsid w:val="009D7711"/>
    <w:rsid w:val="009D77EE"/>
    <w:rsid w:val="009E05EA"/>
    <w:rsid w:val="009E07C1"/>
    <w:rsid w:val="009E1590"/>
    <w:rsid w:val="009E1773"/>
    <w:rsid w:val="009E1EE6"/>
    <w:rsid w:val="009E3CDF"/>
    <w:rsid w:val="009E3E3B"/>
    <w:rsid w:val="009E41F8"/>
    <w:rsid w:val="009E4A3A"/>
    <w:rsid w:val="009E4BB3"/>
    <w:rsid w:val="009E5AD5"/>
    <w:rsid w:val="009E5ADF"/>
    <w:rsid w:val="009E5CA5"/>
    <w:rsid w:val="009E60E4"/>
    <w:rsid w:val="009E648D"/>
    <w:rsid w:val="009E69A8"/>
    <w:rsid w:val="009E6B5C"/>
    <w:rsid w:val="009E7516"/>
    <w:rsid w:val="009E7D65"/>
    <w:rsid w:val="009E7FAA"/>
    <w:rsid w:val="009F009C"/>
    <w:rsid w:val="009F04E8"/>
    <w:rsid w:val="009F1445"/>
    <w:rsid w:val="009F2B15"/>
    <w:rsid w:val="009F2B4A"/>
    <w:rsid w:val="009F3440"/>
    <w:rsid w:val="009F4D30"/>
    <w:rsid w:val="009F5E99"/>
    <w:rsid w:val="009F60ED"/>
    <w:rsid w:val="009F68B1"/>
    <w:rsid w:val="009F6BFB"/>
    <w:rsid w:val="009F6E12"/>
    <w:rsid w:val="009F6FA6"/>
    <w:rsid w:val="009F71CA"/>
    <w:rsid w:val="009F7348"/>
    <w:rsid w:val="00A00190"/>
    <w:rsid w:val="00A00352"/>
    <w:rsid w:val="00A015BE"/>
    <w:rsid w:val="00A029FB"/>
    <w:rsid w:val="00A02CA2"/>
    <w:rsid w:val="00A03540"/>
    <w:rsid w:val="00A03C3F"/>
    <w:rsid w:val="00A04B2B"/>
    <w:rsid w:val="00A054C4"/>
    <w:rsid w:val="00A05830"/>
    <w:rsid w:val="00A05E16"/>
    <w:rsid w:val="00A05FEF"/>
    <w:rsid w:val="00A06B59"/>
    <w:rsid w:val="00A108FD"/>
    <w:rsid w:val="00A10927"/>
    <w:rsid w:val="00A10ADF"/>
    <w:rsid w:val="00A1122D"/>
    <w:rsid w:val="00A12659"/>
    <w:rsid w:val="00A148BF"/>
    <w:rsid w:val="00A14CFC"/>
    <w:rsid w:val="00A14DC3"/>
    <w:rsid w:val="00A157A9"/>
    <w:rsid w:val="00A158E0"/>
    <w:rsid w:val="00A172C6"/>
    <w:rsid w:val="00A176D4"/>
    <w:rsid w:val="00A17E4D"/>
    <w:rsid w:val="00A20B5A"/>
    <w:rsid w:val="00A218BF"/>
    <w:rsid w:val="00A21E42"/>
    <w:rsid w:val="00A2215C"/>
    <w:rsid w:val="00A2267F"/>
    <w:rsid w:val="00A22841"/>
    <w:rsid w:val="00A22B34"/>
    <w:rsid w:val="00A23629"/>
    <w:rsid w:val="00A23F96"/>
    <w:rsid w:val="00A2474D"/>
    <w:rsid w:val="00A256E3"/>
    <w:rsid w:val="00A25727"/>
    <w:rsid w:val="00A25C02"/>
    <w:rsid w:val="00A26652"/>
    <w:rsid w:val="00A27000"/>
    <w:rsid w:val="00A30162"/>
    <w:rsid w:val="00A3018C"/>
    <w:rsid w:val="00A3029C"/>
    <w:rsid w:val="00A303BE"/>
    <w:rsid w:val="00A3054E"/>
    <w:rsid w:val="00A3170C"/>
    <w:rsid w:val="00A31AED"/>
    <w:rsid w:val="00A3249E"/>
    <w:rsid w:val="00A334A8"/>
    <w:rsid w:val="00A340B6"/>
    <w:rsid w:val="00A347D5"/>
    <w:rsid w:val="00A351C5"/>
    <w:rsid w:val="00A36751"/>
    <w:rsid w:val="00A369A0"/>
    <w:rsid w:val="00A36E9F"/>
    <w:rsid w:val="00A36F45"/>
    <w:rsid w:val="00A3712D"/>
    <w:rsid w:val="00A3744D"/>
    <w:rsid w:val="00A37787"/>
    <w:rsid w:val="00A37CFC"/>
    <w:rsid w:val="00A40C2A"/>
    <w:rsid w:val="00A41565"/>
    <w:rsid w:val="00A41687"/>
    <w:rsid w:val="00A41EDA"/>
    <w:rsid w:val="00A421F2"/>
    <w:rsid w:val="00A43219"/>
    <w:rsid w:val="00A4332C"/>
    <w:rsid w:val="00A44E1E"/>
    <w:rsid w:val="00A45112"/>
    <w:rsid w:val="00A45962"/>
    <w:rsid w:val="00A45DA2"/>
    <w:rsid w:val="00A45EFB"/>
    <w:rsid w:val="00A46D19"/>
    <w:rsid w:val="00A47191"/>
    <w:rsid w:val="00A47B06"/>
    <w:rsid w:val="00A47BBF"/>
    <w:rsid w:val="00A507F2"/>
    <w:rsid w:val="00A50A73"/>
    <w:rsid w:val="00A50F36"/>
    <w:rsid w:val="00A51269"/>
    <w:rsid w:val="00A51522"/>
    <w:rsid w:val="00A52AC0"/>
    <w:rsid w:val="00A52F84"/>
    <w:rsid w:val="00A532D0"/>
    <w:rsid w:val="00A53431"/>
    <w:rsid w:val="00A55BD1"/>
    <w:rsid w:val="00A56099"/>
    <w:rsid w:val="00A56292"/>
    <w:rsid w:val="00A5640A"/>
    <w:rsid w:val="00A6072D"/>
    <w:rsid w:val="00A607C4"/>
    <w:rsid w:val="00A6086F"/>
    <w:rsid w:val="00A613C9"/>
    <w:rsid w:val="00A61921"/>
    <w:rsid w:val="00A621C2"/>
    <w:rsid w:val="00A64DE9"/>
    <w:rsid w:val="00A653F0"/>
    <w:rsid w:val="00A65CAB"/>
    <w:rsid w:val="00A66056"/>
    <w:rsid w:val="00A66193"/>
    <w:rsid w:val="00A66628"/>
    <w:rsid w:val="00A668BF"/>
    <w:rsid w:val="00A66916"/>
    <w:rsid w:val="00A6745A"/>
    <w:rsid w:val="00A70790"/>
    <w:rsid w:val="00A716E4"/>
    <w:rsid w:val="00A71814"/>
    <w:rsid w:val="00A71D35"/>
    <w:rsid w:val="00A72779"/>
    <w:rsid w:val="00A72E30"/>
    <w:rsid w:val="00A73137"/>
    <w:rsid w:val="00A73F52"/>
    <w:rsid w:val="00A7496F"/>
    <w:rsid w:val="00A75D75"/>
    <w:rsid w:val="00A76B7C"/>
    <w:rsid w:val="00A76C71"/>
    <w:rsid w:val="00A776BB"/>
    <w:rsid w:val="00A77EAD"/>
    <w:rsid w:val="00A77EDA"/>
    <w:rsid w:val="00A802DC"/>
    <w:rsid w:val="00A80C35"/>
    <w:rsid w:val="00A81ADF"/>
    <w:rsid w:val="00A81B36"/>
    <w:rsid w:val="00A81B7F"/>
    <w:rsid w:val="00A82C82"/>
    <w:rsid w:val="00A8314C"/>
    <w:rsid w:val="00A83937"/>
    <w:rsid w:val="00A83C3A"/>
    <w:rsid w:val="00A849B6"/>
    <w:rsid w:val="00A85999"/>
    <w:rsid w:val="00A8632F"/>
    <w:rsid w:val="00A86EBB"/>
    <w:rsid w:val="00A903C7"/>
    <w:rsid w:val="00A9087F"/>
    <w:rsid w:val="00A90BE7"/>
    <w:rsid w:val="00A9101B"/>
    <w:rsid w:val="00A920CA"/>
    <w:rsid w:val="00A92DE5"/>
    <w:rsid w:val="00A931BE"/>
    <w:rsid w:val="00A93A4A"/>
    <w:rsid w:val="00A93BAD"/>
    <w:rsid w:val="00A94E35"/>
    <w:rsid w:val="00A94ED6"/>
    <w:rsid w:val="00A967EC"/>
    <w:rsid w:val="00A97303"/>
    <w:rsid w:val="00A97839"/>
    <w:rsid w:val="00A97D1A"/>
    <w:rsid w:val="00AA0816"/>
    <w:rsid w:val="00AA0F44"/>
    <w:rsid w:val="00AA2504"/>
    <w:rsid w:val="00AA2A82"/>
    <w:rsid w:val="00AA2F67"/>
    <w:rsid w:val="00AA51DD"/>
    <w:rsid w:val="00AA5875"/>
    <w:rsid w:val="00AA5AFB"/>
    <w:rsid w:val="00AA5EC5"/>
    <w:rsid w:val="00AA62A6"/>
    <w:rsid w:val="00AA7232"/>
    <w:rsid w:val="00AA736D"/>
    <w:rsid w:val="00AB01CA"/>
    <w:rsid w:val="00AB08DE"/>
    <w:rsid w:val="00AB1203"/>
    <w:rsid w:val="00AB18FB"/>
    <w:rsid w:val="00AB269B"/>
    <w:rsid w:val="00AB2888"/>
    <w:rsid w:val="00AB2ADA"/>
    <w:rsid w:val="00AB2B0C"/>
    <w:rsid w:val="00AB2F0B"/>
    <w:rsid w:val="00AB4E1F"/>
    <w:rsid w:val="00AB574E"/>
    <w:rsid w:val="00AB5BD6"/>
    <w:rsid w:val="00AB6326"/>
    <w:rsid w:val="00AB64B8"/>
    <w:rsid w:val="00AB6978"/>
    <w:rsid w:val="00AB6AA1"/>
    <w:rsid w:val="00AB6C4F"/>
    <w:rsid w:val="00AB73A9"/>
    <w:rsid w:val="00AC0191"/>
    <w:rsid w:val="00AC0C1A"/>
    <w:rsid w:val="00AC0FD5"/>
    <w:rsid w:val="00AC229D"/>
    <w:rsid w:val="00AC2628"/>
    <w:rsid w:val="00AC2788"/>
    <w:rsid w:val="00AC2F58"/>
    <w:rsid w:val="00AC37BB"/>
    <w:rsid w:val="00AC3839"/>
    <w:rsid w:val="00AC3A17"/>
    <w:rsid w:val="00AC458F"/>
    <w:rsid w:val="00AC5345"/>
    <w:rsid w:val="00AC580F"/>
    <w:rsid w:val="00AC690E"/>
    <w:rsid w:val="00AC6A5B"/>
    <w:rsid w:val="00AC723E"/>
    <w:rsid w:val="00AC7D98"/>
    <w:rsid w:val="00AC7E72"/>
    <w:rsid w:val="00AD0022"/>
    <w:rsid w:val="00AD0FCB"/>
    <w:rsid w:val="00AD1608"/>
    <w:rsid w:val="00AD18A2"/>
    <w:rsid w:val="00AD1B99"/>
    <w:rsid w:val="00AD294F"/>
    <w:rsid w:val="00AD2A54"/>
    <w:rsid w:val="00AD2DB6"/>
    <w:rsid w:val="00AD30C1"/>
    <w:rsid w:val="00AD38D6"/>
    <w:rsid w:val="00AD5476"/>
    <w:rsid w:val="00AD6934"/>
    <w:rsid w:val="00AD6C1A"/>
    <w:rsid w:val="00AD6ED7"/>
    <w:rsid w:val="00AD70D2"/>
    <w:rsid w:val="00AE09C4"/>
    <w:rsid w:val="00AE0D63"/>
    <w:rsid w:val="00AE244D"/>
    <w:rsid w:val="00AE28DD"/>
    <w:rsid w:val="00AE2F9E"/>
    <w:rsid w:val="00AE3262"/>
    <w:rsid w:val="00AE3407"/>
    <w:rsid w:val="00AE5127"/>
    <w:rsid w:val="00AE5691"/>
    <w:rsid w:val="00AE5BA6"/>
    <w:rsid w:val="00AE5C0A"/>
    <w:rsid w:val="00AE6B0E"/>
    <w:rsid w:val="00AE6BCF"/>
    <w:rsid w:val="00AF002B"/>
    <w:rsid w:val="00AF0413"/>
    <w:rsid w:val="00AF05F6"/>
    <w:rsid w:val="00AF0E6F"/>
    <w:rsid w:val="00AF100A"/>
    <w:rsid w:val="00AF1EF2"/>
    <w:rsid w:val="00AF2942"/>
    <w:rsid w:val="00AF3630"/>
    <w:rsid w:val="00AF3AB9"/>
    <w:rsid w:val="00AF5130"/>
    <w:rsid w:val="00AF5C42"/>
    <w:rsid w:val="00AF6144"/>
    <w:rsid w:val="00AF68E3"/>
    <w:rsid w:val="00AF6E36"/>
    <w:rsid w:val="00AF6FF6"/>
    <w:rsid w:val="00AF78AC"/>
    <w:rsid w:val="00AF79C7"/>
    <w:rsid w:val="00B0070F"/>
    <w:rsid w:val="00B00E3C"/>
    <w:rsid w:val="00B00EC4"/>
    <w:rsid w:val="00B0109D"/>
    <w:rsid w:val="00B01379"/>
    <w:rsid w:val="00B01C54"/>
    <w:rsid w:val="00B026AD"/>
    <w:rsid w:val="00B03339"/>
    <w:rsid w:val="00B03C96"/>
    <w:rsid w:val="00B04C49"/>
    <w:rsid w:val="00B052BE"/>
    <w:rsid w:val="00B05842"/>
    <w:rsid w:val="00B063EA"/>
    <w:rsid w:val="00B06FEC"/>
    <w:rsid w:val="00B07A21"/>
    <w:rsid w:val="00B07F65"/>
    <w:rsid w:val="00B07F97"/>
    <w:rsid w:val="00B105FC"/>
    <w:rsid w:val="00B10CE2"/>
    <w:rsid w:val="00B1213B"/>
    <w:rsid w:val="00B1307B"/>
    <w:rsid w:val="00B13500"/>
    <w:rsid w:val="00B138E5"/>
    <w:rsid w:val="00B13ABA"/>
    <w:rsid w:val="00B159E9"/>
    <w:rsid w:val="00B17342"/>
    <w:rsid w:val="00B17545"/>
    <w:rsid w:val="00B17B04"/>
    <w:rsid w:val="00B2049C"/>
    <w:rsid w:val="00B20982"/>
    <w:rsid w:val="00B20E52"/>
    <w:rsid w:val="00B22450"/>
    <w:rsid w:val="00B225CD"/>
    <w:rsid w:val="00B23475"/>
    <w:rsid w:val="00B23BD9"/>
    <w:rsid w:val="00B24756"/>
    <w:rsid w:val="00B24869"/>
    <w:rsid w:val="00B24A16"/>
    <w:rsid w:val="00B25397"/>
    <w:rsid w:val="00B25610"/>
    <w:rsid w:val="00B25A42"/>
    <w:rsid w:val="00B261C0"/>
    <w:rsid w:val="00B26242"/>
    <w:rsid w:val="00B26C4E"/>
    <w:rsid w:val="00B307FC"/>
    <w:rsid w:val="00B30B43"/>
    <w:rsid w:val="00B315B0"/>
    <w:rsid w:val="00B32896"/>
    <w:rsid w:val="00B33472"/>
    <w:rsid w:val="00B34079"/>
    <w:rsid w:val="00B34151"/>
    <w:rsid w:val="00B34DB8"/>
    <w:rsid w:val="00B35858"/>
    <w:rsid w:val="00B35E9C"/>
    <w:rsid w:val="00B3667D"/>
    <w:rsid w:val="00B37A25"/>
    <w:rsid w:val="00B37B12"/>
    <w:rsid w:val="00B40008"/>
    <w:rsid w:val="00B4067C"/>
    <w:rsid w:val="00B41005"/>
    <w:rsid w:val="00B41B00"/>
    <w:rsid w:val="00B43871"/>
    <w:rsid w:val="00B43AAD"/>
    <w:rsid w:val="00B43E5D"/>
    <w:rsid w:val="00B441F2"/>
    <w:rsid w:val="00B45502"/>
    <w:rsid w:val="00B45EB5"/>
    <w:rsid w:val="00B46383"/>
    <w:rsid w:val="00B47B33"/>
    <w:rsid w:val="00B50695"/>
    <w:rsid w:val="00B53A0E"/>
    <w:rsid w:val="00B54E8E"/>
    <w:rsid w:val="00B54EA9"/>
    <w:rsid w:val="00B55247"/>
    <w:rsid w:val="00B555FB"/>
    <w:rsid w:val="00B56179"/>
    <w:rsid w:val="00B56B9D"/>
    <w:rsid w:val="00B56EBF"/>
    <w:rsid w:val="00B57633"/>
    <w:rsid w:val="00B6077F"/>
    <w:rsid w:val="00B60954"/>
    <w:rsid w:val="00B60FE3"/>
    <w:rsid w:val="00B61291"/>
    <w:rsid w:val="00B61F3D"/>
    <w:rsid w:val="00B622B9"/>
    <w:rsid w:val="00B62646"/>
    <w:rsid w:val="00B62BA3"/>
    <w:rsid w:val="00B63519"/>
    <w:rsid w:val="00B637A3"/>
    <w:rsid w:val="00B63F27"/>
    <w:rsid w:val="00B6470E"/>
    <w:rsid w:val="00B65095"/>
    <w:rsid w:val="00B654F0"/>
    <w:rsid w:val="00B67280"/>
    <w:rsid w:val="00B70A9F"/>
    <w:rsid w:val="00B71526"/>
    <w:rsid w:val="00B716DE"/>
    <w:rsid w:val="00B71B85"/>
    <w:rsid w:val="00B72371"/>
    <w:rsid w:val="00B72B9D"/>
    <w:rsid w:val="00B72CAF"/>
    <w:rsid w:val="00B735BB"/>
    <w:rsid w:val="00B74372"/>
    <w:rsid w:val="00B7452A"/>
    <w:rsid w:val="00B74D58"/>
    <w:rsid w:val="00B750B2"/>
    <w:rsid w:val="00B75625"/>
    <w:rsid w:val="00B7652E"/>
    <w:rsid w:val="00B77E6B"/>
    <w:rsid w:val="00B77F2C"/>
    <w:rsid w:val="00B80F9E"/>
    <w:rsid w:val="00B810BC"/>
    <w:rsid w:val="00B81150"/>
    <w:rsid w:val="00B81D57"/>
    <w:rsid w:val="00B822FC"/>
    <w:rsid w:val="00B82D7B"/>
    <w:rsid w:val="00B83C17"/>
    <w:rsid w:val="00B83F67"/>
    <w:rsid w:val="00B8470B"/>
    <w:rsid w:val="00B84EA6"/>
    <w:rsid w:val="00B853D9"/>
    <w:rsid w:val="00B8610E"/>
    <w:rsid w:val="00B86258"/>
    <w:rsid w:val="00B86552"/>
    <w:rsid w:val="00B87C9A"/>
    <w:rsid w:val="00B907E0"/>
    <w:rsid w:val="00B90DE7"/>
    <w:rsid w:val="00B91BEB"/>
    <w:rsid w:val="00B91F77"/>
    <w:rsid w:val="00B92085"/>
    <w:rsid w:val="00B923B7"/>
    <w:rsid w:val="00B92A3A"/>
    <w:rsid w:val="00B92D1C"/>
    <w:rsid w:val="00B92F2E"/>
    <w:rsid w:val="00B93A3E"/>
    <w:rsid w:val="00B93E76"/>
    <w:rsid w:val="00B9438B"/>
    <w:rsid w:val="00B95084"/>
    <w:rsid w:val="00B95A3F"/>
    <w:rsid w:val="00B95E9E"/>
    <w:rsid w:val="00B964F9"/>
    <w:rsid w:val="00B97471"/>
    <w:rsid w:val="00BA077F"/>
    <w:rsid w:val="00BA0BB2"/>
    <w:rsid w:val="00BA0C68"/>
    <w:rsid w:val="00BA0D48"/>
    <w:rsid w:val="00BA2D06"/>
    <w:rsid w:val="00BA3071"/>
    <w:rsid w:val="00BA3736"/>
    <w:rsid w:val="00BA475D"/>
    <w:rsid w:val="00BA4B64"/>
    <w:rsid w:val="00BA6628"/>
    <w:rsid w:val="00BA691D"/>
    <w:rsid w:val="00BA6E3D"/>
    <w:rsid w:val="00BA7039"/>
    <w:rsid w:val="00BA718B"/>
    <w:rsid w:val="00BA7C6A"/>
    <w:rsid w:val="00BB0152"/>
    <w:rsid w:val="00BB0CD5"/>
    <w:rsid w:val="00BB139A"/>
    <w:rsid w:val="00BB1500"/>
    <w:rsid w:val="00BB1C22"/>
    <w:rsid w:val="00BB21F7"/>
    <w:rsid w:val="00BB3065"/>
    <w:rsid w:val="00BB341F"/>
    <w:rsid w:val="00BB675D"/>
    <w:rsid w:val="00BB696D"/>
    <w:rsid w:val="00BB7624"/>
    <w:rsid w:val="00BC17AC"/>
    <w:rsid w:val="00BC22C0"/>
    <w:rsid w:val="00BC279C"/>
    <w:rsid w:val="00BC3602"/>
    <w:rsid w:val="00BC4610"/>
    <w:rsid w:val="00BC4A63"/>
    <w:rsid w:val="00BC4F17"/>
    <w:rsid w:val="00BC4F71"/>
    <w:rsid w:val="00BC5338"/>
    <w:rsid w:val="00BC6072"/>
    <w:rsid w:val="00BC6DB9"/>
    <w:rsid w:val="00BC72E0"/>
    <w:rsid w:val="00BC73BC"/>
    <w:rsid w:val="00BC73E9"/>
    <w:rsid w:val="00BC7FFB"/>
    <w:rsid w:val="00BD021D"/>
    <w:rsid w:val="00BD0A16"/>
    <w:rsid w:val="00BD0B9C"/>
    <w:rsid w:val="00BD1D92"/>
    <w:rsid w:val="00BD23AC"/>
    <w:rsid w:val="00BD2900"/>
    <w:rsid w:val="00BD3449"/>
    <w:rsid w:val="00BD35EC"/>
    <w:rsid w:val="00BD3DE3"/>
    <w:rsid w:val="00BD4D8F"/>
    <w:rsid w:val="00BD4F07"/>
    <w:rsid w:val="00BD509A"/>
    <w:rsid w:val="00BD5BB4"/>
    <w:rsid w:val="00BD63A3"/>
    <w:rsid w:val="00BD76A7"/>
    <w:rsid w:val="00BE0202"/>
    <w:rsid w:val="00BE0800"/>
    <w:rsid w:val="00BE0827"/>
    <w:rsid w:val="00BE1422"/>
    <w:rsid w:val="00BE14D9"/>
    <w:rsid w:val="00BE23FD"/>
    <w:rsid w:val="00BE262F"/>
    <w:rsid w:val="00BE2B78"/>
    <w:rsid w:val="00BE2C9D"/>
    <w:rsid w:val="00BE2F37"/>
    <w:rsid w:val="00BE3016"/>
    <w:rsid w:val="00BE3188"/>
    <w:rsid w:val="00BE406E"/>
    <w:rsid w:val="00BE442C"/>
    <w:rsid w:val="00BE4583"/>
    <w:rsid w:val="00BE4B06"/>
    <w:rsid w:val="00BE4B67"/>
    <w:rsid w:val="00BE4BD2"/>
    <w:rsid w:val="00BE50EA"/>
    <w:rsid w:val="00BE51E6"/>
    <w:rsid w:val="00BE528E"/>
    <w:rsid w:val="00BE599E"/>
    <w:rsid w:val="00BE64BD"/>
    <w:rsid w:val="00BE66DE"/>
    <w:rsid w:val="00BE6B53"/>
    <w:rsid w:val="00BE6D16"/>
    <w:rsid w:val="00BF0355"/>
    <w:rsid w:val="00BF0E22"/>
    <w:rsid w:val="00BF13AA"/>
    <w:rsid w:val="00BF1EE6"/>
    <w:rsid w:val="00BF20B7"/>
    <w:rsid w:val="00BF21D9"/>
    <w:rsid w:val="00BF254E"/>
    <w:rsid w:val="00BF366D"/>
    <w:rsid w:val="00BF46DA"/>
    <w:rsid w:val="00BF4887"/>
    <w:rsid w:val="00BF488D"/>
    <w:rsid w:val="00BF4BE9"/>
    <w:rsid w:val="00BF52E3"/>
    <w:rsid w:val="00BF5800"/>
    <w:rsid w:val="00BF68B2"/>
    <w:rsid w:val="00BF6B36"/>
    <w:rsid w:val="00BF703F"/>
    <w:rsid w:val="00BF70BD"/>
    <w:rsid w:val="00BF7104"/>
    <w:rsid w:val="00BF72A5"/>
    <w:rsid w:val="00BF75F2"/>
    <w:rsid w:val="00C015C2"/>
    <w:rsid w:val="00C01CE1"/>
    <w:rsid w:val="00C0318C"/>
    <w:rsid w:val="00C0335E"/>
    <w:rsid w:val="00C03628"/>
    <w:rsid w:val="00C049F2"/>
    <w:rsid w:val="00C04A01"/>
    <w:rsid w:val="00C04AD2"/>
    <w:rsid w:val="00C05465"/>
    <w:rsid w:val="00C06BC7"/>
    <w:rsid w:val="00C10A22"/>
    <w:rsid w:val="00C112B4"/>
    <w:rsid w:val="00C112BD"/>
    <w:rsid w:val="00C116FB"/>
    <w:rsid w:val="00C1176D"/>
    <w:rsid w:val="00C11A12"/>
    <w:rsid w:val="00C120A1"/>
    <w:rsid w:val="00C12676"/>
    <w:rsid w:val="00C13118"/>
    <w:rsid w:val="00C143EF"/>
    <w:rsid w:val="00C144B5"/>
    <w:rsid w:val="00C14DAC"/>
    <w:rsid w:val="00C165DB"/>
    <w:rsid w:val="00C170FF"/>
    <w:rsid w:val="00C21FDA"/>
    <w:rsid w:val="00C22763"/>
    <w:rsid w:val="00C227FD"/>
    <w:rsid w:val="00C22F73"/>
    <w:rsid w:val="00C23006"/>
    <w:rsid w:val="00C232B5"/>
    <w:rsid w:val="00C23B55"/>
    <w:rsid w:val="00C259A8"/>
    <w:rsid w:val="00C25AB8"/>
    <w:rsid w:val="00C26686"/>
    <w:rsid w:val="00C2670C"/>
    <w:rsid w:val="00C27EF5"/>
    <w:rsid w:val="00C30D55"/>
    <w:rsid w:val="00C32AFE"/>
    <w:rsid w:val="00C335AA"/>
    <w:rsid w:val="00C33B57"/>
    <w:rsid w:val="00C33E5C"/>
    <w:rsid w:val="00C352D2"/>
    <w:rsid w:val="00C35491"/>
    <w:rsid w:val="00C35B22"/>
    <w:rsid w:val="00C35C32"/>
    <w:rsid w:val="00C36185"/>
    <w:rsid w:val="00C36AD0"/>
    <w:rsid w:val="00C36D6E"/>
    <w:rsid w:val="00C37B1E"/>
    <w:rsid w:val="00C410B3"/>
    <w:rsid w:val="00C413C0"/>
    <w:rsid w:val="00C4360F"/>
    <w:rsid w:val="00C448C1"/>
    <w:rsid w:val="00C450D2"/>
    <w:rsid w:val="00C457FC"/>
    <w:rsid w:val="00C45BEF"/>
    <w:rsid w:val="00C46038"/>
    <w:rsid w:val="00C46877"/>
    <w:rsid w:val="00C468E9"/>
    <w:rsid w:val="00C46BBE"/>
    <w:rsid w:val="00C46D75"/>
    <w:rsid w:val="00C47805"/>
    <w:rsid w:val="00C50033"/>
    <w:rsid w:val="00C5050F"/>
    <w:rsid w:val="00C505FD"/>
    <w:rsid w:val="00C508FD"/>
    <w:rsid w:val="00C52367"/>
    <w:rsid w:val="00C524F1"/>
    <w:rsid w:val="00C52613"/>
    <w:rsid w:val="00C5271C"/>
    <w:rsid w:val="00C52904"/>
    <w:rsid w:val="00C52B76"/>
    <w:rsid w:val="00C53122"/>
    <w:rsid w:val="00C53D69"/>
    <w:rsid w:val="00C54572"/>
    <w:rsid w:val="00C54D03"/>
    <w:rsid w:val="00C550AB"/>
    <w:rsid w:val="00C557BA"/>
    <w:rsid w:val="00C562D3"/>
    <w:rsid w:val="00C563F0"/>
    <w:rsid w:val="00C56852"/>
    <w:rsid w:val="00C570AF"/>
    <w:rsid w:val="00C578A4"/>
    <w:rsid w:val="00C57F1D"/>
    <w:rsid w:val="00C61D09"/>
    <w:rsid w:val="00C61DCB"/>
    <w:rsid w:val="00C621A0"/>
    <w:rsid w:val="00C633F9"/>
    <w:rsid w:val="00C64309"/>
    <w:rsid w:val="00C64793"/>
    <w:rsid w:val="00C649D0"/>
    <w:rsid w:val="00C660F9"/>
    <w:rsid w:val="00C67048"/>
    <w:rsid w:val="00C67078"/>
    <w:rsid w:val="00C67379"/>
    <w:rsid w:val="00C673B0"/>
    <w:rsid w:val="00C675C9"/>
    <w:rsid w:val="00C711AB"/>
    <w:rsid w:val="00C71D95"/>
    <w:rsid w:val="00C722D0"/>
    <w:rsid w:val="00C7254A"/>
    <w:rsid w:val="00C730E8"/>
    <w:rsid w:val="00C75351"/>
    <w:rsid w:val="00C762A7"/>
    <w:rsid w:val="00C77F07"/>
    <w:rsid w:val="00C80BE6"/>
    <w:rsid w:val="00C80E63"/>
    <w:rsid w:val="00C81864"/>
    <w:rsid w:val="00C822D8"/>
    <w:rsid w:val="00C82F97"/>
    <w:rsid w:val="00C84296"/>
    <w:rsid w:val="00C843E1"/>
    <w:rsid w:val="00C84663"/>
    <w:rsid w:val="00C8680A"/>
    <w:rsid w:val="00C86F5D"/>
    <w:rsid w:val="00C87074"/>
    <w:rsid w:val="00C8787A"/>
    <w:rsid w:val="00C901F6"/>
    <w:rsid w:val="00C90487"/>
    <w:rsid w:val="00C9054D"/>
    <w:rsid w:val="00C907B2"/>
    <w:rsid w:val="00C908B9"/>
    <w:rsid w:val="00C91123"/>
    <w:rsid w:val="00C916EA"/>
    <w:rsid w:val="00C91BBD"/>
    <w:rsid w:val="00C91E8F"/>
    <w:rsid w:val="00C9241D"/>
    <w:rsid w:val="00C93D39"/>
    <w:rsid w:val="00C93DEF"/>
    <w:rsid w:val="00C9491C"/>
    <w:rsid w:val="00C95BEF"/>
    <w:rsid w:val="00C95D7B"/>
    <w:rsid w:val="00C95DE7"/>
    <w:rsid w:val="00C97822"/>
    <w:rsid w:val="00C979B7"/>
    <w:rsid w:val="00C97BC0"/>
    <w:rsid w:val="00CA013B"/>
    <w:rsid w:val="00CA02B6"/>
    <w:rsid w:val="00CA0FF0"/>
    <w:rsid w:val="00CA1645"/>
    <w:rsid w:val="00CA1CC0"/>
    <w:rsid w:val="00CA2421"/>
    <w:rsid w:val="00CA2B28"/>
    <w:rsid w:val="00CA2CFC"/>
    <w:rsid w:val="00CA3455"/>
    <w:rsid w:val="00CA416C"/>
    <w:rsid w:val="00CA648B"/>
    <w:rsid w:val="00CA72C4"/>
    <w:rsid w:val="00CA7499"/>
    <w:rsid w:val="00CA7EA1"/>
    <w:rsid w:val="00CB01FC"/>
    <w:rsid w:val="00CB05BD"/>
    <w:rsid w:val="00CB194E"/>
    <w:rsid w:val="00CB2F48"/>
    <w:rsid w:val="00CB3023"/>
    <w:rsid w:val="00CB3A82"/>
    <w:rsid w:val="00CB5E94"/>
    <w:rsid w:val="00CB60A0"/>
    <w:rsid w:val="00CB67DA"/>
    <w:rsid w:val="00CB76D0"/>
    <w:rsid w:val="00CB7CA5"/>
    <w:rsid w:val="00CB7DFD"/>
    <w:rsid w:val="00CC04B2"/>
    <w:rsid w:val="00CC054D"/>
    <w:rsid w:val="00CC0B95"/>
    <w:rsid w:val="00CC0D60"/>
    <w:rsid w:val="00CC110C"/>
    <w:rsid w:val="00CC1162"/>
    <w:rsid w:val="00CC1543"/>
    <w:rsid w:val="00CC1FA9"/>
    <w:rsid w:val="00CC3436"/>
    <w:rsid w:val="00CC4682"/>
    <w:rsid w:val="00CC5C5A"/>
    <w:rsid w:val="00CC6D76"/>
    <w:rsid w:val="00CC732F"/>
    <w:rsid w:val="00CC73C2"/>
    <w:rsid w:val="00CD0B77"/>
    <w:rsid w:val="00CD129C"/>
    <w:rsid w:val="00CD139C"/>
    <w:rsid w:val="00CD16D7"/>
    <w:rsid w:val="00CD1841"/>
    <w:rsid w:val="00CD231D"/>
    <w:rsid w:val="00CD24C8"/>
    <w:rsid w:val="00CD2721"/>
    <w:rsid w:val="00CD2CDD"/>
    <w:rsid w:val="00CD4260"/>
    <w:rsid w:val="00CD62C5"/>
    <w:rsid w:val="00CD655D"/>
    <w:rsid w:val="00CD68F1"/>
    <w:rsid w:val="00CD6DDF"/>
    <w:rsid w:val="00CD7CBA"/>
    <w:rsid w:val="00CE0D5A"/>
    <w:rsid w:val="00CE10D0"/>
    <w:rsid w:val="00CE2886"/>
    <w:rsid w:val="00CE4902"/>
    <w:rsid w:val="00CE5043"/>
    <w:rsid w:val="00CE55BF"/>
    <w:rsid w:val="00CE561C"/>
    <w:rsid w:val="00CE575D"/>
    <w:rsid w:val="00CE5B20"/>
    <w:rsid w:val="00CE6B60"/>
    <w:rsid w:val="00CE754C"/>
    <w:rsid w:val="00CE756F"/>
    <w:rsid w:val="00CE794C"/>
    <w:rsid w:val="00CF0F14"/>
    <w:rsid w:val="00CF1E23"/>
    <w:rsid w:val="00CF1F9E"/>
    <w:rsid w:val="00CF230F"/>
    <w:rsid w:val="00CF2354"/>
    <w:rsid w:val="00CF2A7B"/>
    <w:rsid w:val="00D00D27"/>
    <w:rsid w:val="00D00D2B"/>
    <w:rsid w:val="00D03522"/>
    <w:rsid w:val="00D043B2"/>
    <w:rsid w:val="00D04CDB"/>
    <w:rsid w:val="00D04E5C"/>
    <w:rsid w:val="00D0514C"/>
    <w:rsid w:val="00D0602C"/>
    <w:rsid w:val="00D060D3"/>
    <w:rsid w:val="00D10945"/>
    <w:rsid w:val="00D1180E"/>
    <w:rsid w:val="00D128C5"/>
    <w:rsid w:val="00D12AEA"/>
    <w:rsid w:val="00D132A3"/>
    <w:rsid w:val="00D13C23"/>
    <w:rsid w:val="00D163D3"/>
    <w:rsid w:val="00D2038A"/>
    <w:rsid w:val="00D20CC4"/>
    <w:rsid w:val="00D2109C"/>
    <w:rsid w:val="00D2132D"/>
    <w:rsid w:val="00D21F3A"/>
    <w:rsid w:val="00D229F8"/>
    <w:rsid w:val="00D22EA9"/>
    <w:rsid w:val="00D233E0"/>
    <w:rsid w:val="00D23874"/>
    <w:rsid w:val="00D239CF"/>
    <w:rsid w:val="00D23BB1"/>
    <w:rsid w:val="00D24371"/>
    <w:rsid w:val="00D2457E"/>
    <w:rsid w:val="00D2582D"/>
    <w:rsid w:val="00D26593"/>
    <w:rsid w:val="00D26AC6"/>
    <w:rsid w:val="00D26FE2"/>
    <w:rsid w:val="00D27D30"/>
    <w:rsid w:val="00D32491"/>
    <w:rsid w:val="00D32AB2"/>
    <w:rsid w:val="00D33028"/>
    <w:rsid w:val="00D33443"/>
    <w:rsid w:val="00D334E9"/>
    <w:rsid w:val="00D33BA2"/>
    <w:rsid w:val="00D33FE1"/>
    <w:rsid w:val="00D34400"/>
    <w:rsid w:val="00D34653"/>
    <w:rsid w:val="00D34D92"/>
    <w:rsid w:val="00D36A82"/>
    <w:rsid w:val="00D3751D"/>
    <w:rsid w:val="00D40FA4"/>
    <w:rsid w:val="00D411F3"/>
    <w:rsid w:val="00D4182D"/>
    <w:rsid w:val="00D41D15"/>
    <w:rsid w:val="00D433BD"/>
    <w:rsid w:val="00D43C00"/>
    <w:rsid w:val="00D43D70"/>
    <w:rsid w:val="00D4421C"/>
    <w:rsid w:val="00D44846"/>
    <w:rsid w:val="00D450B5"/>
    <w:rsid w:val="00D4550D"/>
    <w:rsid w:val="00D458EE"/>
    <w:rsid w:val="00D45F0F"/>
    <w:rsid w:val="00D46B64"/>
    <w:rsid w:val="00D47231"/>
    <w:rsid w:val="00D476D6"/>
    <w:rsid w:val="00D47D90"/>
    <w:rsid w:val="00D47E7F"/>
    <w:rsid w:val="00D50C5E"/>
    <w:rsid w:val="00D50E52"/>
    <w:rsid w:val="00D50FB0"/>
    <w:rsid w:val="00D510DA"/>
    <w:rsid w:val="00D51619"/>
    <w:rsid w:val="00D517CA"/>
    <w:rsid w:val="00D51C6F"/>
    <w:rsid w:val="00D51F86"/>
    <w:rsid w:val="00D5275E"/>
    <w:rsid w:val="00D528C7"/>
    <w:rsid w:val="00D52A6E"/>
    <w:rsid w:val="00D53D34"/>
    <w:rsid w:val="00D53D73"/>
    <w:rsid w:val="00D5421C"/>
    <w:rsid w:val="00D54294"/>
    <w:rsid w:val="00D5599B"/>
    <w:rsid w:val="00D55ABB"/>
    <w:rsid w:val="00D57519"/>
    <w:rsid w:val="00D57A98"/>
    <w:rsid w:val="00D60232"/>
    <w:rsid w:val="00D61A1D"/>
    <w:rsid w:val="00D61A26"/>
    <w:rsid w:val="00D62803"/>
    <w:rsid w:val="00D6304C"/>
    <w:rsid w:val="00D63194"/>
    <w:rsid w:val="00D63B1F"/>
    <w:rsid w:val="00D63B24"/>
    <w:rsid w:val="00D64287"/>
    <w:rsid w:val="00D64918"/>
    <w:rsid w:val="00D649DA"/>
    <w:rsid w:val="00D65055"/>
    <w:rsid w:val="00D65C5A"/>
    <w:rsid w:val="00D67B4F"/>
    <w:rsid w:val="00D705B1"/>
    <w:rsid w:val="00D72B7A"/>
    <w:rsid w:val="00D72B9F"/>
    <w:rsid w:val="00D72E4E"/>
    <w:rsid w:val="00D73964"/>
    <w:rsid w:val="00D73A24"/>
    <w:rsid w:val="00D73A3A"/>
    <w:rsid w:val="00D73B17"/>
    <w:rsid w:val="00D73E41"/>
    <w:rsid w:val="00D73F25"/>
    <w:rsid w:val="00D74196"/>
    <w:rsid w:val="00D74451"/>
    <w:rsid w:val="00D75A58"/>
    <w:rsid w:val="00D75CF4"/>
    <w:rsid w:val="00D773A3"/>
    <w:rsid w:val="00D802A7"/>
    <w:rsid w:val="00D805EB"/>
    <w:rsid w:val="00D81C5C"/>
    <w:rsid w:val="00D81F46"/>
    <w:rsid w:val="00D82777"/>
    <w:rsid w:val="00D827D4"/>
    <w:rsid w:val="00D84119"/>
    <w:rsid w:val="00D84190"/>
    <w:rsid w:val="00D84873"/>
    <w:rsid w:val="00D851B3"/>
    <w:rsid w:val="00D857DB"/>
    <w:rsid w:val="00D85B98"/>
    <w:rsid w:val="00D874E6"/>
    <w:rsid w:val="00D87613"/>
    <w:rsid w:val="00D877BE"/>
    <w:rsid w:val="00D87B9A"/>
    <w:rsid w:val="00D87BC3"/>
    <w:rsid w:val="00D87CA2"/>
    <w:rsid w:val="00D87DDF"/>
    <w:rsid w:val="00D90319"/>
    <w:rsid w:val="00D903D1"/>
    <w:rsid w:val="00D909D8"/>
    <w:rsid w:val="00D90B13"/>
    <w:rsid w:val="00D90E2B"/>
    <w:rsid w:val="00D90FE5"/>
    <w:rsid w:val="00D91FA2"/>
    <w:rsid w:val="00D92133"/>
    <w:rsid w:val="00D927CA"/>
    <w:rsid w:val="00D9299C"/>
    <w:rsid w:val="00D92BE1"/>
    <w:rsid w:val="00D934EA"/>
    <w:rsid w:val="00D93BAD"/>
    <w:rsid w:val="00D93CC5"/>
    <w:rsid w:val="00D942ED"/>
    <w:rsid w:val="00D94454"/>
    <w:rsid w:val="00D94AD4"/>
    <w:rsid w:val="00D94CB8"/>
    <w:rsid w:val="00D959A5"/>
    <w:rsid w:val="00D95A58"/>
    <w:rsid w:val="00D95C1E"/>
    <w:rsid w:val="00D9614B"/>
    <w:rsid w:val="00D963F3"/>
    <w:rsid w:val="00D96F27"/>
    <w:rsid w:val="00D97780"/>
    <w:rsid w:val="00DA0598"/>
    <w:rsid w:val="00DA1FD0"/>
    <w:rsid w:val="00DA20C9"/>
    <w:rsid w:val="00DA22B0"/>
    <w:rsid w:val="00DA2353"/>
    <w:rsid w:val="00DA242C"/>
    <w:rsid w:val="00DA25BF"/>
    <w:rsid w:val="00DA287B"/>
    <w:rsid w:val="00DA2B93"/>
    <w:rsid w:val="00DA2D4D"/>
    <w:rsid w:val="00DA2FAE"/>
    <w:rsid w:val="00DA3CF3"/>
    <w:rsid w:val="00DA3EE0"/>
    <w:rsid w:val="00DA4DC7"/>
    <w:rsid w:val="00DA4DE0"/>
    <w:rsid w:val="00DA5D3B"/>
    <w:rsid w:val="00DA6244"/>
    <w:rsid w:val="00DA6877"/>
    <w:rsid w:val="00DA6B0A"/>
    <w:rsid w:val="00DA73EC"/>
    <w:rsid w:val="00DA7DDC"/>
    <w:rsid w:val="00DB06F4"/>
    <w:rsid w:val="00DB0CFE"/>
    <w:rsid w:val="00DB0FBB"/>
    <w:rsid w:val="00DB1858"/>
    <w:rsid w:val="00DB1C5D"/>
    <w:rsid w:val="00DB2946"/>
    <w:rsid w:val="00DB2E31"/>
    <w:rsid w:val="00DB44CA"/>
    <w:rsid w:val="00DB6239"/>
    <w:rsid w:val="00DB6363"/>
    <w:rsid w:val="00DB6E18"/>
    <w:rsid w:val="00DB6FA5"/>
    <w:rsid w:val="00DB72CD"/>
    <w:rsid w:val="00DB7A76"/>
    <w:rsid w:val="00DC025B"/>
    <w:rsid w:val="00DC0AAB"/>
    <w:rsid w:val="00DC0C30"/>
    <w:rsid w:val="00DC1F7E"/>
    <w:rsid w:val="00DC31FC"/>
    <w:rsid w:val="00DC32F1"/>
    <w:rsid w:val="00DC330A"/>
    <w:rsid w:val="00DC343E"/>
    <w:rsid w:val="00DC35C7"/>
    <w:rsid w:val="00DC39C3"/>
    <w:rsid w:val="00DC40E9"/>
    <w:rsid w:val="00DC63C9"/>
    <w:rsid w:val="00DC644C"/>
    <w:rsid w:val="00DD1BC0"/>
    <w:rsid w:val="00DD2E33"/>
    <w:rsid w:val="00DD3401"/>
    <w:rsid w:val="00DD35CD"/>
    <w:rsid w:val="00DD3E45"/>
    <w:rsid w:val="00DD4885"/>
    <w:rsid w:val="00DD4B75"/>
    <w:rsid w:val="00DD4E3B"/>
    <w:rsid w:val="00DD4E81"/>
    <w:rsid w:val="00DD4E93"/>
    <w:rsid w:val="00DD5690"/>
    <w:rsid w:val="00DD5D02"/>
    <w:rsid w:val="00DD60B1"/>
    <w:rsid w:val="00DD66E6"/>
    <w:rsid w:val="00DD6A1F"/>
    <w:rsid w:val="00DD7619"/>
    <w:rsid w:val="00DD7FBE"/>
    <w:rsid w:val="00DE01ED"/>
    <w:rsid w:val="00DE1934"/>
    <w:rsid w:val="00DE1A71"/>
    <w:rsid w:val="00DE21A9"/>
    <w:rsid w:val="00DE2755"/>
    <w:rsid w:val="00DE39C0"/>
    <w:rsid w:val="00DE3EC8"/>
    <w:rsid w:val="00DE4EE1"/>
    <w:rsid w:val="00DE50DF"/>
    <w:rsid w:val="00DE553F"/>
    <w:rsid w:val="00DE5D6E"/>
    <w:rsid w:val="00DE61A6"/>
    <w:rsid w:val="00DF1293"/>
    <w:rsid w:val="00DF1996"/>
    <w:rsid w:val="00DF2613"/>
    <w:rsid w:val="00DF3E28"/>
    <w:rsid w:val="00DF40E7"/>
    <w:rsid w:val="00DF49D9"/>
    <w:rsid w:val="00DF5CDF"/>
    <w:rsid w:val="00DF6CBF"/>
    <w:rsid w:val="00DF7118"/>
    <w:rsid w:val="00DF735C"/>
    <w:rsid w:val="00DF7CB8"/>
    <w:rsid w:val="00E002BB"/>
    <w:rsid w:val="00E0095B"/>
    <w:rsid w:val="00E00E2F"/>
    <w:rsid w:val="00E02420"/>
    <w:rsid w:val="00E02E4F"/>
    <w:rsid w:val="00E03B87"/>
    <w:rsid w:val="00E03C07"/>
    <w:rsid w:val="00E05169"/>
    <w:rsid w:val="00E055AD"/>
    <w:rsid w:val="00E05FB8"/>
    <w:rsid w:val="00E073FE"/>
    <w:rsid w:val="00E0793A"/>
    <w:rsid w:val="00E07E11"/>
    <w:rsid w:val="00E10233"/>
    <w:rsid w:val="00E10D44"/>
    <w:rsid w:val="00E1111A"/>
    <w:rsid w:val="00E13544"/>
    <w:rsid w:val="00E1398A"/>
    <w:rsid w:val="00E13CB6"/>
    <w:rsid w:val="00E1470E"/>
    <w:rsid w:val="00E149D1"/>
    <w:rsid w:val="00E14AEC"/>
    <w:rsid w:val="00E1589E"/>
    <w:rsid w:val="00E15ACE"/>
    <w:rsid w:val="00E17765"/>
    <w:rsid w:val="00E1776E"/>
    <w:rsid w:val="00E17A00"/>
    <w:rsid w:val="00E20774"/>
    <w:rsid w:val="00E20A2B"/>
    <w:rsid w:val="00E21353"/>
    <w:rsid w:val="00E2136D"/>
    <w:rsid w:val="00E21BC0"/>
    <w:rsid w:val="00E21F59"/>
    <w:rsid w:val="00E220EC"/>
    <w:rsid w:val="00E221C1"/>
    <w:rsid w:val="00E23154"/>
    <w:rsid w:val="00E23ED1"/>
    <w:rsid w:val="00E24F76"/>
    <w:rsid w:val="00E27B43"/>
    <w:rsid w:val="00E31698"/>
    <w:rsid w:val="00E31932"/>
    <w:rsid w:val="00E3534F"/>
    <w:rsid w:val="00E3573B"/>
    <w:rsid w:val="00E3748D"/>
    <w:rsid w:val="00E40153"/>
    <w:rsid w:val="00E4111C"/>
    <w:rsid w:val="00E4261F"/>
    <w:rsid w:val="00E432B0"/>
    <w:rsid w:val="00E432D1"/>
    <w:rsid w:val="00E43769"/>
    <w:rsid w:val="00E439EC"/>
    <w:rsid w:val="00E43F00"/>
    <w:rsid w:val="00E4400A"/>
    <w:rsid w:val="00E453D4"/>
    <w:rsid w:val="00E4655E"/>
    <w:rsid w:val="00E46C18"/>
    <w:rsid w:val="00E514BF"/>
    <w:rsid w:val="00E515A0"/>
    <w:rsid w:val="00E52B2E"/>
    <w:rsid w:val="00E53090"/>
    <w:rsid w:val="00E5376C"/>
    <w:rsid w:val="00E53BF7"/>
    <w:rsid w:val="00E543EA"/>
    <w:rsid w:val="00E54FF2"/>
    <w:rsid w:val="00E55D21"/>
    <w:rsid w:val="00E55DCC"/>
    <w:rsid w:val="00E5617C"/>
    <w:rsid w:val="00E56410"/>
    <w:rsid w:val="00E567B5"/>
    <w:rsid w:val="00E56CE4"/>
    <w:rsid w:val="00E57EF6"/>
    <w:rsid w:val="00E6013A"/>
    <w:rsid w:val="00E60B27"/>
    <w:rsid w:val="00E60B7C"/>
    <w:rsid w:val="00E61053"/>
    <w:rsid w:val="00E61651"/>
    <w:rsid w:val="00E6212F"/>
    <w:rsid w:val="00E621EB"/>
    <w:rsid w:val="00E62E55"/>
    <w:rsid w:val="00E63AF5"/>
    <w:rsid w:val="00E63D19"/>
    <w:rsid w:val="00E63E60"/>
    <w:rsid w:val="00E6491E"/>
    <w:rsid w:val="00E649A8"/>
    <w:rsid w:val="00E64EA5"/>
    <w:rsid w:val="00E65AE8"/>
    <w:rsid w:val="00E71C1C"/>
    <w:rsid w:val="00E7272F"/>
    <w:rsid w:val="00E72B78"/>
    <w:rsid w:val="00E731D2"/>
    <w:rsid w:val="00E73881"/>
    <w:rsid w:val="00E73D97"/>
    <w:rsid w:val="00E75318"/>
    <w:rsid w:val="00E753E1"/>
    <w:rsid w:val="00E7563A"/>
    <w:rsid w:val="00E75BD3"/>
    <w:rsid w:val="00E7629C"/>
    <w:rsid w:val="00E76BC9"/>
    <w:rsid w:val="00E775F9"/>
    <w:rsid w:val="00E77B5C"/>
    <w:rsid w:val="00E80362"/>
    <w:rsid w:val="00E805C3"/>
    <w:rsid w:val="00E80F2F"/>
    <w:rsid w:val="00E80F4E"/>
    <w:rsid w:val="00E817AF"/>
    <w:rsid w:val="00E81E4F"/>
    <w:rsid w:val="00E82744"/>
    <w:rsid w:val="00E831F0"/>
    <w:rsid w:val="00E83B08"/>
    <w:rsid w:val="00E83B1C"/>
    <w:rsid w:val="00E83EC8"/>
    <w:rsid w:val="00E840A1"/>
    <w:rsid w:val="00E853C9"/>
    <w:rsid w:val="00E85BBC"/>
    <w:rsid w:val="00E85C3A"/>
    <w:rsid w:val="00E864CA"/>
    <w:rsid w:val="00E86729"/>
    <w:rsid w:val="00E868BC"/>
    <w:rsid w:val="00E9019D"/>
    <w:rsid w:val="00E90943"/>
    <w:rsid w:val="00E90F9C"/>
    <w:rsid w:val="00E91285"/>
    <w:rsid w:val="00E91519"/>
    <w:rsid w:val="00E91854"/>
    <w:rsid w:val="00E91DDA"/>
    <w:rsid w:val="00E93121"/>
    <w:rsid w:val="00E93B49"/>
    <w:rsid w:val="00E93DDB"/>
    <w:rsid w:val="00E940D2"/>
    <w:rsid w:val="00E946C9"/>
    <w:rsid w:val="00E947A0"/>
    <w:rsid w:val="00E94829"/>
    <w:rsid w:val="00E96621"/>
    <w:rsid w:val="00E967F7"/>
    <w:rsid w:val="00E96D20"/>
    <w:rsid w:val="00E96D46"/>
    <w:rsid w:val="00E9714C"/>
    <w:rsid w:val="00EA034B"/>
    <w:rsid w:val="00EA0AE5"/>
    <w:rsid w:val="00EA0F60"/>
    <w:rsid w:val="00EA0FB1"/>
    <w:rsid w:val="00EA3C43"/>
    <w:rsid w:val="00EA5956"/>
    <w:rsid w:val="00EA5F0E"/>
    <w:rsid w:val="00EA65F8"/>
    <w:rsid w:val="00EA68B7"/>
    <w:rsid w:val="00EA6B18"/>
    <w:rsid w:val="00EA6C41"/>
    <w:rsid w:val="00EB04F7"/>
    <w:rsid w:val="00EB0ABB"/>
    <w:rsid w:val="00EB0B53"/>
    <w:rsid w:val="00EB0C91"/>
    <w:rsid w:val="00EB19EA"/>
    <w:rsid w:val="00EB1D20"/>
    <w:rsid w:val="00EB21EB"/>
    <w:rsid w:val="00EB2FAA"/>
    <w:rsid w:val="00EB3186"/>
    <w:rsid w:val="00EB3600"/>
    <w:rsid w:val="00EB38B0"/>
    <w:rsid w:val="00EB3B2A"/>
    <w:rsid w:val="00EB3B65"/>
    <w:rsid w:val="00EB4AF8"/>
    <w:rsid w:val="00EB5067"/>
    <w:rsid w:val="00EB5756"/>
    <w:rsid w:val="00EB702E"/>
    <w:rsid w:val="00EB727C"/>
    <w:rsid w:val="00EB7B7F"/>
    <w:rsid w:val="00EB7E57"/>
    <w:rsid w:val="00EC05B2"/>
    <w:rsid w:val="00EC064C"/>
    <w:rsid w:val="00EC0CA8"/>
    <w:rsid w:val="00EC3393"/>
    <w:rsid w:val="00EC3454"/>
    <w:rsid w:val="00EC3B88"/>
    <w:rsid w:val="00EC41E3"/>
    <w:rsid w:val="00EC44C0"/>
    <w:rsid w:val="00EC4615"/>
    <w:rsid w:val="00EC4E00"/>
    <w:rsid w:val="00EC54AB"/>
    <w:rsid w:val="00EC5606"/>
    <w:rsid w:val="00EC6800"/>
    <w:rsid w:val="00EC6B7D"/>
    <w:rsid w:val="00EC777B"/>
    <w:rsid w:val="00EC79C1"/>
    <w:rsid w:val="00EC7A3F"/>
    <w:rsid w:val="00ED0A12"/>
    <w:rsid w:val="00ED0F00"/>
    <w:rsid w:val="00ED134A"/>
    <w:rsid w:val="00ED1674"/>
    <w:rsid w:val="00ED16B0"/>
    <w:rsid w:val="00ED23A5"/>
    <w:rsid w:val="00ED23F8"/>
    <w:rsid w:val="00ED2553"/>
    <w:rsid w:val="00ED3F39"/>
    <w:rsid w:val="00ED4EFE"/>
    <w:rsid w:val="00ED5433"/>
    <w:rsid w:val="00ED55C8"/>
    <w:rsid w:val="00ED5C21"/>
    <w:rsid w:val="00ED6516"/>
    <w:rsid w:val="00ED6918"/>
    <w:rsid w:val="00ED6D87"/>
    <w:rsid w:val="00EE0161"/>
    <w:rsid w:val="00EE0817"/>
    <w:rsid w:val="00EE1E1B"/>
    <w:rsid w:val="00EE29E9"/>
    <w:rsid w:val="00EE2E45"/>
    <w:rsid w:val="00EE3183"/>
    <w:rsid w:val="00EE38A9"/>
    <w:rsid w:val="00EE3914"/>
    <w:rsid w:val="00EE3C4F"/>
    <w:rsid w:val="00EE3F6F"/>
    <w:rsid w:val="00EE41D7"/>
    <w:rsid w:val="00EE44FD"/>
    <w:rsid w:val="00EE5355"/>
    <w:rsid w:val="00EE6D1A"/>
    <w:rsid w:val="00EF0410"/>
    <w:rsid w:val="00EF069E"/>
    <w:rsid w:val="00EF1137"/>
    <w:rsid w:val="00EF13CB"/>
    <w:rsid w:val="00EF1406"/>
    <w:rsid w:val="00EF26FD"/>
    <w:rsid w:val="00EF351C"/>
    <w:rsid w:val="00EF3B6A"/>
    <w:rsid w:val="00EF46CF"/>
    <w:rsid w:val="00EF5589"/>
    <w:rsid w:val="00EF6A02"/>
    <w:rsid w:val="00EF735A"/>
    <w:rsid w:val="00EF7B7D"/>
    <w:rsid w:val="00EF7E93"/>
    <w:rsid w:val="00F00137"/>
    <w:rsid w:val="00F00236"/>
    <w:rsid w:val="00F02367"/>
    <w:rsid w:val="00F0290A"/>
    <w:rsid w:val="00F037ED"/>
    <w:rsid w:val="00F03858"/>
    <w:rsid w:val="00F03888"/>
    <w:rsid w:val="00F03B22"/>
    <w:rsid w:val="00F04256"/>
    <w:rsid w:val="00F04C66"/>
    <w:rsid w:val="00F0506D"/>
    <w:rsid w:val="00F05519"/>
    <w:rsid w:val="00F05F53"/>
    <w:rsid w:val="00F06205"/>
    <w:rsid w:val="00F06851"/>
    <w:rsid w:val="00F06FA5"/>
    <w:rsid w:val="00F0769E"/>
    <w:rsid w:val="00F11958"/>
    <w:rsid w:val="00F119A5"/>
    <w:rsid w:val="00F11BEB"/>
    <w:rsid w:val="00F123A2"/>
    <w:rsid w:val="00F12604"/>
    <w:rsid w:val="00F16482"/>
    <w:rsid w:val="00F165F5"/>
    <w:rsid w:val="00F16A05"/>
    <w:rsid w:val="00F16A30"/>
    <w:rsid w:val="00F1750D"/>
    <w:rsid w:val="00F2148F"/>
    <w:rsid w:val="00F2227C"/>
    <w:rsid w:val="00F22A7B"/>
    <w:rsid w:val="00F23261"/>
    <w:rsid w:val="00F23BAC"/>
    <w:rsid w:val="00F255FC"/>
    <w:rsid w:val="00F25FD1"/>
    <w:rsid w:val="00F26761"/>
    <w:rsid w:val="00F26A13"/>
    <w:rsid w:val="00F26D19"/>
    <w:rsid w:val="00F26FB6"/>
    <w:rsid w:val="00F271F3"/>
    <w:rsid w:val="00F2748C"/>
    <w:rsid w:val="00F278F5"/>
    <w:rsid w:val="00F27AD7"/>
    <w:rsid w:val="00F3017C"/>
    <w:rsid w:val="00F30260"/>
    <w:rsid w:val="00F3045A"/>
    <w:rsid w:val="00F30C2B"/>
    <w:rsid w:val="00F31643"/>
    <w:rsid w:val="00F32739"/>
    <w:rsid w:val="00F32A0B"/>
    <w:rsid w:val="00F32F6A"/>
    <w:rsid w:val="00F338AD"/>
    <w:rsid w:val="00F33983"/>
    <w:rsid w:val="00F33FED"/>
    <w:rsid w:val="00F34009"/>
    <w:rsid w:val="00F345D8"/>
    <w:rsid w:val="00F34BD8"/>
    <w:rsid w:val="00F3516C"/>
    <w:rsid w:val="00F35F8A"/>
    <w:rsid w:val="00F365A8"/>
    <w:rsid w:val="00F36B6B"/>
    <w:rsid w:val="00F4069C"/>
    <w:rsid w:val="00F41614"/>
    <w:rsid w:val="00F416DE"/>
    <w:rsid w:val="00F42140"/>
    <w:rsid w:val="00F42617"/>
    <w:rsid w:val="00F42993"/>
    <w:rsid w:val="00F42D1C"/>
    <w:rsid w:val="00F43BA1"/>
    <w:rsid w:val="00F43CD9"/>
    <w:rsid w:val="00F43F53"/>
    <w:rsid w:val="00F44BFD"/>
    <w:rsid w:val="00F44C13"/>
    <w:rsid w:val="00F451E5"/>
    <w:rsid w:val="00F46B0B"/>
    <w:rsid w:val="00F46ED9"/>
    <w:rsid w:val="00F46FC1"/>
    <w:rsid w:val="00F47350"/>
    <w:rsid w:val="00F473F2"/>
    <w:rsid w:val="00F505F7"/>
    <w:rsid w:val="00F50BD9"/>
    <w:rsid w:val="00F51EA2"/>
    <w:rsid w:val="00F5221E"/>
    <w:rsid w:val="00F54A21"/>
    <w:rsid w:val="00F551D7"/>
    <w:rsid w:val="00F557FB"/>
    <w:rsid w:val="00F55B50"/>
    <w:rsid w:val="00F5607F"/>
    <w:rsid w:val="00F56188"/>
    <w:rsid w:val="00F56A63"/>
    <w:rsid w:val="00F56FBA"/>
    <w:rsid w:val="00F571E7"/>
    <w:rsid w:val="00F57586"/>
    <w:rsid w:val="00F60BE6"/>
    <w:rsid w:val="00F60D02"/>
    <w:rsid w:val="00F60EED"/>
    <w:rsid w:val="00F61B56"/>
    <w:rsid w:val="00F62C55"/>
    <w:rsid w:val="00F636BA"/>
    <w:rsid w:val="00F63CC5"/>
    <w:rsid w:val="00F64320"/>
    <w:rsid w:val="00F645CE"/>
    <w:rsid w:val="00F64BCB"/>
    <w:rsid w:val="00F65C50"/>
    <w:rsid w:val="00F65E08"/>
    <w:rsid w:val="00F668E3"/>
    <w:rsid w:val="00F678AA"/>
    <w:rsid w:val="00F67CE5"/>
    <w:rsid w:val="00F703E5"/>
    <w:rsid w:val="00F707D4"/>
    <w:rsid w:val="00F716E2"/>
    <w:rsid w:val="00F72A10"/>
    <w:rsid w:val="00F72DE7"/>
    <w:rsid w:val="00F73CAB"/>
    <w:rsid w:val="00F744B5"/>
    <w:rsid w:val="00F745FE"/>
    <w:rsid w:val="00F74E94"/>
    <w:rsid w:val="00F756B4"/>
    <w:rsid w:val="00F757D4"/>
    <w:rsid w:val="00F7610E"/>
    <w:rsid w:val="00F769F1"/>
    <w:rsid w:val="00F76CDC"/>
    <w:rsid w:val="00F77067"/>
    <w:rsid w:val="00F77C79"/>
    <w:rsid w:val="00F77EF8"/>
    <w:rsid w:val="00F80B48"/>
    <w:rsid w:val="00F80E03"/>
    <w:rsid w:val="00F80E6E"/>
    <w:rsid w:val="00F825E2"/>
    <w:rsid w:val="00F83D92"/>
    <w:rsid w:val="00F8461F"/>
    <w:rsid w:val="00F84915"/>
    <w:rsid w:val="00F84E47"/>
    <w:rsid w:val="00F85ADB"/>
    <w:rsid w:val="00F86F0E"/>
    <w:rsid w:val="00F90099"/>
    <w:rsid w:val="00F904DC"/>
    <w:rsid w:val="00F9062C"/>
    <w:rsid w:val="00F909BB"/>
    <w:rsid w:val="00F91A83"/>
    <w:rsid w:val="00F91ADD"/>
    <w:rsid w:val="00F920D9"/>
    <w:rsid w:val="00F92207"/>
    <w:rsid w:val="00F92F28"/>
    <w:rsid w:val="00F94702"/>
    <w:rsid w:val="00F953F7"/>
    <w:rsid w:val="00F95876"/>
    <w:rsid w:val="00F95B00"/>
    <w:rsid w:val="00F95B60"/>
    <w:rsid w:val="00F960BB"/>
    <w:rsid w:val="00F96D7F"/>
    <w:rsid w:val="00F96F8D"/>
    <w:rsid w:val="00F978AF"/>
    <w:rsid w:val="00F97CC5"/>
    <w:rsid w:val="00FA0802"/>
    <w:rsid w:val="00FA0CE6"/>
    <w:rsid w:val="00FA0EC1"/>
    <w:rsid w:val="00FA0FA3"/>
    <w:rsid w:val="00FA1861"/>
    <w:rsid w:val="00FA1C4B"/>
    <w:rsid w:val="00FA2091"/>
    <w:rsid w:val="00FA21F6"/>
    <w:rsid w:val="00FA294B"/>
    <w:rsid w:val="00FA29FF"/>
    <w:rsid w:val="00FA3203"/>
    <w:rsid w:val="00FA3480"/>
    <w:rsid w:val="00FA41ED"/>
    <w:rsid w:val="00FA4369"/>
    <w:rsid w:val="00FA468A"/>
    <w:rsid w:val="00FA4A15"/>
    <w:rsid w:val="00FA5E54"/>
    <w:rsid w:val="00FA655F"/>
    <w:rsid w:val="00FA65D7"/>
    <w:rsid w:val="00FA6727"/>
    <w:rsid w:val="00FA7C62"/>
    <w:rsid w:val="00FB042C"/>
    <w:rsid w:val="00FB108A"/>
    <w:rsid w:val="00FB1A74"/>
    <w:rsid w:val="00FB2537"/>
    <w:rsid w:val="00FB2EA6"/>
    <w:rsid w:val="00FB32D6"/>
    <w:rsid w:val="00FB3394"/>
    <w:rsid w:val="00FB38CF"/>
    <w:rsid w:val="00FB443B"/>
    <w:rsid w:val="00FB57B0"/>
    <w:rsid w:val="00FB5EFA"/>
    <w:rsid w:val="00FB609E"/>
    <w:rsid w:val="00FC0FBD"/>
    <w:rsid w:val="00FC20B7"/>
    <w:rsid w:val="00FC45D6"/>
    <w:rsid w:val="00FC54FB"/>
    <w:rsid w:val="00FC5E24"/>
    <w:rsid w:val="00FC5ED2"/>
    <w:rsid w:val="00FC7773"/>
    <w:rsid w:val="00FD052C"/>
    <w:rsid w:val="00FD0C87"/>
    <w:rsid w:val="00FD153B"/>
    <w:rsid w:val="00FD1F71"/>
    <w:rsid w:val="00FD2142"/>
    <w:rsid w:val="00FD22BF"/>
    <w:rsid w:val="00FD27FC"/>
    <w:rsid w:val="00FD2973"/>
    <w:rsid w:val="00FD2F04"/>
    <w:rsid w:val="00FD30AF"/>
    <w:rsid w:val="00FD3F4B"/>
    <w:rsid w:val="00FD430D"/>
    <w:rsid w:val="00FD4541"/>
    <w:rsid w:val="00FD4584"/>
    <w:rsid w:val="00FD4F55"/>
    <w:rsid w:val="00FD52B5"/>
    <w:rsid w:val="00FD6E5A"/>
    <w:rsid w:val="00FD7FD4"/>
    <w:rsid w:val="00FE01B4"/>
    <w:rsid w:val="00FE170F"/>
    <w:rsid w:val="00FE20E1"/>
    <w:rsid w:val="00FE2DC8"/>
    <w:rsid w:val="00FE4126"/>
    <w:rsid w:val="00FE4896"/>
    <w:rsid w:val="00FE4BD4"/>
    <w:rsid w:val="00FE5168"/>
    <w:rsid w:val="00FE5A05"/>
    <w:rsid w:val="00FE5D14"/>
    <w:rsid w:val="00FE5F67"/>
    <w:rsid w:val="00FE7BED"/>
    <w:rsid w:val="00FE7F4C"/>
    <w:rsid w:val="00FF0940"/>
    <w:rsid w:val="00FF0ED7"/>
    <w:rsid w:val="00FF1A21"/>
    <w:rsid w:val="00FF1B1A"/>
    <w:rsid w:val="00FF2DDA"/>
    <w:rsid w:val="00FF30A4"/>
    <w:rsid w:val="00FF3161"/>
    <w:rsid w:val="00FF337C"/>
    <w:rsid w:val="00FF3446"/>
    <w:rsid w:val="00FF34C4"/>
    <w:rsid w:val="00FF3607"/>
    <w:rsid w:val="00FF3D0C"/>
    <w:rsid w:val="00FF3FC1"/>
    <w:rsid w:val="00FF437F"/>
    <w:rsid w:val="00FF469A"/>
    <w:rsid w:val="00FF4E05"/>
    <w:rsid w:val="00FF4FFB"/>
    <w:rsid w:val="00FF5EF0"/>
    <w:rsid w:val="00FF60D8"/>
    <w:rsid w:val="00FF6978"/>
    <w:rsid w:val="00FF6D5A"/>
    <w:rsid w:val="00FF72C6"/>
    <w:rsid w:val="00FF79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57399A2"/>
  <w15:docId w15:val="{BEA073E6-FD6D-4635-B60D-2877841E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FE0"/>
    <w:rPr>
      <w:lang w:val="es-ES_tradnl"/>
    </w:rPr>
  </w:style>
  <w:style w:type="paragraph" w:styleId="Ttulo1">
    <w:name w:val="heading 1"/>
    <w:basedOn w:val="Normal"/>
    <w:next w:val="Normal"/>
    <w:link w:val="Ttulo1Car"/>
    <w:qFormat/>
    <w:rsid w:val="006A279E"/>
    <w:pPr>
      <w:keepNext/>
      <w:ind w:left="2832" w:firstLine="708"/>
      <w:outlineLvl w:val="0"/>
    </w:pPr>
    <w:rPr>
      <w:rFonts w:ascii="Arial Narrow" w:hAnsi="Arial Narrow"/>
      <w:b/>
      <w:sz w:val="24"/>
    </w:rPr>
  </w:style>
  <w:style w:type="paragraph" w:styleId="Ttulo2">
    <w:name w:val="heading 2"/>
    <w:basedOn w:val="Normal"/>
    <w:next w:val="Normal"/>
    <w:link w:val="Ttulo2Car"/>
    <w:qFormat/>
    <w:rsid w:val="006A279E"/>
    <w:pPr>
      <w:keepNext/>
      <w:jc w:val="both"/>
      <w:outlineLvl w:val="1"/>
    </w:pPr>
    <w:rPr>
      <w:rFonts w:ascii="Arial Narrow" w:hAnsi="Arial Narrow"/>
      <w:sz w:val="24"/>
    </w:rPr>
  </w:style>
  <w:style w:type="paragraph" w:styleId="Ttulo3">
    <w:name w:val="heading 3"/>
    <w:basedOn w:val="Normal"/>
    <w:next w:val="Normal"/>
    <w:link w:val="Ttulo3Car"/>
    <w:qFormat/>
    <w:rsid w:val="006A279E"/>
    <w:pPr>
      <w:keepNext/>
      <w:jc w:val="both"/>
      <w:outlineLvl w:val="2"/>
    </w:pPr>
    <w:rPr>
      <w:rFonts w:ascii="Arial Narrow" w:hAnsi="Arial Narrow"/>
      <w:b/>
      <w:sz w:val="24"/>
    </w:rPr>
  </w:style>
  <w:style w:type="paragraph" w:styleId="Ttulo4">
    <w:name w:val="heading 4"/>
    <w:basedOn w:val="Normal"/>
    <w:next w:val="Normal"/>
    <w:link w:val="Ttulo4Car"/>
    <w:qFormat/>
    <w:rsid w:val="006A279E"/>
    <w:pPr>
      <w:keepNext/>
      <w:ind w:left="2124" w:firstLine="708"/>
      <w:jc w:val="both"/>
      <w:outlineLvl w:val="3"/>
    </w:pPr>
    <w:rPr>
      <w:rFonts w:ascii="Arial Narrow" w:hAnsi="Arial Narrow"/>
      <w:sz w:val="24"/>
    </w:rPr>
  </w:style>
  <w:style w:type="paragraph" w:styleId="Ttulo5">
    <w:name w:val="heading 5"/>
    <w:basedOn w:val="Normal"/>
    <w:next w:val="Normal"/>
    <w:link w:val="Ttulo5Car"/>
    <w:qFormat/>
    <w:rsid w:val="006A279E"/>
    <w:pPr>
      <w:keepNext/>
      <w:jc w:val="both"/>
      <w:outlineLvl w:val="4"/>
    </w:pPr>
    <w:rPr>
      <w:rFonts w:ascii="Arial Narrow" w:hAnsi="Arial Narrow"/>
      <w:b/>
      <w:sz w:val="18"/>
    </w:rPr>
  </w:style>
  <w:style w:type="paragraph" w:styleId="Ttulo6">
    <w:name w:val="heading 6"/>
    <w:basedOn w:val="Normal"/>
    <w:next w:val="Normal"/>
    <w:link w:val="Ttulo6Car"/>
    <w:qFormat/>
    <w:rsid w:val="006A279E"/>
    <w:pPr>
      <w:keepNext/>
      <w:outlineLvl w:val="5"/>
    </w:pPr>
    <w:rPr>
      <w:b/>
    </w:rPr>
  </w:style>
  <w:style w:type="paragraph" w:styleId="Ttulo7">
    <w:name w:val="heading 7"/>
    <w:basedOn w:val="Normal"/>
    <w:next w:val="Normal"/>
    <w:link w:val="Ttulo7Car"/>
    <w:qFormat/>
    <w:rsid w:val="006A279E"/>
    <w:pPr>
      <w:keepNext/>
      <w:jc w:val="both"/>
      <w:outlineLvl w:val="6"/>
    </w:pPr>
    <w:rPr>
      <w:rFonts w:ascii="Arial" w:hAnsi="Arial"/>
      <w:b/>
      <w:sz w:val="24"/>
    </w:rPr>
  </w:style>
  <w:style w:type="paragraph" w:styleId="Ttulo8">
    <w:name w:val="heading 8"/>
    <w:basedOn w:val="Normal"/>
    <w:next w:val="Normal"/>
    <w:link w:val="Ttulo8Car"/>
    <w:qFormat/>
    <w:rsid w:val="006A279E"/>
    <w:pPr>
      <w:keepNext/>
      <w:autoSpaceDE w:val="0"/>
      <w:autoSpaceDN w:val="0"/>
      <w:adjustRightInd w:val="0"/>
      <w:outlineLvl w:val="7"/>
    </w:pPr>
    <w:rPr>
      <w:rFonts w:ascii="Arial" w:hAnsi="Arial"/>
      <w:b/>
      <w:sz w:val="22"/>
    </w:rPr>
  </w:style>
  <w:style w:type="paragraph" w:styleId="Ttulo9">
    <w:name w:val="heading 9"/>
    <w:basedOn w:val="Normal"/>
    <w:next w:val="Normal"/>
    <w:link w:val="Ttulo9Car"/>
    <w:qFormat/>
    <w:rsid w:val="006A279E"/>
    <w:pPr>
      <w:keepNext/>
      <w:jc w:val="center"/>
      <w:outlineLvl w:val="8"/>
    </w:pPr>
    <w:rPr>
      <w:rFonts w:ascii="Arial" w:hAnsi="Arial"/>
      <w:b/>
      <w:snapToGrid w:val="0"/>
      <w:color w:val="00000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6A279E"/>
  </w:style>
  <w:style w:type="paragraph" w:styleId="Encabezado">
    <w:name w:val="header"/>
    <w:aliases w:val="encabezado"/>
    <w:basedOn w:val="Normal"/>
    <w:link w:val="EncabezadoCar"/>
    <w:uiPriority w:val="99"/>
    <w:rsid w:val="006A279E"/>
    <w:pPr>
      <w:tabs>
        <w:tab w:val="center" w:pos="4320"/>
        <w:tab w:val="right" w:pos="8640"/>
      </w:tabs>
    </w:pPr>
    <w:rPr>
      <w:rFonts w:ascii="Roman PS" w:hAnsi="Roman PS"/>
      <w:noProof/>
      <w14:shadow w14:blurRad="50800" w14:dist="38100" w14:dir="2700000" w14:sx="100000" w14:sy="100000" w14:kx="0" w14:ky="0" w14:algn="tl">
        <w14:srgbClr w14:val="000000">
          <w14:alpha w14:val="60000"/>
        </w14:srgbClr>
      </w14:shadow>
    </w:rPr>
  </w:style>
  <w:style w:type="paragraph" w:styleId="Piedepgina">
    <w:name w:val="footer"/>
    <w:basedOn w:val="Normal"/>
    <w:link w:val="PiedepginaCar"/>
    <w:uiPriority w:val="99"/>
    <w:rsid w:val="006A279E"/>
    <w:pPr>
      <w:tabs>
        <w:tab w:val="center" w:pos="4320"/>
        <w:tab w:val="right" w:pos="8640"/>
      </w:tabs>
    </w:pPr>
    <w:rPr>
      <w:rFonts w:ascii="Roman PS" w:hAnsi="Roman PS"/>
      <w:noProof/>
      <w14:shadow w14:blurRad="50800" w14:dist="38100" w14:dir="2700000" w14:sx="100000" w14:sy="100000" w14:kx="0" w14:ky="0" w14:algn="tl">
        <w14:srgbClr w14:val="000000">
          <w14:alpha w14:val="60000"/>
        </w14:srgbClr>
      </w14:shadow>
    </w:rPr>
  </w:style>
  <w:style w:type="paragraph" w:customStyle="1" w:styleId="Textoindependiente21">
    <w:name w:val="Texto independiente 21"/>
    <w:basedOn w:val="Normal"/>
    <w:rsid w:val="006A279E"/>
    <w:pPr>
      <w:ind w:left="709" w:hanging="709"/>
      <w:jc w:val="both"/>
    </w:pPr>
    <w:rPr>
      <w:rFonts w:ascii="Arial Narrow" w:hAnsi="Arial Narrow"/>
      <w:sz w:val="24"/>
    </w:rPr>
  </w:style>
  <w:style w:type="paragraph" w:customStyle="1" w:styleId="Sangra2detindependiente1">
    <w:name w:val="Sangría 2 de t. independiente1"/>
    <w:basedOn w:val="Normal"/>
    <w:rsid w:val="006A279E"/>
    <w:pPr>
      <w:ind w:left="284" w:hanging="284"/>
      <w:jc w:val="both"/>
    </w:pPr>
    <w:rPr>
      <w:rFonts w:ascii="Arial Narrow" w:hAnsi="Arial Narrow"/>
      <w:sz w:val="24"/>
    </w:rPr>
  </w:style>
  <w:style w:type="paragraph" w:customStyle="1" w:styleId="Sangra3detindependiente1">
    <w:name w:val="Sangría 3 de t. independiente1"/>
    <w:basedOn w:val="Normal"/>
    <w:rsid w:val="006A279E"/>
    <w:pPr>
      <w:ind w:left="2127" w:hanging="2127"/>
      <w:jc w:val="both"/>
    </w:pPr>
    <w:rPr>
      <w:rFonts w:ascii="Arial Narrow" w:hAnsi="Arial Narrow"/>
      <w:sz w:val="24"/>
    </w:rPr>
  </w:style>
  <w:style w:type="paragraph" w:styleId="Textoindependiente">
    <w:name w:val="Body Text"/>
    <w:basedOn w:val="Normal"/>
    <w:link w:val="TextoindependienteCar"/>
    <w:rsid w:val="006A279E"/>
    <w:pPr>
      <w:jc w:val="both"/>
    </w:pPr>
    <w:rPr>
      <w:rFonts w:ascii="Arial Narrow" w:hAnsi="Arial Narrow"/>
      <w:sz w:val="24"/>
    </w:rPr>
  </w:style>
  <w:style w:type="paragraph" w:styleId="Textoindependiente3">
    <w:name w:val="Body Text 3"/>
    <w:basedOn w:val="Normal"/>
    <w:link w:val="Textoindependiente3Car"/>
    <w:rsid w:val="006A279E"/>
    <w:pPr>
      <w:jc w:val="both"/>
    </w:pPr>
    <w:rPr>
      <w:rFonts w:ascii="Arial" w:hAnsi="Arial"/>
      <w:color w:val="008000"/>
      <w:sz w:val="22"/>
    </w:rPr>
  </w:style>
  <w:style w:type="paragraph" w:styleId="Textoindependiente2">
    <w:name w:val="Body Text 2"/>
    <w:basedOn w:val="Normal"/>
    <w:link w:val="Textoindependiente2Car"/>
    <w:rsid w:val="006A279E"/>
    <w:pPr>
      <w:jc w:val="both"/>
    </w:pPr>
    <w:rPr>
      <w:rFonts w:ascii="Arial" w:hAnsi="Arial"/>
      <w:sz w:val="22"/>
      <w:lang w:val="es-ES"/>
    </w:rPr>
  </w:style>
  <w:style w:type="paragraph" w:styleId="Textonotapie">
    <w:name w:val="footnote text"/>
    <w:basedOn w:val="Normal"/>
    <w:link w:val="TextonotapieCar"/>
    <w:semiHidden/>
    <w:rsid w:val="006A279E"/>
    <w:rPr>
      <w:rFonts w:ascii="Arial" w:hAnsi="Arial"/>
    </w:rPr>
  </w:style>
  <w:style w:type="paragraph" w:styleId="Sangradetextonormal">
    <w:name w:val="Body Text Indent"/>
    <w:basedOn w:val="Normal"/>
    <w:link w:val="SangradetextonormalCar"/>
    <w:rsid w:val="006A279E"/>
    <w:pPr>
      <w:ind w:left="1416" w:hanging="1416"/>
    </w:pPr>
    <w:rPr>
      <w:rFonts w:ascii="Arial" w:hAnsi="Arial"/>
      <w:b/>
      <w:color w:val="000080"/>
      <w:sz w:val="24"/>
    </w:rPr>
  </w:style>
  <w:style w:type="paragraph" w:styleId="Textodebloque">
    <w:name w:val="Block Text"/>
    <w:basedOn w:val="Normal"/>
    <w:rsid w:val="006A279E"/>
    <w:pPr>
      <w:tabs>
        <w:tab w:val="left" w:pos="8100"/>
      </w:tabs>
      <w:ind w:left="900" w:right="-298"/>
      <w:jc w:val="both"/>
    </w:pPr>
    <w:rPr>
      <w:rFonts w:ascii="Arial" w:hAnsi="Arial"/>
      <w:sz w:val="23"/>
      <w:szCs w:val="24"/>
      <w:lang w:val="es-ES"/>
    </w:rPr>
  </w:style>
  <w:style w:type="paragraph" w:styleId="TDC1">
    <w:name w:val="toc 1"/>
    <w:basedOn w:val="Normal"/>
    <w:next w:val="Normal"/>
    <w:autoRedefine/>
    <w:semiHidden/>
    <w:rsid w:val="006A279E"/>
    <w:pPr>
      <w:spacing w:before="360" w:after="360"/>
    </w:pPr>
    <w:rPr>
      <w:b/>
      <w:bCs/>
      <w:caps/>
      <w:szCs w:val="26"/>
      <w:u w:val="single"/>
    </w:rPr>
  </w:style>
  <w:style w:type="paragraph" w:styleId="TDC2">
    <w:name w:val="toc 2"/>
    <w:basedOn w:val="Normal"/>
    <w:next w:val="Normal"/>
    <w:autoRedefine/>
    <w:semiHidden/>
    <w:rsid w:val="006A279E"/>
    <w:rPr>
      <w:b/>
      <w:bCs/>
      <w:smallCaps/>
      <w:szCs w:val="26"/>
    </w:rPr>
  </w:style>
  <w:style w:type="paragraph" w:styleId="TDC3">
    <w:name w:val="toc 3"/>
    <w:basedOn w:val="Normal"/>
    <w:next w:val="Normal"/>
    <w:autoRedefine/>
    <w:semiHidden/>
    <w:rsid w:val="006A279E"/>
    <w:rPr>
      <w:smallCaps/>
      <w:szCs w:val="26"/>
    </w:rPr>
  </w:style>
  <w:style w:type="paragraph" w:styleId="TDC4">
    <w:name w:val="toc 4"/>
    <w:basedOn w:val="Normal"/>
    <w:next w:val="Normal"/>
    <w:autoRedefine/>
    <w:semiHidden/>
    <w:rsid w:val="006A279E"/>
    <w:rPr>
      <w:szCs w:val="26"/>
    </w:rPr>
  </w:style>
  <w:style w:type="paragraph" w:styleId="TDC5">
    <w:name w:val="toc 5"/>
    <w:basedOn w:val="Normal"/>
    <w:next w:val="Normal"/>
    <w:autoRedefine/>
    <w:semiHidden/>
    <w:rsid w:val="006A279E"/>
    <w:rPr>
      <w:szCs w:val="26"/>
    </w:rPr>
  </w:style>
  <w:style w:type="paragraph" w:styleId="TDC6">
    <w:name w:val="toc 6"/>
    <w:basedOn w:val="Normal"/>
    <w:next w:val="Normal"/>
    <w:autoRedefine/>
    <w:semiHidden/>
    <w:rsid w:val="00050BA9"/>
    <w:pPr>
      <w:spacing w:after="240"/>
      <w:ind w:right="51"/>
      <w:jc w:val="both"/>
    </w:pPr>
    <w:rPr>
      <w:rFonts w:ascii="Arial Narrow" w:hAnsi="Arial Narrow"/>
      <w:sz w:val="22"/>
      <w:szCs w:val="28"/>
    </w:rPr>
  </w:style>
  <w:style w:type="paragraph" w:styleId="TDC7">
    <w:name w:val="toc 7"/>
    <w:basedOn w:val="Normal"/>
    <w:next w:val="Normal"/>
    <w:autoRedefine/>
    <w:semiHidden/>
    <w:rsid w:val="006A279E"/>
    <w:rPr>
      <w:szCs w:val="26"/>
    </w:rPr>
  </w:style>
  <w:style w:type="paragraph" w:styleId="TDC8">
    <w:name w:val="toc 8"/>
    <w:basedOn w:val="Normal"/>
    <w:next w:val="Normal"/>
    <w:autoRedefine/>
    <w:semiHidden/>
    <w:rsid w:val="006A279E"/>
    <w:rPr>
      <w:szCs w:val="26"/>
    </w:rPr>
  </w:style>
  <w:style w:type="paragraph" w:styleId="TDC9">
    <w:name w:val="toc 9"/>
    <w:basedOn w:val="Normal"/>
    <w:next w:val="Normal"/>
    <w:autoRedefine/>
    <w:semiHidden/>
    <w:rsid w:val="006A279E"/>
    <w:rPr>
      <w:szCs w:val="26"/>
    </w:rPr>
  </w:style>
  <w:style w:type="character" w:styleId="Hipervnculo">
    <w:name w:val="Hyperlink"/>
    <w:basedOn w:val="Fuentedeprrafopredeter"/>
    <w:uiPriority w:val="99"/>
    <w:rsid w:val="006A279E"/>
    <w:rPr>
      <w:color w:val="0000FF"/>
      <w:u w:val="single"/>
    </w:rPr>
  </w:style>
  <w:style w:type="character" w:styleId="Refdenotaalpie">
    <w:name w:val="footnote reference"/>
    <w:basedOn w:val="Fuentedeprrafopredeter"/>
    <w:semiHidden/>
    <w:rsid w:val="006A279E"/>
    <w:rPr>
      <w:vertAlign w:val="superscript"/>
    </w:rPr>
  </w:style>
  <w:style w:type="paragraph" w:styleId="Puesto">
    <w:name w:val="Title"/>
    <w:basedOn w:val="Normal"/>
    <w:link w:val="PuestoCar"/>
    <w:qFormat/>
    <w:rsid w:val="006A279E"/>
    <w:pPr>
      <w:jc w:val="center"/>
    </w:pPr>
    <w:rPr>
      <w:rFonts w:ascii="Arial" w:hAnsi="Arial" w:cs="Arial"/>
      <w:b/>
      <w:bCs/>
      <w:color w:val="000080"/>
      <w:sz w:val="40"/>
      <w:szCs w:val="24"/>
      <w:lang w:val="es-ES"/>
    </w:rPr>
  </w:style>
  <w:style w:type="paragraph" w:customStyle="1" w:styleId="MINUTAS">
    <w:name w:val="MINUTAS"/>
    <w:rsid w:val="006A279E"/>
    <w:pPr>
      <w:autoSpaceDE w:val="0"/>
      <w:autoSpaceDN w:val="0"/>
      <w:spacing w:before="170"/>
      <w:ind w:left="170" w:right="170"/>
      <w:jc w:val="both"/>
    </w:pPr>
    <w:rPr>
      <w:rFonts w:ascii="Helvetica" w:hAnsi="Helvetica"/>
      <w:lang w:val="en-US"/>
    </w:rPr>
  </w:style>
  <w:style w:type="paragraph" w:customStyle="1" w:styleId="Tibitoc">
    <w:name w:val="Tibitoc"/>
    <w:basedOn w:val="Normal"/>
    <w:rsid w:val="006A279E"/>
    <w:pPr>
      <w:widowControl w:val="0"/>
      <w:overflowPunct w:val="0"/>
      <w:autoSpaceDE w:val="0"/>
      <w:autoSpaceDN w:val="0"/>
      <w:adjustRightInd w:val="0"/>
      <w:jc w:val="center"/>
      <w:textAlignment w:val="baseline"/>
    </w:pPr>
    <w:rPr>
      <w:rFonts w:ascii="Arial" w:hAnsi="Arial"/>
      <w:b/>
      <w:sz w:val="24"/>
      <w:lang w:eastAsia="es-MX"/>
    </w:rPr>
  </w:style>
  <w:style w:type="paragraph" w:customStyle="1" w:styleId="SUBTMINUTA">
    <w:name w:val="SUBT. MINUTA"/>
    <w:rsid w:val="006A279E"/>
    <w:pPr>
      <w:autoSpaceDE w:val="0"/>
      <w:autoSpaceDN w:val="0"/>
      <w:spacing w:before="454"/>
      <w:ind w:left="170" w:right="170"/>
      <w:jc w:val="center"/>
    </w:pPr>
    <w:rPr>
      <w:rFonts w:ascii="Times" w:hAnsi="Times"/>
      <w:b/>
      <w:bCs/>
      <w:spacing w:val="-15"/>
      <w:lang w:val="en-US"/>
    </w:rPr>
  </w:style>
  <w:style w:type="paragraph" w:customStyle="1" w:styleId="CAPITULO">
    <w:name w:val="CAPITULO"/>
    <w:rsid w:val="006A279E"/>
    <w:pPr>
      <w:autoSpaceDE w:val="0"/>
      <w:autoSpaceDN w:val="0"/>
      <w:spacing w:before="170" w:line="240" w:lineRule="atLeast"/>
      <w:jc w:val="center"/>
    </w:pPr>
    <w:rPr>
      <w:rFonts w:ascii="Times" w:hAnsi="Times"/>
      <w:caps/>
      <w:sz w:val="22"/>
      <w:szCs w:val="22"/>
      <w:lang w:val="en-US"/>
    </w:rPr>
  </w:style>
  <w:style w:type="table" w:styleId="Tablaconcuadrcula">
    <w:name w:val="Table Grid"/>
    <w:basedOn w:val="Tablanormal"/>
    <w:uiPriority w:val="59"/>
    <w:rsid w:val="00340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1">
    <w:name w:val="Body Text 21"/>
    <w:basedOn w:val="Normal"/>
    <w:rsid w:val="00F36B6B"/>
    <w:pPr>
      <w:widowControl w:val="0"/>
      <w:jc w:val="both"/>
    </w:pPr>
    <w:rPr>
      <w:rFonts w:ascii="Arial" w:hAnsi="Arial"/>
      <w:sz w:val="22"/>
    </w:rPr>
  </w:style>
  <w:style w:type="character" w:styleId="Textoennegrita">
    <w:name w:val="Strong"/>
    <w:basedOn w:val="Fuentedeprrafopredeter"/>
    <w:qFormat/>
    <w:rsid w:val="00401121"/>
    <w:rPr>
      <w:b/>
      <w:bCs/>
    </w:rPr>
  </w:style>
  <w:style w:type="paragraph" w:styleId="NormalWeb">
    <w:name w:val="Normal (Web)"/>
    <w:basedOn w:val="Normal"/>
    <w:uiPriority w:val="99"/>
    <w:rsid w:val="0033285D"/>
    <w:pPr>
      <w:spacing w:before="100" w:beforeAutospacing="1" w:after="100" w:afterAutospacing="1"/>
    </w:pPr>
    <w:rPr>
      <w:rFonts w:ascii="Arial" w:hAnsi="Arial" w:cs="Arial"/>
      <w:lang w:val="en-US" w:eastAsia="en-US"/>
    </w:rPr>
  </w:style>
  <w:style w:type="paragraph" w:styleId="Textosinformato">
    <w:name w:val="Plain Text"/>
    <w:basedOn w:val="Normal"/>
    <w:link w:val="TextosinformatoCar"/>
    <w:rsid w:val="003417DF"/>
    <w:rPr>
      <w:rFonts w:ascii="Courier New" w:hAnsi="Courier New" w:cs="Courier New"/>
      <w:lang w:val="es-ES"/>
    </w:rPr>
  </w:style>
  <w:style w:type="paragraph" w:styleId="Prrafodelista">
    <w:name w:val="List Paragraph"/>
    <w:basedOn w:val="Normal"/>
    <w:link w:val="PrrafodelistaCar"/>
    <w:uiPriority w:val="1"/>
    <w:qFormat/>
    <w:rsid w:val="00C015C2"/>
    <w:pPr>
      <w:ind w:left="708"/>
    </w:pPr>
  </w:style>
  <w:style w:type="character" w:customStyle="1" w:styleId="TextoindependienteCar">
    <w:name w:val="Texto independiente Car"/>
    <w:basedOn w:val="Fuentedeprrafopredeter"/>
    <w:link w:val="Textoindependiente"/>
    <w:rsid w:val="00F119A5"/>
    <w:rPr>
      <w:rFonts w:ascii="Arial Narrow" w:hAnsi="Arial Narrow"/>
      <w:sz w:val="24"/>
      <w:lang w:val="es-ES_tradnl"/>
    </w:rPr>
  </w:style>
  <w:style w:type="paragraph" w:styleId="Textodeglobo">
    <w:name w:val="Balloon Text"/>
    <w:basedOn w:val="Normal"/>
    <w:link w:val="TextodegloboCar"/>
    <w:rsid w:val="00105D17"/>
    <w:rPr>
      <w:rFonts w:ascii="Tahoma" w:hAnsi="Tahoma" w:cs="Tahoma"/>
      <w:sz w:val="16"/>
      <w:szCs w:val="16"/>
    </w:rPr>
  </w:style>
  <w:style w:type="character" w:customStyle="1" w:styleId="TextodegloboCar">
    <w:name w:val="Texto de globo Car"/>
    <w:basedOn w:val="Fuentedeprrafopredeter"/>
    <w:link w:val="Textodeglobo"/>
    <w:rsid w:val="00105D17"/>
    <w:rPr>
      <w:rFonts w:ascii="Tahoma" w:hAnsi="Tahoma" w:cs="Tahoma"/>
      <w:sz w:val="16"/>
      <w:szCs w:val="16"/>
      <w:lang w:val="es-ES_tradnl"/>
    </w:rPr>
  </w:style>
  <w:style w:type="paragraph" w:styleId="Descripcin">
    <w:name w:val="caption"/>
    <w:basedOn w:val="Normal"/>
    <w:next w:val="Normal"/>
    <w:uiPriority w:val="99"/>
    <w:qFormat/>
    <w:rsid w:val="0026631E"/>
    <w:pPr>
      <w:jc w:val="center"/>
    </w:pPr>
    <w:rPr>
      <w:rFonts w:ascii="Arial" w:hAnsi="Arial" w:cs="Arial"/>
      <w:b/>
      <w:bCs/>
      <w:sz w:val="24"/>
      <w:szCs w:val="24"/>
      <w:lang w:val="es-ES"/>
    </w:rPr>
  </w:style>
  <w:style w:type="character" w:customStyle="1" w:styleId="Ttulo1Car">
    <w:name w:val="Título 1 Car"/>
    <w:basedOn w:val="Fuentedeprrafopredeter"/>
    <w:link w:val="Ttulo1"/>
    <w:rsid w:val="009B77FE"/>
    <w:rPr>
      <w:rFonts w:ascii="Arial Narrow" w:hAnsi="Arial Narrow"/>
      <w:b/>
      <w:sz w:val="24"/>
      <w:lang w:val="es-ES_tradnl"/>
    </w:rPr>
  </w:style>
  <w:style w:type="character" w:customStyle="1" w:styleId="Ttulo2Car">
    <w:name w:val="Título 2 Car"/>
    <w:basedOn w:val="Fuentedeprrafopredeter"/>
    <w:link w:val="Ttulo2"/>
    <w:rsid w:val="009B77FE"/>
    <w:rPr>
      <w:rFonts w:ascii="Arial Narrow" w:hAnsi="Arial Narrow"/>
      <w:sz w:val="24"/>
      <w:lang w:val="es-ES_tradnl"/>
    </w:rPr>
  </w:style>
  <w:style w:type="character" w:customStyle="1" w:styleId="Ttulo3Car">
    <w:name w:val="Título 3 Car"/>
    <w:basedOn w:val="Fuentedeprrafopredeter"/>
    <w:link w:val="Ttulo3"/>
    <w:rsid w:val="009B77FE"/>
    <w:rPr>
      <w:rFonts w:ascii="Arial Narrow" w:hAnsi="Arial Narrow"/>
      <w:b/>
      <w:sz w:val="24"/>
      <w:lang w:val="es-ES_tradnl"/>
    </w:rPr>
  </w:style>
  <w:style w:type="character" w:customStyle="1" w:styleId="Ttulo4Car">
    <w:name w:val="Título 4 Car"/>
    <w:basedOn w:val="Fuentedeprrafopredeter"/>
    <w:link w:val="Ttulo4"/>
    <w:rsid w:val="009B77FE"/>
    <w:rPr>
      <w:rFonts w:ascii="Arial Narrow" w:hAnsi="Arial Narrow"/>
      <w:sz w:val="24"/>
      <w:lang w:val="es-ES_tradnl"/>
    </w:rPr>
  </w:style>
  <w:style w:type="character" w:customStyle="1" w:styleId="Ttulo5Car">
    <w:name w:val="Título 5 Car"/>
    <w:basedOn w:val="Fuentedeprrafopredeter"/>
    <w:link w:val="Ttulo5"/>
    <w:rsid w:val="009B77FE"/>
    <w:rPr>
      <w:rFonts w:ascii="Arial Narrow" w:hAnsi="Arial Narrow"/>
      <w:b/>
      <w:sz w:val="18"/>
      <w:lang w:val="es-ES_tradnl"/>
    </w:rPr>
  </w:style>
  <w:style w:type="character" w:customStyle="1" w:styleId="Ttulo6Car">
    <w:name w:val="Título 6 Car"/>
    <w:basedOn w:val="Fuentedeprrafopredeter"/>
    <w:link w:val="Ttulo6"/>
    <w:rsid w:val="009B77FE"/>
    <w:rPr>
      <w:b/>
      <w:lang w:val="es-ES_tradnl"/>
    </w:rPr>
  </w:style>
  <w:style w:type="character" w:customStyle="1" w:styleId="Ttulo7Car">
    <w:name w:val="Título 7 Car"/>
    <w:basedOn w:val="Fuentedeprrafopredeter"/>
    <w:link w:val="Ttulo7"/>
    <w:rsid w:val="009B77FE"/>
    <w:rPr>
      <w:rFonts w:ascii="Arial" w:hAnsi="Arial"/>
      <w:b/>
      <w:sz w:val="24"/>
      <w:lang w:val="es-ES_tradnl"/>
    </w:rPr>
  </w:style>
  <w:style w:type="character" w:customStyle="1" w:styleId="Ttulo8Car">
    <w:name w:val="Título 8 Car"/>
    <w:basedOn w:val="Fuentedeprrafopredeter"/>
    <w:link w:val="Ttulo8"/>
    <w:rsid w:val="009B77FE"/>
    <w:rPr>
      <w:rFonts w:ascii="Arial" w:hAnsi="Arial"/>
      <w:b/>
      <w:sz w:val="22"/>
      <w:lang w:val="es-ES_tradnl"/>
    </w:rPr>
  </w:style>
  <w:style w:type="character" w:customStyle="1" w:styleId="Ttulo9Car">
    <w:name w:val="Título 9 Car"/>
    <w:basedOn w:val="Fuentedeprrafopredeter"/>
    <w:link w:val="Ttulo9"/>
    <w:rsid w:val="009B77FE"/>
    <w:rPr>
      <w:rFonts w:ascii="Arial" w:hAnsi="Arial"/>
      <w:b/>
      <w:snapToGrid w:val="0"/>
      <w:color w:val="000000"/>
    </w:rPr>
  </w:style>
  <w:style w:type="character" w:customStyle="1" w:styleId="EncabezadoCar">
    <w:name w:val="Encabezado Car"/>
    <w:aliases w:val="encabezado Car"/>
    <w:basedOn w:val="Fuentedeprrafopredeter"/>
    <w:link w:val="Encabezado"/>
    <w:uiPriority w:val="99"/>
    <w:rsid w:val="009B77FE"/>
    <w:rPr>
      <w:rFonts w:ascii="Roman PS" w:hAnsi="Roman PS"/>
      <w:noProof/>
      <w:lang w:val="es-ES_tradnl"/>
      <w14:shadow w14:blurRad="50800" w14:dist="38100" w14:dir="2700000" w14:sx="100000" w14:sy="100000" w14:kx="0" w14:ky="0" w14:algn="tl">
        <w14:srgbClr w14:val="000000">
          <w14:alpha w14:val="60000"/>
        </w14:srgbClr>
      </w14:shadow>
    </w:rPr>
  </w:style>
  <w:style w:type="character" w:customStyle="1" w:styleId="PiedepginaCar">
    <w:name w:val="Pie de página Car"/>
    <w:basedOn w:val="Fuentedeprrafopredeter"/>
    <w:link w:val="Piedepgina"/>
    <w:uiPriority w:val="99"/>
    <w:rsid w:val="009B77FE"/>
    <w:rPr>
      <w:rFonts w:ascii="Roman PS" w:hAnsi="Roman PS"/>
      <w:noProof/>
      <w:lang w:val="es-ES_tradnl"/>
      <w14:shadow w14:blurRad="50800" w14:dist="38100" w14:dir="2700000" w14:sx="100000" w14:sy="100000" w14:kx="0" w14:ky="0" w14:algn="tl">
        <w14:srgbClr w14:val="000000">
          <w14:alpha w14:val="60000"/>
        </w14:srgbClr>
      </w14:shadow>
    </w:rPr>
  </w:style>
  <w:style w:type="character" w:customStyle="1" w:styleId="Textoindependiente3Car">
    <w:name w:val="Texto independiente 3 Car"/>
    <w:basedOn w:val="Fuentedeprrafopredeter"/>
    <w:link w:val="Textoindependiente3"/>
    <w:rsid w:val="009B77FE"/>
    <w:rPr>
      <w:rFonts w:ascii="Arial" w:hAnsi="Arial"/>
      <w:color w:val="008000"/>
      <w:sz w:val="22"/>
      <w:lang w:val="es-ES_tradnl"/>
    </w:rPr>
  </w:style>
  <w:style w:type="character" w:customStyle="1" w:styleId="Textoindependiente2Car">
    <w:name w:val="Texto independiente 2 Car"/>
    <w:basedOn w:val="Fuentedeprrafopredeter"/>
    <w:link w:val="Textoindependiente2"/>
    <w:rsid w:val="009B77FE"/>
    <w:rPr>
      <w:rFonts w:ascii="Arial" w:hAnsi="Arial"/>
      <w:sz w:val="22"/>
    </w:rPr>
  </w:style>
  <w:style w:type="character" w:customStyle="1" w:styleId="TextonotapieCar">
    <w:name w:val="Texto nota pie Car"/>
    <w:basedOn w:val="Fuentedeprrafopredeter"/>
    <w:link w:val="Textonotapie"/>
    <w:semiHidden/>
    <w:rsid w:val="009B77FE"/>
    <w:rPr>
      <w:rFonts w:ascii="Arial" w:hAnsi="Arial"/>
      <w:lang w:val="es-ES_tradnl"/>
    </w:rPr>
  </w:style>
  <w:style w:type="character" w:customStyle="1" w:styleId="SangradetextonormalCar">
    <w:name w:val="Sangría de texto normal Car"/>
    <w:basedOn w:val="Fuentedeprrafopredeter"/>
    <w:link w:val="Sangradetextonormal"/>
    <w:rsid w:val="009B77FE"/>
    <w:rPr>
      <w:rFonts w:ascii="Arial" w:hAnsi="Arial"/>
      <w:b/>
      <w:color w:val="000080"/>
      <w:sz w:val="24"/>
      <w:lang w:val="es-ES_tradnl"/>
    </w:rPr>
  </w:style>
  <w:style w:type="character" w:customStyle="1" w:styleId="PuestoCar">
    <w:name w:val="Puesto Car"/>
    <w:basedOn w:val="Fuentedeprrafopredeter"/>
    <w:link w:val="Puesto"/>
    <w:rsid w:val="009B77FE"/>
    <w:rPr>
      <w:rFonts w:ascii="Arial" w:hAnsi="Arial" w:cs="Arial"/>
      <w:b/>
      <w:bCs/>
      <w:color w:val="000080"/>
      <w:sz w:val="40"/>
      <w:szCs w:val="24"/>
    </w:rPr>
  </w:style>
  <w:style w:type="character" w:customStyle="1" w:styleId="TextosinformatoCar">
    <w:name w:val="Texto sin formato Car"/>
    <w:basedOn w:val="Fuentedeprrafopredeter"/>
    <w:link w:val="Textosinformato"/>
    <w:rsid w:val="009B77FE"/>
    <w:rPr>
      <w:rFonts w:ascii="Courier New" w:hAnsi="Courier New" w:cs="Courier New"/>
    </w:rPr>
  </w:style>
  <w:style w:type="paragraph" w:customStyle="1" w:styleId="CM47">
    <w:name w:val="CM47"/>
    <w:basedOn w:val="Normal"/>
    <w:next w:val="Normal"/>
    <w:uiPriority w:val="99"/>
    <w:rsid w:val="00251E96"/>
    <w:pPr>
      <w:autoSpaceDE w:val="0"/>
      <w:autoSpaceDN w:val="0"/>
      <w:adjustRightInd w:val="0"/>
    </w:pPr>
    <w:rPr>
      <w:rFonts w:ascii="Arial" w:eastAsiaTheme="minorHAnsi" w:hAnsi="Arial" w:cs="Arial"/>
      <w:sz w:val="24"/>
      <w:szCs w:val="24"/>
      <w:lang w:val="es-ES" w:eastAsia="en-US"/>
    </w:rPr>
  </w:style>
  <w:style w:type="paragraph" w:customStyle="1" w:styleId="CM7">
    <w:name w:val="CM7"/>
    <w:basedOn w:val="Normal"/>
    <w:next w:val="Normal"/>
    <w:uiPriority w:val="99"/>
    <w:rsid w:val="005050AA"/>
    <w:pPr>
      <w:autoSpaceDE w:val="0"/>
      <w:autoSpaceDN w:val="0"/>
      <w:adjustRightInd w:val="0"/>
      <w:spacing w:line="266" w:lineRule="atLeast"/>
    </w:pPr>
    <w:rPr>
      <w:sz w:val="24"/>
      <w:szCs w:val="24"/>
      <w:lang w:val="es-ES"/>
    </w:rPr>
  </w:style>
  <w:style w:type="paragraph" w:customStyle="1" w:styleId="CM55">
    <w:name w:val="CM55"/>
    <w:basedOn w:val="Normal"/>
    <w:next w:val="Normal"/>
    <w:uiPriority w:val="99"/>
    <w:rsid w:val="00C822D8"/>
    <w:pPr>
      <w:autoSpaceDE w:val="0"/>
      <w:autoSpaceDN w:val="0"/>
      <w:adjustRightInd w:val="0"/>
    </w:pPr>
    <w:rPr>
      <w:rFonts w:ascii="Arial" w:hAnsi="Arial" w:cs="Arial"/>
      <w:sz w:val="24"/>
      <w:szCs w:val="24"/>
      <w:lang w:val="es-ES"/>
    </w:rPr>
  </w:style>
  <w:style w:type="paragraph" w:customStyle="1" w:styleId="Default">
    <w:name w:val="Default"/>
    <w:rsid w:val="000F6766"/>
    <w:pPr>
      <w:autoSpaceDE w:val="0"/>
      <w:autoSpaceDN w:val="0"/>
      <w:adjustRightInd w:val="0"/>
    </w:pPr>
    <w:rPr>
      <w:rFonts w:ascii="Arial" w:hAnsi="Arial" w:cs="Arial"/>
      <w:color w:val="000000"/>
      <w:sz w:val="24"/>
      <w:szCs w:val="24"/>
    </w:rPr>
  </w:style>
  <w:style w:type="paragraph" w:customStyle="1" w:styleId="CM26">
    <w:name w:val="CM26"/>
    <w:basedOn w:val="Default"/>
    <w:next w:val="Default"/>
    <w:uiPriority w:val="99"/>
    <w:rsid w:val="000F6766"/>
    <w:pPr>
      <w:spacing w:line="266" w:lineRule="atLeast"/>
    </w:pPr>
    <w:rPr>
      <w:color w:val="auto"/>
    </w:rPr>
  </w:style>
  <w:style w:type="character" w:customStyle="1" w:styleId="apple-style-span">
    <w:name w:val="apple-style-span"/>
    <w:basedOn w:val="Fuentedeprrafopredeter"/>
    <w:rsid w:val="007075A1"/>
  </w:style>
  <w:style w:type="character" w:customStyle="1" w:styleId="apple-converted-space">
    <w:name w:val="apple-converted-space"/>
    <w:basedOn w:val="Fuentedeprrafopredeter"/>
    <w:rsid w:val="007075A1"/>
  </w:style>
  <w:style w:type="character" w:styleId="Hipervnculovisitado">
    <w:name w:val="FollowedHyperlink"/>
    <w:basedOn w:val="Fuentedeprrafopredeter"/>
    <w:rsid w:val="00874BDC"/>
    <w:rPr>
      <w:color w:val="800080" w:themeColor="followedHyperlink"/>
      <w:u w:val="single"/>
    </w:rPr>
  </w:style>
  <w:style w:type="table" w:customStyle="1" w:styleId="Tablaconcuadrcula1clara-nfasis11">
    <w:name w:val="Tabla con cuadrícula 1 clara - Énfasis 11"/>
    <w:basedOn w:val="Tablanormal"/>
    <w:uiPriority w:val="46"/>
    <w:rsid w:val="00FE170F"/>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Cuadrculamedia21">
    <w:name w:val="Cuadrícula media 21"/>
    <w:uiPriority w:val="1"/>
    <w:qFormat/>
    <w:rsid w:val="007E40B6"/>
    <w:rPr>
      <w:rFonts w:ascii="Calibri" w:eastAsia="Calibri" w:hAnsi="Calibri"/>
      <w:sz w:val="22"/>
      <w:szCs w:val="22"/>
      <w:lang w:val="es-CO" w:eastAsia="en-US"/>
    </w:rPr>
  </w:style>
  <w:style w:type="table" w:customStyle="1" w:styleId="Tablanormal11">
    <w:name w:val="Tabla normal 11"/>
    <w:basedOn w:val="Tablanormal"/>
    <w:uiPriority w:val="41"/>
    <w:rsid w:val="00D805EB"/>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semiHidden/>
    <w:unhideWhenUsed/>
    <w:rsid w:val="00F77EF8"/>
    <w:rPr>
      <w:sz w:val="18"/>
      <w:szCs w:val="18"/>
    </w:rPr>
  </w:style>
  <w:style w:type="paragraph" w:styleId="Textocomentario">
    <w:name w:val="annotation text"/>
    <w:basedOn w:val="Normal"/>
    <w:link w:val="TextocomentarioCar"/>
    <w:semiHidden/>
    <w:unhideWhenUsed/>
    <w:rsid w:val="00F77EF8"/>
    <w:rPr>
      <w:sz w:val="24"/>
      <w:szCs w:val="24"/>
    </w:rPr>
  </w:style>
  <w:style w:type="character" w:customStyle="1" w:styleId="TextocomentarioCar">
    <w:name w:val="Texto comentario Car"/>
    <w:basedOn w:val="Fuentedeprrafopredeter"/>
    <w:link w:val="Textocomentario"/>
    <w:semiHidden/>
    <w:rsid w:val="00F77EF8"/>
    <w:rPr>
      <w:sz w:val="24"/>
      <w:szCs w:val="24"/>
      <w:lang w:val="es-ES_tradnl"/>
    </w:rPr>
  </w:style>
  <w:style w:type="table" w:customStyle="1" w:styleId="Tablaconcuadrcula1clara1">
    <w:name w:val="Tabla con cuadrícula 1 clara1"/>
    <w:basedOn w:val="Tablanormal"/>
    <w:uiPriority w:val="46"/>
    <w:rsid w:val="00C2670C"/>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PrrafodelistaCar">
    <w:name w:val="Párrafo de lista Car"/>
    <w:link w:val="Prrafodelista"/>
    <w:uiPriority w:val="1"/>
    <w:locked/>
    <w:rsid w:val="007B14D8"/>
    <w:rPr>
      <w:lang w:val="es-ES_tradnl"/>
    </w:rPr>
  </w:style>
  <w:style w:type="paragraph" w:styleId="Asuntodelcomentario">
    <w:name w:val="annotation subject"/>
    <w:basedOn w:val="Textocomentario"/>
    <w:next w:val="Textocomentario"/>
    <w:link w:val="AsuntodelcomentarioCar"/>
    <w:semiHidden/>
    <w:unhideWhenUsed/>
    <w:rsid w:val="0013329C"/>
    <w:rPr>
      <w:b/>
      <w:bCs/>
      <w:sz w:val="20"/>
      <w:szCs w:val="20"/>
    </w:rPr>
  </w:style>
  <w:style w:type="character" w:customStyle="1" w:styleId="AsuntodelcomentarioCar">
    <w:name w:val="Asunto del comentario Car"/>
    <w:basedOn w:val="TextocomentarioCar"/>
    <w:link w:val="Asuntodelcomentario"/>
    <w:semiHidden/>
    <w:rsid w:val="0013329C"/>
    <w:rPr>
      <w:b/>
      <w:bCs/>
      <w:sz w:val="24"/>
      <w:szCs w:val="24"/>
      <w:lang w:val="es-ES_tradnl"/>
    </w:rPr>
  </w:style>
  <w:style w:type="table" w:customStyle="1" w:styleId="TableGrid">
    <w:name w:val="TableGrid"/>
    <w:rsid w:val="00F0506D"/>
    <w:rPr>
      <w:rFonts w:asciiTheme="minorHAnsi" w:eastAsiaTheme="minorEastAsia" w:hAnsiTheme="minorHAnsi" w:cstheme="minorBidi"/>
      <w:sz w:val="22"/>
      <w:szCs w:val="22"/>
      <w:lang w:val="es-CO" w:eastAsia="es-C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8181">
      <w:bodyDiv w:val="1"/>
      <w:marLeft w:val="0"/>
      <w:marRight w:val="0"/>
      <w:marTop w:val="0"/>
      <w:marBottom w:val="0"/>
      <w:divBdr>
        <w:top w:val="none" w:sz="0" w:space="0" w:color="auto"/>
        <w:left w:val="none" w:sz="0" w:space="0" w:color="auto"/>
        <w:bottom w:val="none" w:sz="0" w:space="0" w:color="auto"/>
        <w:right w:val="none" w:sz="0" w:space="0" w:color="auto"/>
      </w:divBdr>
    </w:div>
    <w:div w:id="14616954">
      <w:bodyDiv w:val="1"/>
      <w:marLeft w:val="0"/>
      <w:marRight w:val="0"/>
      <w:marTop w:val="0"/>
      <w:marBottom w:val="0"/>
      <w:divBdr>
        <w:top w:val="none" w:sz="0" w:space="0" w:color="auto"/>
        <w:left w:val="none" w:sz="0" w:space="0" w:color="auto"/>
        <w:bottom w:val="none" w:sz="0" w:space="0" w:color="auto"/>
        <w:right w:val="none" w:sz="0" w:space="0" w:color="auto"/>
      </w:divBdr>
    </w:div>
    <w:div w:id="47383289">
      <w:bodyDiv w:val="1"/>
      <w:marLeft w:val="0"/>
      <w:marRight w:val="0"/>
      <w:marTop w:val="0"/>
      <w:marBottom w:val="0"/>
      <w:divBdr>
        <w:top w:val="none" w:sz="0" w:space="0" w:color="auto"/>
        <w:left w:val="none" w:sz="0" w:space="0" w:color="auto"/>
        <w:bottom w:val="none" w:sz="0" w:space="0" w:color="auto"/>
        <w:right w:val="none" w:sz="0" w:space="0" w:color="auto"/>
      </w:divBdr>
    </w:div>
    <w:div w:id="49816217">
      <w:bodyDiv w:val="1"/>
      <w:marLeft w:val="0"/>
      <w:marRight w:val="0"/>
      <w:marTop w:val="0"/>
      <w:marBottom w:val="0"/>
      <w:divBdr>
        <w:top w:val="none" w:sz="0" w:space="0" w:color="auto"/>
        <w:left w:val="none" w:sz="0" w:space="0" w:color="auto"/>
        <w:bottom w:val="none" w:sz="0" w:space="0" w:color="auto"/>
        <w:right w:val="none" w:sz="0" w:space="0" w:color="auto"/>
      </w:divBdr>
    </w:div>
    <w:div w:id="50344969">
      <w:bodyDiv w:val="1"/>
      <w:marLeft w:val="0"/>
      <w:marRight w:val="0"/>
      <w:marTop w:val="0"/>
      <w:marBottom w:val="0"/>
      <w:divBdr>
        <w:top w:val="none" w:sz="0" w:space="0" w:color="auto"/>
        <w:left w:val="none" w:sz="0" w:space="0" w:color="auto"/>
        <w:bottom w:val="none" w:sz="0" w:space="0" w:color="auto"/>
        <w:right w:val="none" w:sz="0" w:space="0" w:color="auto"/>
      </w:divBdr>
    </w:div>
    <w:div w:id="60907367">
      <w:bodyDiv w:val="1"/>
      <w:marLeft w:val="0"/>
      <w:marRight w:val="0"/>
      <w:marTop w:val="0"/>
      <w:marBottom w:val="0"/>
      <w:divBdr>
        <w:top w:val="none" w:sz="0" w:space="0" w:color="auto"/>
        <w:left w:val="none" w:sz="0" w:space="0" w:color="auto"/>
        <w:bottom w:val="none" w:sz="0" w:space="0" w:color="auto"/>
        <w:right w:val="none" w:sz="0" w:space="0" w:color="auto"/>
      </w:divBdr>
    </w:div>
    <w:div w:id="74864702">
      <w:bodyDiv w:val="1"/>
      <w:marLeft w:val="0"/>
      <w:marRight w:val="0"/>
      <w:marTop w:val="0"/>
      <w:marBottom w:val="0"/>
      <w:divBdr>
        <w:top w:val="none" w:sz="0" w:space="0" w:color="auto"/>
        <w:left w:val="none" w:sz="0" w:space="0" w:color="auto"/>
        <w:bottom w:val="none" w:sz="0" w:space="0" w:color="auto"/>
        <w:right w:val="none" w:sz="0" w:space="0" w:color="auto"/>
      </w:divBdr>
    </w:div>
    <w:div w:id="81219756">
      <w:bodyDiv w:val="1"/>
      <w:marLeft w:val="0"/>
      <w:marRight w:val="0"/>
      <w:marTop w:val="0"/>
      <w:marBottom w:val="0"/>
      <w:divBdr>
        <w:top w:val="none" w:sz="0" w:space="0" w:color="auto"/>
        <w:left w:val="none" w:sz="0" w:space="0" w:color="auto"/>
        <w:bottom w:val="none" w:sz="0" w:space="0" w:color="auto"/>
        <w:right w:val="none" w:sz="0" w:space="0" w:color="auto"/>
      </w:divBdr>
      <w:divsChild>
        <w:div w:id="1504665324">
          <w:marLeft w:val="0"/>
          <w:marRight w:val="0"/>
          <w:marTop w:val="0"/>
          <w:marBottom w:val="0"/>
          <w:divBdr>
            <w:top w:val="none" w:sz="0" w:space="0" w:color="auto"/>
            <w:left w:val="none" w:sz="0" w:space="0" w:color="auto"/>
            <w:bottom w:val="none" w:sz="0" w:space="0" w:color="auto"/>
            <w:right w:val="none" w:sz="0" w:space="0" w:color="auto"/>
          </w:divBdr>
        </w:div>
        <w:div w:id="522592949">
          <w:marLeft w:val="0"/>
          <w:marRight w:val="0"/>
          <w:marTop w:val="0"/>
          <w:marBottom w:val="0"/>
          <w:divBdr>
            <w:top w:val="none" w:sz="0" w:space="0" w:color="auto"/>
            <w:left w:val="none" w:sz="0" w:space="0" w:color="auto"/>
            <w:bottom w:val="none" w:sz="0" w:space="0" w:color="auto"/>
            <w:right w:val="none" w:sz="0" w:space="0" w:color="auto"/>
          </w:divBdr>
        </w:div>
        <w:div w:id="186333655">
          <w:marLeft w:val="0"/>
          <w:marRight w:val="0"/>
          <w:marTop w:val="0"/>
          <w:marBottom w:val="0"/>
          <w:divBdr>
            <w:top w:val="none" w:sz="0" w:space="0" w:color="auto"/>
            <w:left w:val="none" w:sz="0" w:space="0" w:color="auto"/>
            <w:bottom w:val="none" w:sz="0" w:space="0" w:color="auto"/>
            <w:right w:val="none" w:sz="0" w:space="0" w:color="auto"/>
          </w:divBdr>
        </w:div>
        <w:div w:id="2033458161">
          <w:marLeft w:val="0"/>
          <w:marRight w:val="0"/>
          <w:marTop w:val="0"/>
          <w:marBottom w:val="0"/>
          <w:divBdr>
            <w:top w:val="none" w:sz="0" w:space="0" w:color="auto"/>
            <w:left w:val="none" w:sz="0" w:space="0" w:color="auto"/>
            <w:bottom w:val="none" w:sz="0" w:space="0" w:color="auto"/>
            <w:right w:val="none" w:sz="0" w:space="0" w:color="auto"/>
          </w:divBdr>
        </w:div>
        <w:div w:id="2145341529">
          <w:marLeft w:val="0"/>
          <w:marRight w:val="0"/>
          <w:marTop w:val="0"/>
          <w:marBottom w:val="0"/>
          <w:divBdr>
            <w:top w:val="none" w:sz="0" w:space="0" w:color="auto"/>
            <w:left w:val="none" w:sz="0" w:space="0" w:color="auto"/>
            <w:bottom w:val="none" w:sz="0" w:space="0" w:color="auto"/>
            <w:right w:val="none" w:sz="0" w:space="0" w:color="auto"/>
          </w:divBdr>
        </w:div>
      </w:divsChild>
    </w:div>
    <w:div w:id="85076109">
      <w:bodyDiv w:val="1"/>
      <w:marLeft w:val="0"/>
      <w:marRight w:val="0"/>
      <w:marTop w:val="0"/>
      <w:marBottom w:val="0"/>
      <w:divBdr>
        <w:top w:val="none" w:sz="0" w:space="0" w:color="auto"/>
        <w:left w:val="none" w:sz="0" w:space="0" w:color="auto"/>
        <w:bottom w:val="none" w:sz="0" w:space="0" w:color="auto"/>
        <w:right w:val="none" w:sz="0" w:space="0" w:color="auto"/>
      </w:divBdr>
    </w:div>
    <w:div w:id="92480444">
      <w:bodyDiv w:val="1"/>
      <w:marLeft w:val="0"/>
      <w:marRight w:val="0"/>
      <w:marTop w:val="0"/>
      <w:marBottom w:val="0"/>
      <w:divBdr>
        <w:top w:val="none" w:sz="0" w:space="0" w:color="auto"/>
        <w:left w:val="none" w:sz="0" w:space="0" w:color="auto"/>
        <w:bottom w:val="none" w:sz="0" w:space="0" w:color="auto"/>
        <w:right w:val="none" w:sz="0" w:space="0" w:color="auto"/>
      </w:divBdr>
    </w:div>
    <w:div w:id="125047610">
      <w:bodyDiv w:val="1"/>
      <w:marLeft w:val="0"/>
      <w:marRight w:val="0"/>
      <w:marTop w:val="0"/>
      <w:marBottom w:val="0"/>
      <w:divBdr>
        <w:top w:val="none" w:sz="0" w:space="0" w:color="auto"/>
        <w:left w:val="none" w:sz="0" w:space="0" w:color="auto"/>
        <w:bottom w:val="none" w:sz="0" w:space="0" w:color="auto"/>
        <w:right w:val="none" w:sz="0" w:space="0" w:color="auto"/>
      </w:divBdr>
    </w:div>
    <w:div w:id="148179236">
      <w:bodyDiv w:val="1"/>
      <w:marLeft w:val="0"/>
      <w:marRight w:val="0"/>
      <w:marTop w:val="0"/>
      <w:marBottom w:val="0"/>
      <w:divBdr>
        <w:top w:val="none" w:sz="0" w:space="0" w:color="auto"/>
        <w:left w:val="none" w:sz="0" w:space="0" w:color="auto"/>
        <w:bottom w:val="none" w:sz="0" w:space="0" w:color="auto"/>
        <w:right w:val="none" w:sz="0" w:space="0" w:color="auto"/>
      </w:divBdr>
    </w:div>
    <w:div w:id="167910470">
      <w:bodyDiv w:val="1"/>
      <w:marLeft w:val="0"/>
      <w:marRight w:val="0"/>
      <w:marTop w:val="0"/>
      <w:marBottom w:val="0"/>
      <w:divBdr>
        <w:top w:val="none" w:sz="0" w:space="0" w:color="auto"/>
        <w:left w:val="none" w:sz="0" w:space="0" w:color="auto"/>
        <w:bottom w:val="none" w:sz="0" w:space="0" w:color="auto"/>
        <w:right w:val="none" w:sz="0" w:space="0" w:color="auto"/>
      </w:divBdr>
    </w:div>
    <w:div w:id="176846033">
      <w:bodyDiv w:val="1"/>
      <w:marLeft w:val="0"/>
      <w:marRight w:val="0"/>
      <w:marTop w:val="0"/>
      <w:marBottom w:val="0"/>
      <w:divBdr>
        <w:top w:val="none" w:sz="0" w:space="0" w:color="auto"/>
        <w:left w:val="none" w:sz="0" w:space="0" w:color="auto"/>
        <w:bottom w:val="none" w:sz="0" w:space="0" w:color="auto"/>
        <w:right w:val="none" w:sz="0" w:space="0" w:color="auto"/>
      </w:divBdr>
    </w:div>
    <w:div w:id="191695545">
      <w:bodyDiv w:val="1"/>
      <w:marLeft w:val="0"/>
      <w:marRight w:val="0"/>
      <w:marTop w:val="0"/>
      <w:marBottom w:val="0"/>
      <w:divBdr>
        <w:top w:val="none" w:sz="0" w:space="0" w:color="auto"/>
        <w:left w:val="none" w:sz="0" w:space="0" w:color="auto"/>
        <w:bottom w:val="none" w:sz="0" w:space="0" w:color="auto"/>
        <w:right w:val="none" w:sz="0" w:space="0" w:color="auto"/>
      </w:divBdr>
    </w:div>
    <w:div w:id="194391480">
      <w:bodyDiv w:val="1"/>
      <w:marLeft w:val="0"/>
      <w:marRight w:val="0"/>
      <w:marTop w:val="0"/>
      <w:marBottom w:val="0"/>
      <w:divBdr>
        <w:top w:val="none" w:sz="0" w:space="0" w:color="auto"/>
        <w:left w:val="none" w:sz="0" w:space="0" w:color="auto"/>
        <w:bottom w:val="none" w:sz="0" w:space="0" w:color="auto"/>
        <w:right w:val="none" w:sz="0" w:space="0" w:color="auto"/>
      </w:divBdr>
    </w:div>
    <w:div w:id="209807552">
      <w:bodyDiv w:val="1"/>
      <w:marLeft w:val="0"/>
      <w:marRight w:val="0"/>
      <w:marTop w:val="0"/>
      <w:marBottom w:val="0"/>
      <w:divBdr>
        <w:top w:val="none" w:sz="0" w:space="0" w:color="auto"/>
        <w:left w:val="none" w:sz="0" w:space="0" w:color="auto"/>
        <w:bottom w:val="none" w:sz="0" w:space="0" w:color="auto"/>
        <w:right w:val="none" w:sz="0" w:space="0" w:color="auto"/>
      </w:divBdr>
    </w:div>
    <w:div w:id="247737251">
      <w:bodyDiv w:val="1"/>
      <w:marLeft w:val="0"/>
      <w:marRight w:val="0"/>
      <w:marTop w:val="0"/>
      <w:marBottom w:val="0"/>
      <w:divBdr>
        <w:top w:val="none" w:sz="0" w:space="0" w:color="auto"/>
        <w:left w:val="none" w:sz="0" w:space="0" w:color="auto"/>
        <w:bottom w:val="none" w:sz="0" w:space="0" w:color="auto"/>
        <w:right w:val="none" w:sz="0" w:space="0" w:color="auto"/>
      </w:divBdr>
    </w:div>
    <w:div w:id="257446345">
      <w:bodyDiv w:val="1"/>
      <w:marLeft w:val="0"/>
      <w:marRight w:val="0"/>
      <w:marTop w:val="0"/>
      <w:marBottom w:val="0"/>
      <w:divBdr>
        <w:top w:val="none" w:sz="0" w:space="0" w:color="auto"/>
        <w:left w:val="none" w:sz="0" w:space="0" w:color="auto"/>
        <w:bottom w:val="none" w:sz="0" w:space="0" w:color="auto"/>
        <w:right w:val="none" w:sz="0" w:space="0" w:color="auto"/>
      </w:divBdr>
    </w:div>
    <w:div w:id="293340680">
      <w:bodyDiv w:val="1"/>
      <w:marLeft w:val="0"/>
      <w:marRight w:val="0"/>
      <w:marTop w:val="0"/>
      <w:marBottom w:val="0"/>
      <w:divBdr>
        <w:top w:val="none" w:sz="0" w:space="0" w:color="auto"/>
        <w:left w:val="none" w:sz="0" w:space="0" w:color="auto"/>
        <w:bottom w:val="none" w:sz="0" w:space="0" w:color="auto"/>
        <w:right w:val="none" w:sz="0" w:space="0" w:color="auto"/>
      </w:divBdr>
    </w:div>
    <w:div w:id="306471573">
      <w:bodyDiv w:val="1"/>
      <w:marLeft w:val="0"/>
      <w:marRight w:val="0"/>
      <w:marTop w:val="0"/>
      <w:marBottom w:val="0"/>
      <w:divBdr>
        <w:top w:val="none" w:sz="0" w:space="0" w:color="auto"/>
        <w:left w:val="none" w:sz="0" w:space="0" w:color="auto"/>
        <w:bottom w:val="none" w:sz="0" w:space="0" w:color="auto"/>
        <w:right w:val="none" w:sz="0" w:space="0" w:color="auto"/>
      </w:divBdr>
    </w:div>
    <w:div w:id="336424791">
      <w:bodyDiv w:val="1"/>
      <w:marLeft w:val="0"/>
      <w:marRight w:val="0"/>
      <w:marTop w:val="0"/>
      <w:marBottom w:val="0"/>
      <w:divBdr>
        <w:top w:val="none" w:sz="0" w:space="0" w:color="auto"/>
        <w:left w:val="none" w:sz="0" w:space="0" w:color="auto"/>
        <w:bottom w:val="none" w:sz="0" w:space="0" w:color="auto"/>
        <w:right w:val="none" w:sz="0" w:space="0" w:color="auto"/>
      </w:divBdr>
      <w:divsChild>
        <w:div w:id="1284653532">
          <w:marLeft w:val="0"/>
          <w:marRight w:val="0"/>
          <w:marTop w:val="0"/>
          <w:marBottom w:val="0"/>
          <w:divBdr>
            <w:top w:val="none" w:sz="0" w:space="0" w:color="auto"/>
            <w:left w:val="none" w:sz="0" w:space="0" w:color="auto"/>
            <w:bottom w:val="none" w:sz="0" w:space="0" w:color="auto"/>
            <w:right w:val="none" w:sz="0" w:space="0" w:color="auto"/>
          </w:divBdr>
        </w:div>
        <w:div w:id="768085756">
          <w:marLeft w:val="0"/>
          <w:marRight w:val="0"/>
          <w:marTop w:val="0"/>
          <w:marBottom w:val="0"/>
          <w:divBdr>
            <w:top w:val="none" w:sz="0" w:space="0" w:color="auto"/>
            <w:left w:val="none" w:sz="0" w:space="0" w:color="auto"/>
            <w:bottom w:val="none" w:sz="0" w:space="0" w:color="auto"/>
            <w:right w:val="none" w:sz="0" w:space="0" w:color="auto"/>
          </w:divBdr>
        </w:div>
        <w:div w:id="1460031339">
          <w:marLeft w:val="0"/>
          <w:marRight w:val="0"/>
          <w:marTop w:val="0"/>
          <w:marBottom w:val="0"/>
          <w:divBdr>
            <w:top w:val="none" w:sz="0" w:space="0" w:color="auto"/>
            <w:left w:val="none" w:sz="0" w:space="0" w:color="auto"/>
            <w:bottom w:val="none" w:sz="0" w:space="0" w:color="auto"/>
            <w:right w:val="none" w:sz="0" w:space="0" w:color="auto"/>
          </w:divBdr>
        </w:div>
        <w:div w:id="1744909719">
          <w:marLeft w:val="0"/>
          <w:marRight w:val="0"/>
          <w:marTop w:val="0"/>
          <w:marBottom w:val="0"/>
          <w:divBdr>
            <w:top w:val="none" w:sz="0" w:space="0" w:color="auto"/>
            <w:left w:val="none" w:sz="0" w:space="0" w:color="auto"/>
            <w:bottom w:val="none" w:sz="0" w:space="0" w:color="auto"/>
            <w:right w:val="none" w:sz="0" w:space="0" w:color="auto"/>
          </w:divBdr>
        </w:div>
        <w:div w:id="91512665">
          <w:marLeft w:val="0"/>
          <w:marRight w:val="0"/>
          <w:marTop w:val="0"/>
          <w:marBottom w:val="0"/>
          <w:divBdr>
            <w:top w:val="none" w:sz="0" w:space="0" w:color="auto"/>
            <w:left w:val="none" w:sz="0" w:space="0" w:color="auto"/>
            <w:bottom w:val="none" w:sz="0" w:space="0" w:color="auto"/>
            <w:right w:val="none" w:sz="0" w:space="0" w:color="auto"/>
          </w:divBdr>
        </w:div>
        <w:div w:id="119302513">
          <w:marLeft w:val="0"/>
          <w:marRight w:val="0"/>
          <w:marTop w:val="0"/>
          <w:marBottom w:val="0"/>
          <w:divBdr>
            <w:top w:val="none" w:sz="0" w:space="0" w:color="auto"/>
            <w:left w:val="none" w:sz="0" w:space="0" w:color="auto"/>
            <w:bottom w:val="none" w:sz="0" w:space="0" w:color="auto"/>
            <w:right w:val="none" w:sz="0" w:space="0" w:color="auto"/>
          </w:divBdr>
        </w:div>
        <w:div w:id="977879283">
          <w:marLeft w:val="0"/>
          <w:marRight w:val="0"/>
          <w:marTop w:val="0"/>
          <w:marBottom w:val="0"/>
          <w:divBdr>
            <w:top w:val="none" w:sz="0" w:space="0" w:color="auto"/>
            <w:left w:val="none" w:sz="0" w:space="0" w:color="auto"/>
            <w:bottom w:val="none" w:sz="0" w:space="0" w:color="auto"/>
            <w:right w:val="none" w:sz="0" w:space="0" w:color="auto"/>
          </w:divBdr>
        </w:div>
        <w:div w:id="1241327916">
          <w:marLeft w:val="0"/>
          <w:marRight w:val="0"/>
          <w:marTop w:val="0"/>
          <w:marBottom w:val="0"/>
          <w:divBdr>
            <w:top w:val="none" w:sz="0" w:space="0" w:color="auto"/>
            <w:left w:val="none" w:sz="0" w:space="0" w:color="auto"/>
            <w:bottom w:val="none" w:sz="0" w:space="0" w:color="auto"/>
            <w:right w:val="none" w:sz="0" w:space="0" w:color="auto"/>
          </w:divBdr>
        </w:div>
        <w:div w:id="62990988">
          <w:marLeft w:val="0"/>
          <w:marRight w:val="0"/>
          <w:marTop w:val="0"/>
          <w:marBottom w:val="0"/>
          <w:divBdr>
            <w:top w:val="none" w:sz="0" w:space="0" w:color="auto"/>
            <w:left w:val="none" w:sz="0" w:space="0" w:color="auto"/>
            <w:bottom w:val="none" w:sz="0" w:space="0" w:color="auto"/>
            <w:right w:val="none" w:sz="0" w:space="0" w:color="auto"/>
          </w:divBdr>
        </w:div>
        <w:div w:id="1184248575">
          <w:marLeft w:val="0"/>
          <w:marRight w:val="0"/>
          <w:marTop w:val="0"/>
          <w:marBottom w:val="0"/>
          <w:divBdr>
            <w:top w:val="none" w:sz="0" w:space="0" w:color="auto"/>
            <w:left w:val="none" w:sz="0" w:space="0" w:color="auto"/>
            <w:bottom w:val="none" w:sz="0" w:space="0" w:color="auto"/>
            <w:right w:val="none" w:sz="0" w:space="0" w:color="auto"/>
          </w:divBdr>
        </w:div>
        <w:div w:id="19094586">
          <w:marLeft w:val="0"/>
          <w:marRight w:val="0"/>
          <w:marTop w:val="0"/>
          <w:marBottom w:val="0"/>
          <w:divBdr>
            <w:top w:val="none" w:sz="0" w:space="0" w:color="auto"/>
            <w:left w:val="none" w:sz="0" w:space="0" w:color="auto"/>
            <w:bottom w:val="none" w:sz="0" w:space="0" w:color="auto"/>
            <w:right w:val="none" w:sz="0" w:space="0" w:color="auto"/>
          </w:divBdr>
        </w:div>
        <w:div w:id="805775402">
          <w:marLeft w:val="0"/>
          <w:marRight w:val="0"/>
          <w:marTop w:val="0"/>
          <w:marBottom w:val="0"/>
          <w:divBdr>
            <w:top w:val="none" w:sz="0" w:space="0" w:color="auto"/>
            <w:left w:val="none" w:sz="0" w:space="0" w:color="auto"/>
            <w:bottom w:val="none" w:sz="0" w:space="0" w:color="auto"/>
            <w:right w:val="none" w:sz="0" w:space="0" w:color="auto"/>
          </w:divBdr>
        </w:div>
        <w:div w:id="1560704043">
          <w:marLeft w:val="0"/>
          <w:marRight w:val="0"/>
          <w:marTop w:val="0"/>
          <w:marBottom w:val="0"/>
          <w:divBdr>
            <w:top w:val="none" w:sz="0" w:space="0" w:color="auto"/>
            <w:left w:val="none" w:sz="0" w:space="0" w:color="auto"/>
            <w:bottom w:val="none" w:sz="0" w:space="0" w:color="auto"/>
            <w:right w:val="none" w:sz="0" w:space="0" w:color="auto"/>
          </w:divBdr>
        </w:div>
        <w:div w:id="1302614962">
          <w:marLeft w:val="0"/>
          <w:marRight w:val="0"/>
          <w:marTop w:val="0"/>
          <w:marBottom w:val="0"/>
          <w:divBdr>
            <w:top w:val="none" w:sz="0" w:space="0" w:color="auto"/>
            <w:left w:val="none" w:sz="0" w:space="0" w:color="auto"/>
            <w:bottom w:val="none" w:sz="0" w:space="0" w:color="auto"/>
            <w:right w:val="none" w:sz="0" w:space="0" w:color="auto"/>
          </w:divBdr>
        </w:div>
        <w:div w:id="1792630433">
          <w:marLeft w:val="0"/>
          <w:marRight w:val="0"/>
          <w:marTop w:val="0"/>
          <w:marBottom w:val="0"/>
          <w:divBdr>
            <w:top w:val="none" w:sz="0" w:space="0" w:color="auto"/>
            <w:left w:val="none" w:sz="0" w:space="0" w:color="auto"/>
            <w:bottom w:val="none" w:sz="0" w:space="0" w:color="auto"/>
            <w:right w:val="none" w:sz="0" w:space="0" w:color="auto"/>
          </w:divBdr>
        </w:div>
        <w:div w:id="1630087704">
          <w:marLeft w:val="0"/>
          <w:marRight w:val="0"/>
          <w:marTop w:val="0"/>
          <w:marBottom w:val="0"/>
          <w:divBdr>
            <w:top w:val="none" w:sz="0" w:space="0" w:color="auto"/>
            <w:left w:val="none" w:sz="0" w:space="0" w:color="auto"/>
            <w:bottom w:val="none" w:sz="0" w:space="0" w:color="auto"/>
            <w:right w:val="none" w:sz="0" w:space="0" w:color="auto"/>
          </w:divBdr>
        </w:div>
        <w:div w:id="1977830842">
          <w:marLeft w:val="0"/>
          <w:marRight w:val="0"/>
          <w:marTop w:val="0"/>
          <w:marBottom w:val="0"/>
          <w:divBdr>
            <w:top w:val="none" w:sz="0" w:space="0" w:color="auto"/>
            <w:left w:val="none" w:sz="0" w:space="0" w:color="auto"/>
            <w:bottom w:val="none" w:sz="0" w:space="0" w:color="auto"/>
            <w:right w:val="none" w:sz="0" w:space="0" w:color="auto"/>
          </w:divBdr>
        </w:div>
        <w:div w:id="145587743">
          <w:marLeft w:val="0"/>
          <w:marRight w:val="0"/>
          <w:marTop w:val="0"/>
          <w:marBottom w:val="0"/>
          <w:divBdr>
            <w:top w:val="none" w:sz="0" w:space="0" w:color="auto"/>
            <w:left w:val="none" w:sz="0" w:space="0" w:color="auto"/>
            <w:bottom w:val="none" w:sz="0" w:space="0" w:color="auto"/>
            <w:right w:val="none" w:sz="0" w:space="0" w:color="auto"/>
          </w:divBdr>
        </w:div>
      </w:divsChild>
    </w:div>
    <w:div w:id="336886405">
      <w:bodyDiv w:val="1"/>
      <w:marLeft w:val="0"/>
      <w:marRight w:val="0"/>
      <w:marTop w:val="0"/>
      <w:marBottom w:val="0"/>
      <w:divBdr>
        <w:top w:val="none" w:sz="0" w:space="0" w:color="auto"/>
        <w:left w:val="none" w:sz="0" w:space="0" w:color="auto"/>
        <w:bottom w:val="none" w:sz="0" w:space="0" w:color="auto"/>
        <w:right w:val="none" w:sz="0" w:space="0" w:color="auto"/>
      </w:divBdr>
    </w:div>
    <w:div w:id="337319267">
      <w:bodyDiv w:val="1"/>
      <w:marLeft w:val="0"/>
      <w:marRight w:val="0"/>
      <w:marTop w:val="0"/>
      <w:marBottom w:val="0"/>
      <w:divBdr>
        <w:top w:val="none" w:sz="0" w:space="0" w:color="auto"/>
        <w:left w:val="none" w:sz="0" w:space="0" w:color="auto"/>
        <w:bottom w:val="none" w:sz="0" w:space="0" w:color="auto"/>
        <w:right w:val="none" w:sz="0" w:space="0" w:color="auto"/>
      </w:divBdr>
    </w:div>
    <w:div w:id="357582992">
      <w:bodyDiv w:val="1"/>
      <w:marLeft w:val="0"/>
      <w:marRight w:val="0"/>
      <w:marTop w:val="0"/>
      <w:marBottom w:val="0"/>
      <w:divBdr>
        <w:top w:val="none" w:sz="0" w:space="0" w:color="auto"/>
        <w:left w:val="none" w:sz="0" w:space="0" w:color="auto"/>
        <w:bottom w:val="none" w:sz="0" w:space="0" w:color="auto"/>
        <w:right w:val="none" w:sz="0" w:space="0" w:color="auto"/>
      </w:divBdr>
    </w:div>
    <w:div w:id="381910517">
      <w:bodyDiv w:val="1"/>
      <w:marLeft w:val="0"/>
      <w:marRight w:val="0"/>
      <w:marTop w:val="0"/>
      <w:marBottom w:val="0"/>
      <w:divBdr>
        <w:top w:val="none" w:sz="0" w:space="0" w:color="auto"/>
        <w:left w:val="none" w:sz="0" w:space="0" w:color="auto"/>
        <w:bottom w:val="none" w:sz="0" w:space="0" w:color="auto"/>
        <w:right w:val="none" w:sz="0" w:space="0" w:color="auto"/>
      </w:divBdr>
    </w:div>
    <w:div w:id="403375574">
      <w:bodyDiv w:val="1"/>
      <w:marLeft w:val="0"/>
      <w:marRight w:val="0"/>
      <w:marTop w:val="0"/>
      <w:marBottom w:val="0"/>
      <w:divBdr>
        <w:top w:val="none" w:sz="0" w:space="0" w:color="auto"/>
        <w:left w:val="none" w:sz="0" w:space="0" w:color="auto"/>
        <w:bottom w:val="none" w:sz="0" w:space="0" w:color="auto"/>
        <w:right w:val="none" w:sz="0" w:space="0" w:color="auto"/>
      </w:divBdr>
    </w:div>
    <w:div w:id="407577553">
      <w:bodyDiv w:val="1"/>
      <w:marLeft w:val="0"/>
      <w:marRight w:val="0"/>
      <w:marTop w:val="0"/>
      <w:marBottom w:val="0"/>
      <w:divBdr>
        <w:top w:val="none" w:sz="0" w:space="0" w:color="auto"/>
        <w:left w:val="none" w:sz="0" w:space="0" w:color="auto"/>
        <w:bottom w:val="none" w:sz="0" w:space="0" w:color="auto"/>
        <w:right w:val="none" w:sz="0" w:space="0" w:color="auto"/>
      </w:divBdr>
    </w:div>
    <w:div w:id="436220612">
      <w:bodyDiv w:val="1"/>
      <w:marLeft w:val="0"/>
      <w:marRight w:val="0"/>
      <w:marTop w:val="0"/>
      <w:marBottom w:val="0"/>
      <w:divBdr>
        <w:top w:val="none" w:sz="0" w:space="0" w:color="auto"/>
        <w:left w:val="none" w:sz="0" w:space="0" w:color="auto"/>
        <w:bottom w:val="none" w:sz="0" w:space="0" w:color="auto"/>
        <w:right w:val="none" w:sz="0" w:space="0" w:color="auto"/>
      </w:divBdr>
    </w:div>
    <w:div w:id="440296618">
      <w:bodyDiv w:val="1"/>
      <w:marLeft w:val="0"/>
      <w:marRight w:val="0"/>
      <w:marTop w:val="0"/>
      <w:marBottom w:val="0"/>
      <w:divBdr>
        <w:top w:val="none" w:sz="0" w:space="0" w:color="auto"/>
        <w:left w:val="none" w:sz="0" w:space="0" w:color="auto"/>
        <w:bottom w:val="none" w:sz="0" w:space="0" w:color="auto"/>
        <w:right w:val="none" w:sz="0" w:space="0" w:color="auto"/>
      </w:divBdr>
    </w:div>
    <w:div w:id="447821911">
      <w:bodyDiv w:val="1"/>
      <w:marLeft w:val="0"/>
      <w:marRight w:val="0"/>
      <w:marTop w:val="0"/>
      <w:marBottom w:val="0"/>
      <w:divBdr>
        <w:top w:val="none" w:sz="0" w:space="0" w:color="auto"/>
        <w:left w:val="none" w:sz="0" w:space="0" w:color="auto"/>
        <w:bottom w:val="none" w:sz="0" w:space="0" w:color="auto"/>
        <w:right w:val="none" w:sz="0" w:space="0" w:color="auto"/>
      </w:divBdr>
    </w:div>
    <w:div w:id="458031689">
      <w:bodyDiv w:val="1"/>
      <w:marLeft w:val="0"/>
      <w:marRight w:val="0"/>
      <w:marTop w:val="0"/>
      <w:marBottom w:val="0"/>
      <w:divBdr>
        <w:top w:val="none" w:sz="0" w:space="0" w:color="auto"/>
        <w:left w:val="none" w:sz="0" w:space="0" w:color="auto"/>
        <w:bottom w:val="none" w:sz="0" w:space="0" w:color="auto"/>
        <w:right w:val="none" w:sz="0" w:space="0" w:color="auto"/>
      </w:divBdr>
    </w:div>
    <w:div w:id="476191907">
      <w:bodyDiv w:val="1"/>
      <w:marLeft w:val="0"/>
      <w:marRight w:val="0"/>
      <w:marTop w:val="0"/>
      <w:marBottom w:val="0"/>
      <w:divBdr>
        <w:top w:val="none" w:sz="0" w:space="0" w:color="auto"/>
        <w:left w:val="none" w:sz="0" w:space="0" w:color="auto"/>
        <w:bottom w:val="none" w:sz="0" w:space="0" w:color="auto"/>
        <w:right w:val="none" w:sz="0" w:space="0" w:color="auto"/>
      </w:divBdr>
    </w:div>
    <w:div w:id="508566033">
      <w:bodyDiv w:val="1"/>
      <w:marLeft w:val="0"/>
      <w:marRight w:val="0"/>
      <w:marTop w:val="0"/>
      <w:marBottom w:val="0"/>
      <w:divBdr>
        <w:top w:val="none" w:sz="0" w:space="0" w:color="auto"/>
        <w:left w:val="none" w:sz="0" w:space="0" w:color="auto"/>
        <w:bottom w:val="none" w:sz="0" w:space="0" w:color="auto"/>
        <w:right w:val="none" w:sz="0" w:space="0" w:color="auto"/>
      </w:divBdr>
    </w:div>
    <w:div w:id="520825599">
      <w:bodyDiv w:val="1"/>
      <w:marLeft w:val="0"/>
      <w:marRight w:val="0"/>
      <w:marTop w:val="0"/>
      <w:marBottom w:val="0"/>
      <w:divBdr>
        <w:top w:val="none" w:sz="0" w:space="0" w:color="auto"/>
        <w:left w:val="none" w:sz="0" w:space="0" w:color="auto"/>
        <w:bottom w:val="none" w:sz="0" w:space="0" w:color="auto"/>
        <w:right w:val="none" w:sz="0" w:space="0" w:color="auto"/>
      </w:divBdr>
    </w:div>
    <w:div w:id="528033898">
      <w:bodyDiv w:val="1"/>
      <w:marLeft w:val="0"/>
      <w:marRight w:val="0"/>
      <w:marTop w:val="0"/>
      <w:marBottom w:val="0"/>
      <w:divBdr>
        <w:top w:val="none" w:sz="0" w:space="0" w:color="auto"/>
        <w:left w:val="none" w:sz="0" w:space="0" w:color="auto"/>
        <w:bottom w:val="none" w:sz="0" w:space="0" w:color="auto"/>
        <w:right w:val="none" w:sz="0" w:space="0" w:color="auto"/>
      </w:divBdr>
    </w:div>
    <w:div w:id="560948678">
      <w:bodyDiv w:val="1"/>
      <w:marLeft w:val="0"/>
      <w:marRight w:val="0"/>
      <w:marTop w:val="0"/>
      <w:marBottom w:val="0"/>
      <w:divBdr>
        <w:top w:val="none" w:sz="0" w:space="0" w:color="auto"/>
        <w:left w:val="none" w:sz="0" w:space="0" w:color="auto"/>
        <w:bottom w:val="none" w:sz="0" w:space="0" w:color="auto"/>
        <w:right w:val="none" w:sz="0" w:space="0" w:color="auto"/>
      </w:divBdr>
    </w:div>
    <w:div w:id="566838698">
      <w:bodyDiv w:val="1"/>
      <w:marLeft w:val="0"/>
      <w:marRight w:val="0"/>
      <w:marTop w:val="0"/>
      <w:marBottom w:val="0"/>
      <w:divBdr>
        <w:top w:val="none" w:sz="0" w:space="0" w:color="auto"/>
        <w:left w:val="none" w:sz="0" w:space="0" w:color="auto"/>
        <w:bottom w:val="none" w:sz="0" w:space="0" w:color="auto"/>
        <w:right w:val="none" w:sz="0" w:space="0" w:color="auto"/>
      </w:divBdr>
      <w:divsChild>
        <w:div w:id="36469169">
          <w:marLeft w:val="0"/>
          <w:marRight w:val="0"/>
          <w:marTop w:val="0"/>
          <w:marBottom w:val="0"/>
          <w:divBdr>
            <w:top w:val="none" w:sz="0" w:space="0" w:color="auto"/>
            <w:left w:val="none" w:sz="0" w:space="0" w:color="auto"/>
            <w:bottom w:val="none" w:sz="0" w:space="0" w:color="auto"/>
            <w:right w:val="none" w:sz="0" w:space="0" w:color="auto"/>
          </w:divBdr>
        </w:div>
        <w:div w:id="635379688">
          <w:marLeft w:val="0"/>
          <w:marRight w:val="0"/>
          <w:marTop w:val="0"/>
          <w:marBottom w:val="0"/>
          <w:divBdr>
            <w:top w:val="none" w:sz="0" w:space="0" w:color="auto"/>
            <w:left w:val="none" w:sz="0" w:space="0" w:color="auto"/>
            <w:bottom w:val="none" w:sz="0" w:space="0" w:color="auto"/>
            <w:right w:val="none" w:sz="0" w:space="0" w:color="auto"/>
          </w:divBdr>
        </w:div>
      </w:divsChild>
    </w:div>
    <w:div w:id="587618524">
      <w:bodyDiv w:val="1"/>
      <w:marLeft w:val="0"/>
      <w:marRight w:val="0"/>
      <w:marTop w:val="0"/>
      <w:marBottom w:val="0"/>
      <w:divBdr>
        <w:top w:val="none" w:sz="0" w:space="0" w:color="auto"/>
        <w:left w:val="none" w:sz="0" w:space="0" w:color="auto"/>
        <w:bottom w:val="none" w:sz="0" w:space="0" w:color="auto"/>
        <w:right w:val="none" w:sz="0" w:space="0" w:color="auto"/>
      </w:divBdr>
    </w:div>
    <w:div w:id="612781922">
      <w:bodyDiv w:val="1"/>
      <w:marLeft w:val="0"/>
      <w:marRight w:val="0"/>
      <w:marTop w:val="0"/>
      <w:marBottom w:val="0"/>
      <w:divBdr>
        <w:top w:val="none" w:sz="0" w:space="0" w:color="auto"/>
        <w:left w:val="none" w:sz="0" w:space="0" w:color="auto"/>
        <w:bottom w:val="none" w:sz="0" w:space="0" w:color="auto"/>
        <w:right w:val="none" w:sz="0" w:space="0" w:color="auto"/>
      </w:divBdr>
    </w:div>
    <w:div w:id="647132475">
      <w:bodyDiv w:val="1"/>
      <w:marLeft w:val="0"/>
      <w:marRight w:val="0"/>
      <w:marTop w:val="0"/>
      <w:marBottom w:val="0"/>
      <w:divBdr>
        <w:top w:val="none" w:sz="0" w:space="0" w:color="auto"/>
        <w:left w:val="none" w:sz="0" w:space="0" w:color="auto"/>
        <w:bottom w:val="none" w:sz="0" w:space="0" w:color="auto"/>
        <w:right w:val="none" w:sz="0" w:space="0" w:color="auto"/>
      </w:divBdr>
    </w:div>
    <w:div w:id="648025340">
      <w:bodyDiv w:val="1"/>
      <w:marLeft w:val="0"/>
      <w:marRight w:val="0"/>
      <w:marTop w:val="0"/>
      <w:marBottom w:val="0"/>
      <w:divBdr>
        <w:top w:val="none" w:sz="0" w:space="0" w:color="auto"/>
        <w:left w:val="none" w:sz="0" w:space="0" w:color="auto"/>
        <w:bottom w:val="none" w:sz="0" w:space="0" w:color="auto"/>
        <w:right w:val="none" w:sz="0" w:space="0" w:color="auto"/>
      </w:divBdr>
    </w:div>
    <w:div w:id="664362064">
      <w:bodyDiv w:val="1"/>
      <w:marLeft w:val="0"/>
      <w:marRight w:val="0"/>
      <w:marTop w:val="0"/>
      <w:marBottom w:val="0"/>
      <w:divBdr>
        <w:top w:val="none" w:sz="0" w:space="0" w:color="auto"/>
        <w:left w:val="none" w:sz="0" w:space="0" w:color="auto"/>
        <w:bottom w:val="none" w:sz="0" w:space="0" w:color="auto"/>
        <w:right w:val="none" w:sz="0" w:space="0" w:color="auto"/>
      </w:divBdr>
    </w:div>
    <w:div w:id="682244917">
      <w:bodyDiv w:val="1"/>
      <w:marLeft w:val="0"/>
      <w:marRight w:val="0"/>
      <w:marTop w:val="0"/>
      <w:marBottom w:val="0"/>
      <w:divBdr>
        <w:top w:val="none" w:sz="0" w:space="0" w:color="auto"/>
        <w:left w:val="none" w:sz="0" w:space="0" w:color="auto"/>
        <w:bottom w:val="none" w:sz="0" w:space="0" w:color="auto"/>
        <w:right w:val="none" w:sz="0" w:space="0" w:color="auto"/>
      </w:divBdr>
    </w:div>
    <w:div w:id="689382038">
      <w:bodyDiv w:val="1"/>
      <w:marLeft w:val="0"/>
      <w:marRight w:val="0"/>
      <w:marTop w:val="0"/>
      <w:marBottom w:val="0"/>
      <w:divBdr>
        <w:top w:val="none" w:sz="0" w:space="0" w:color="auto"/>
        <w:left w:val="none" w:sz="0" w:space="0" w:color="auto"/>
        <w:bottom w:val="none" w:sz="0" w:space="0" w:color="auto"/>
        <w:right w:val="none" w:sz="0" w:space="0" w:color="auto"/>
      </w:divBdr>
    </w:div>
    <w:div w:id="752358133">
      <w:bodyDiv w:val="1"/>
      <w:marLeft w:val="0"/>
      <w:marRight w:val="0"/>
      <w:marTop w:val="0"/>
      <w:marBottom w:val="0"/>
      <w:divBdr>
        <w:top w:val="none" w:sz="0" w:space="0" w:color="auto"/>
        <w:left w:val="none" w:sz="0" w:space="0" w:color="auto"/>
        <w:bottom w:val="none" w:sz="0" w:space="0" w:color="auto"/>
        <w:right w:val="none" w:sz="0" w:space="0" w:color="auto"/>
      </w:divBdr>
    </w:div>
    <w:div w:id="757167033">
      <w:bodyDiv w:val="1"/>
      <w:marLeft w:val="0"/>
      <w:marRight w:val="0"/>
      <w:marTop w:val="0"/>
      <w:marBottom w:val="0"/>
      <w:divBdr>
        <w:top w:val="none" w:sz="0" w:space="0" w:color="auto"/>
        <w:left w:val="none" w:sz="0" w:space="0" w:color="auto"/>
        <w:bottom w:val="none" w:sz="0" w:space="0" w:color="auto"/>
        <w:right w:val="none" w:sz="0" w:space="0" w:color="auto"/>
      </w:divBdr>
    </w:div>
    <w:div w:id="793407191">
      <w:bodyDiv w:val="1"/>
      <w:marLeft w:val="0"/>
      <w:marRight w:val="0"/>
      <w:marTop w:val="0"/>
      <w:marBottom w:val="0"/>
      <w:divBdr>
        <w:top w:val="none" w:sz="0" w:space="0" w:color="auto"/>
        <w:left w:val="none" w:sz="0" w:space="0" w:color="auto"/>
        <w:bottom w:val="none" w:sz="0" w:space="0" w:color="auto"/>
        <w:right w:val="none" w:sz="0" w:space="0" w:color="auto"/>
      </w:divBdr>
    </w:div>
    <w:div w:id="800341513">
      <w:bodyDiv w:val="1"/>
      <w:marLeft w:val="0"/>
      <w:marRight w:val="0"/>
      <w:marTop w:val="0"/>
      <w:marBottom w:val="0"/>
      <w:divBdr>
        <w:top w:val="none" w:sz="0" w:space="0" w:color="auto"/>
        <w:left w:val="none" w:sz="0" w:space="0" w:color="auto"/>
        <w:bottom w:val="none" w:sz="0" w:space="0" w:color="auto"/>
        <w:right w:val="none" w:sz="0" w:space="0" w:color="auto"/>
      </w:divBdr>
    </w:div>
    <w:div w:id="856232324">
      <w:bodyDiv w:val="1"/>
      <w:marLeft w:val="0"/>
      <w:marRight w:val="0"/>
      <w:marTop w:val="0"/>
      <w:marBottom w:val="0"/>
      <w:divBdr>
        <w:top w:val="none" w:sz="0" w:space="0" w:color="auto"/>
        <w:left w:val="none" w:sz="0" w:space="0" w:color="auto"/>
        <w:bottom w:val="none" w:sz="0" w:space="0" w:color="auto"/>
        <w:right w:val="none" w:sz="0" w:space="0" w:color="auto"/>
      </w:divBdr>
    </w:div>
    <w:div w:id="888103288">
      <w:bodyDiv w:val="1"/>
      <w:marLeft w:val="0"/>
      <w:marRight w:val="0"/>
      <w:marTop w:val="0"/>
      <w:marBottom w:val="0"/>
      <w:divBdr>
        <w:top w:val="none" w:sz="0" w:space="0" w:color="auto"/>
        <w:left w:val="none" w:sz="0" w:space="0" w:color="auto"/>
        <w:bottom w:val="none" w:sz="0" w:space="0" w:color="auto"/>
        <w:right w:val="none" w:sz="0" w:space="0" w:color="auto"/>
      </w:divBdr>
    </w:div>
    <w:div w:id="896353837">
      <w:bodyDiv w:val="1"/>
      <w:marLeft w:val="0"/>
      <w:marRight w:val="0"/>
      <w:marTop w:val="0"/>
      <w:marBottom w:val="0"/>
      <w:divBdr>
        <w:top w:val="none" w:sz="0" w:space="0" w:color="auto"/>
        <w:left w:val="none" w:sz="0" w:space="0" w:color="auto"/>
        <w:bottom w:val="none" w:sz="0" w:space="0" w:color="auto"/>
        <w:right w:val="none" w:sz="0" w:space="0" w:color="auto"/>
      </w:divBdr>
    </w:div>
    <w:div w:id="909120432">
      <w:bodyDiv w:val="1"/>
      <w:marLeft w:val="0"/>
      <w:marRight w:val="0"/>
      <w:marTop w:val="0"/>
      <w:marBottom w:val="0"/>
      <w:divBdr>
        <w:top w:val="none" w:sz="0" w:space="0" w:color="auto"/>
        <w:left w:val="none" w:sz="0" w:space="0" w:color="auto"/>
        <w:bottom w:val="none" w:sz="0" w:space="0" w:color="auto"/>
        <w:right w:val="none" w:sz="0" w:space="0" w:color="auto"/>
      </w:divBdr>
    </w:div>
    <w:div w:id="946086723">
      <w:bodyDiv w:val="1"/>
      <w:marLeft w:val="0"/>
      <w:marRight w:val="0"/>
      <w:marTop w:val="0"/>
      <w:marBottom w:val="0"/>
      <w:divBdr>
        <w:top w:val="none" w:sz="0" w:space="0" w:color="auto"/>
        <w:left w:val="none" w:sz="0" w:space="0" w:color="auto"/>
        <w:bottom w:val="none" w:sz="0" w:space="0" w:color="auto"/>
        <w:right w:val="none" w:sz="0" w:space="0" w:color="auto"/>
      </w:divBdr>
    </w:div>
    <w:div w:id="949237571">
      <w:bodyDiv w:val="1"/>
      <w:marLeft w:val="0"/>
      <w:marRight w:val="0"/>
      <w:marTop w:val="0"/>
      <w:marBottom w:val="0"/>
      <w:divBdr>
        <w:top w:val="none" w:sz="0" w:space="0" w:color="auto"/>
        <w:left w:val="none" w:sz="0" w:space="0" w:color="auto"/>
        <w:bottom w:val="none" w:sz="0" w:space="0" w:color="auto"/>
        <w:right w:val="none" w:sz="0" w:space="0" w:color="auto"/>
      </w:divBdr>
    </w:div>
    <w:div w:id="966357006">
      <w:bodyDiv w:val="1"/>
      <w:marLeft w:val="0"/>
      <w:marRight w:val="0"/>
      <w:marTop w:val="0"/>
      <w:marBottom w:val="0"/>
      <w:divBdr>
        <w:top w:val="none" w:sz="0" w:space="0" w:color="auto"/>
        <w:left w:val="none" w:sz="0" w:space="0" w:color="auto"/>
        <w:bottom w:val="none" w:sz="0" w:space="0" w:color="auto"/>
        <w:right w:val="none" w:sz="0" w:space="0" w:color="auto"/>
      </w:divBdr>
    </w:div>
    <w:div w:id="971406764">
      <w:bodyDiv w:val="1"/>
      <w:marLeft w:val="0"/>
      <w:marRight w:val="0"/>
      <w:marTop w:val="0"/>
      <w:marBottom w:val="0"/>
      <w:divBdr>
        <w:top w:val="none" w:sz="0" w:space="0" w:color="auto"/>
        <w:left w:val="none" w:sz="0" w:space="0" w:color="auto"/>
        <w:bottom w:val="none" w:sz="0" w:space="0" w:color="auto"/>
        <w:right w:val="none" w:sz="0" w:space="0" w:color="auto"/>
      </w:divBdr>
    </w:div>
    <w:div w:id="977030291">
      <w:bodyDiv w:val="1"/>
      <w:marLeft w:val="0"/>
      <w:marRight w:val="0"/>
      <w:marTop w:val="0"/>
      <w:marBottom w:val="0"/>
      <w:divBdr>
        <w:top w:val="none" w:sz="0" w:space="0" w:color="auto"/>
        <w:left w:val="none" w:sz="0" w:space="0" w:color="auto"/>
        <w:bottom w:val="none" w:sz="0" w:space="0" w:color="auto"/>
        <w:right w:val="none" w:sz="0" w:space="0" w:color="auto"/>
      </w:divBdr>
    </w:div>
    <w:div w:id="1006591586">
      <w:bodyDiv w:val="1"/>
      <w:marLeft w:val="0"/>
      <w:marRight w:val="0"/>
      <w:marTop w:val="0"/>
      <w:marBottom w:val="0"/>
      <w:divBdr>
        <w:top w:val="none" w:sz="0" w:space="0" w:color="auto"/>
        <w:left w:val="none" w:sz="0" w:space="0" w:color="auto"/>
        <w:bottom w:val="none" w:sz="0" w:space="0" w:color="auto"/>
        <w:right w:val="none" w:sz="0" w:space="0" w:color="auto"/>
      </w:divBdr>
    </w:div>
    <w:div w:id="1022972636">
      <w:bodyDiv w:val="1"/>
      <w:marLeft w:val="0"/>
      <w:marRight w:val="0"/>
      <w:marTop w:val="0"/>
      <w:marBottom w:val="0"/>
      <w:divBdr>
        <w:top w:val="none" w:sz="0" w:space="0" w:color="auto"/>
        <w:left w:val="none" w:sz="0" w:space="0" w:color="auto"/>
        <w:bottom w:val="none" w:sz="0" w:space="0" w:color="auto"/>
        <w:right w:val="none" w:sz="0" w:space="0" w:color="auto"/>
      </w:divBdr>
    </w:div>
    <w:div w:id="1024868660">
      <w:bodyDiv w:val="1"/>
      <w:marLeft w:val="0"/>
      <w:marRight w:val="0"/>
      <w:marTop w:val="0"/>
      <w:marBottom w:val="0"/>
      <w:divBdr>
        <w:top w:val="none" w:sz="0" w:space="0" w:color="auto"/>
        <w:left w:val="none" w:sz="0" w:space="0" w:color="auto"/>
        <w:bottom w:val="none" w:sz="0" w:space="0" w:color="auto"/>
        <w:right w:val="none" w:sz="0" w:space="0" w:color="auto"/>
      </w:divBdr>
    </w:div>
    <w:div w:id="1086459952">
      <w:bodyDiv w:val="1"/>
      <w:marLeft w:val="0"/>
      <w:marRight w:val="0"/>
      <w:marTop w:val="0"/>
      <w:marBottom w:val="0"/>
      <w:divBdr>
        <w:top w:val="none" w:sz="0" w:space="0" w:color="auto"/>
        <w:left w:val="none" w:sz="0" w:space="0" w:color="auto"/>
        <w:bottom w:val="none" w:sz="0" w:space="0" w:color="auto"/>
        <w:right w:val="none" w:sz="0" w:space="0" w:color="auto"/>
      </w:divBdr>
    </w:div>
    <w:div w:id="1134173252">
      <w:bodyDiv w:val="1"/>
      <w:marLeft w:val="0"/>
      <w:marRight w:val="0"/>
      <w:marTop w:val="0"/>
      <w:marBottom w:val="0"/>
      <w:divBdr>
        <w:top w:val="none" w:sz="0" w:space="0" w:color="auto"/>
        <w:left w:val="none" w:sz="0" w:space="0" w:color="auto"/>
        <w:bottom w:val="none" w:sz="0" w:space="0" w:color="auto"/>
        <w:right w:val="none" w:sz="0" w:space="0" w:color="auto"/>
      </w:divBdr>
    </w:div>
    <w:div w:id="1147668459">
      <w:bodyDiv w:val="1"/>
      <w:marLeft w:val="0"/>
      <w:marRight w:val="0"/>
      <w:marTop w:val="0"/>
      <w:marBottom w:val="0"/>
      <w:divBdr>
        <w:top w:val="none" w:sz="0" w:space="0" w:color="auto"/>
        <w:left w:val="none" w:sz="0" w:space="0" w:color="auto"/>
        <w:bottom w:val="none" w:sz="0" w:space="0" w:color="auto"/>
        <w:right w:val="none" w:sz="0" w:space="0" w:color="auto"/>
      </w:divBdr>
    </w:div>
    <w:div w:id="1218203672">
      <w:bodyDiv w:val="1"/>
      <w:marLeft w:val="0"/>
      <w:marRight w:val="0"/>
      <w:marTop w:val="0"/>
      <w:marBottom w:val="0"/>
      <w:divBdr>
        <w:top w:val="none" w:sz="0" w:space="0" w:color="auto"/>
        <w:left w:val="none" w:sz="0" w:space="0" w:color="auto"/>
        <w:bottom w:val="none" w:sz="0" w:space="0" w:color="auto"/>
        <w:right w:val="none" w:sz="0" w:space="0" w:color="auto"/>
      </w:divBdr>
    </w:div>
    <w:div w:id="1235049254">
      <w:bodyDiv w:val="1"/>
      <w:marLeft w:val="0"/>
      <w:marRight w:val="0"/>
      <w:marTop w:val="0"/>
      <w:marBottom w:val="0"/>
      <w:divBdr>
        <w:top w:val="none" w:sz="0" w:space="0" w:color="auto"/>
        <w:left w:val="none" w:sz="0" w:space="0" w:color="auto"/>
        <w:bottom w:val="none" w:sz="0" w:space="0" w:color="auto"/>
        <w:right w:val="none" w:sz="0" w:space="0" w:color="auto"/>
      </w:divBdr>
    </w:div>
    <w:div w:id="1247567564">
      <w:bodyDiv w:val="1"/>
      <w:marLeft w:val="0"/>
      <w:marRight w:val="0"/>
      <w:marTop w:val="0"/>
      <w:marBottom w:val="0"/>
      <w:divBdr>
        <w:top w:val="none" w:sz="0" w:space="0" w:color="auto"/>
        <w:left w:val="none" w:sz="0" w:space="0" w:color="auto"/>
        <w:bottom w:val="none" w:sz="0" w:space="0" w:color="auto"/>
        <w:right w:val="none" w:sz="0" w:space="0" w:color="auto"/>
      </w:divBdr>
    </w:div>
    <w:div w:id="1260674239">
      <w:bodyDiv w:val="1"/>
      <w:marLeft w:val="0"/>
      <w:marRight w:val="0"/>
      <w:marTop w:val="0"/>
      <w:marBottom w:val="0"/>
      <w:divBdr>
        <w:top w:val="none" w:sz="0" w:space="0" w:color="auto"/>
        <w:left w:val="none" w:sz="0" w:space="0" w:color="auto"/>
        <w:bottom w:val="none" w:sz="0" w:space="0" w:color="auto"/>
        <w:right w:val="none" w:sz="0" w:space="0" w:color="auto"/>
      </w:divBdr>
    </w:div>
    <w:div w:id="1268001436">
      <w:bodyDiv w:val="1"/>
      <w:marLeft w:val="0"/>
      <w:marRight w:val="0"/>
      <w:marTop w:val="0"/>
      <w:marBottom w:val="0"/>
      <w:divBdr>
        <w:top w:val="none" w:sz="0" w:space="0" w:color="auto"/>
        <w:left w:val="none" w:sz="0" w:space="0" w:color="auto"/>
        <w:bottom w:val="none" w:sz="0" w:space="0" w:color="auto"/>
        <w:right w:val="none" w:sz="0" w:space="0" w:color="auto"/>
      </w:divBdr>
    </w:div>
    <w:div w:id="1280649924">
      <w:bodyDiv w:val="1"/>
      <w:marLeft w:val="0"/>
      <w:marRight w:val="0"/>
      <w:marTop w:val="0"/>
      <w:marBottom w:val="0"/>
      <w:divBdr>
        <w:top w:val="none" w:sz="0" w:space="0" w:color="auto"/>
        <w:left w:val="none" w:sz="0" w:space="0" w:color="auto"/>
        <w:bottom w:val="none" w:sz="0" w:space="0" w:color="auto"/>
        <w:right w:val="none" w:sz="0" w:space="0" w:color="auto"/>
      </w:divBdr>
    </w:div>
    <w:div w:id="1316104176">
      <w:bodyDiv w:val="1"/>
      <w:marLeft w:val="0"/>
      <w:marRight w:val="0"/>
      <w:marTop w:val="0"/>
      <w:marBottom w:val="0"/>
      <w:divBdr>
        <w:top w:val="none" w:sz="0" w:space="0" w:color="auto"/>
        <w:left w:val="none" w:sz="0" w:space="0" w:color="auto"/>
        <w:bottom w:val="none" w:sz="0" w:space="0" w:color="auto"/>
        <w:right w:val="none" w:sz="0" w:space="0" w:color="auto"/>
      </w:divBdr>
    </w:div>
    <w:div w:id="1322277117">
      <w:bodyDiv w:val="1"/>
      <w:marLeft w:val="0"/>
      <w:marRight w:val="0"/>
      <w:marTop w:val="0"/>
      <w:marBottom w:val="0"/>
      <w:divBdr>
        <w:top w:val="none" w:sz="0" w:space="0" w:color="auto"/>
        <w:left w:val="none" w:sz="0" w:space="0" w:color="auto"/>
        <w:bottom w:val="none" w:sz="0" w:space="0" w:color="auto"/>
        <w:right w:val="none" w:sz="0" w:space="0" w:color="auto"/>
      </w:divBdr>
    </w:div>
    <w:div w:id="1324548227">
      <w:bodyDiv w:val="1"/>
      <w:marLeft w:val="0"/>
      <w:marRight w:val="0"/>
      <w:marTop w:val="0"/>
      <w:marBottom w:val="0"/>
      <w:divBdr>
        <w:top w:val="none" w:sz="0" w:space="0" w:color="auto"/>
        <w:left w:val="none" w:sz="0" w:space="0" w:color="auto"/>
        <w:bottom w:val="none" w:sz="0" w:space="0" w:color="auto"/>
        <w:right w:val="none" w:sz="0" w:space="0" w:color="auto"/>
      </w:divBdr>
    </w:div>
    <w:div w:id="1342857765">
      <w:bodyDiv w:val="1"/>
      <w:marLeft w:val="0"/>
      <w:marRight w:val="0"/>
      <w:marTop w:val="0"/>
      <w:marBottom w:val="0"/>
      <w:divBdr>
        <w:top w:val="none" w:sz="0" w:space="0" w:color="auto"/>
        <w:left w:val="none" w:sz="0" w:space="0" w:color="auto"/>
        <w:bottom w:val="none" w:sz="0" w:space="0" w:color="auto"/>
        <w:right w:val="none" w:sz="0" w:space="0" w:color="auto"/>
      </w:divBdr>
    </w:div>
    <w:div w:id="1356229066">
      <w:bodyDiv w:val="1"/>
      <w:marLeft w:val="0"/>
      <w:marRight w:val="0"/>
      <w:marTop w:val="0"/>
      <w:marBottom w:val="0"/>
      <w:divBdr>
        <w:top w:val="none" w:sz="0" w:space="0" w:color="auto"/>
        <w:left w:val="none" w:sz="0" w:space="0" w:color="auto"/>
        <w:bottom w:val="none" w:sz="0" w:space="0" w:color="auto"/>
        <w:right w:val="none" w:sz="0" w:space="0" w:color="auto"/>
      </w:divBdr>
      <w:divsChild>
        <w:div w:id="1294672968">
          <w:marLeft w:val="0"/>
          <w:marRight w:val="0"/>
          <w:marTop w:val="0"/>
          <w:marBottom w:val="0"/>
          <w:divBdr>
            <w:top w:val="none" w:sz="0" w:space="0" w:color="auto"/>
            <w:left w:val="none" w:sz="0" w:space="0" w:color="auto"/>
            <w:bottom w:val="none" w:sz="0" w:space="0" w:color="auto"/>
            <w:right w:val="none" w:sz="0" w:space="0" w:color="auto"/>
          </w:divBdr>
        </w:div>
        <w:div w:id="1795753766">
          <w:marLeft w:val="0"/>
          <w:marRight w:val="0"/>
          <w:marTop w:val="0"/>
          <w:marBottom w:val="0"/>
          <w:divBdr>
            <w:top w:val="none" w:sz="0" w:space="0" w:color="auto"/>
            <w:left w:val="none" w:sz="0" w:space="0" w:color="auto"/>
            <w:bottom w:val="none" w:sz="0" w:space="0" w:color="auto"/>
            <w:right w:val="none" w:sz="0" w:space="0" w:color="auto"/>
          </w:divBdr>
        </w:div>
      </w:divsChild>
    </w:div>
    <w:div w:id="1393962100">
      <w:bodyDiv w:val="1"/>
      <w:marLeft w:val="0"/>
      <w:marRight w:val="0"/>
      <w:marTop w:val="0"/>
      <w:marBottom w:val="0"/>
      <w:divBdr>
        <w:top w:val="none" w:sz="0" w:space="0" w:color="auto"/>
        <w:left w:val="none" w:sz="0" w:space="0" w:color="auto"/>
        <w:bottom w:val="none" w:sz="0" w:space="0" w:color="auto"/>
        <w:right w:val="none" w:sz="0" w:space="0" w:color="auto"/>
      </w:divBdr>
    </w:div>
    <w:div w:id="1408959477">
      <w:bodyDiv w:val="1"/>
      <w:marLeft w:val="0"/>
      <w:marRight w:val="0"/>
      <w:marTop w:val="0"/>
      <w:marBottom w:val="0"/>
      <w:divBdr>
        <w:top w:val="none" w:sz="0" w:space="0" w:color="auto"/>
        <w:left w:val="none" w:sz="0" w:space="0" w:color="auto"/>
        <w:bottom w:val="none" w:sz="0" w:space="0" w:color="auto"/>
        <w:right w:val="none" w:sz="0" w:space="0" w:color="auto"/>
      </w:divBdr>
    </w:div>
    <w:div w:id="1415321941">
      <w:bodyDiv w:val="1"/>
      <w:marLeft w:val="0"/>
      <w:marRight w:val="0"/>
      <w:marTop w:val="0"/>
      <w:marBottom w:val="0"/>
      <w:divBdr>
        <w:top w:val="none" w:sz="0" w:space="0" w:color="auto"/>
        <w:left w:val="none" w:sz="0" w:space="0" w:color="auto"/>
        <w:bottom w:val="none" w:sz="0" w:space="0" w:color="auto"/>
        <w:right w:val="none" w:sz="0" w:space="0" w:color="auto"/>
      </w:divBdr>
    </w:div>
    <w:div w:id="1438673303">
      <w:bodyDiv w:val="1"/>
      <w:marLeft w:val="0"/>
      <w:marRight w:val="0"/>
      <w:marTop w:val="0"/>
      <w:marBottom w:val="0"/>
      <w:divBdr>
        <w:top w:val="none" w:sz="0" w:space="0" w:color="auto"/>
        <w:left w:val="none" w:sz="0" w:space="0" w:color="auto"/>
        <w:bottom w:val="none" w:sz="0" w:space="0" w:color="auto"/>
        <w:right w:val="none" w:sz="0" w:space="0" w:color="auto"/>
      </w:divBdr>
    </w:div>
    <w:div w:id="1449395279">
      <w:bodyDiv w:val="1"/>
      <w:marLeft w:val="0"/>
      <w:marRight w:val="0"/>
      <w:marTop w:val="0"/>
      <w:marBottom w:val="0"/>
      <w:divBdr>
        <w:top w:val="none" w:sz="0" w:space="0" w:color="auto"/>
        <w:left w:val="none" w:sz="0" w:space="0" w:color="auto"/>
        <w:bottom w:val="none" w:sz="0" w:space="0" w:color="auto"/>
        <w:right w:val="none" w:sz="0" w:space="0" w:color="auto"/>
      </w:divBdr>
    </w:div>
    <w:div w:id="1458724006">
      <w:bodyDiv w:val="1"/>
      <w:marLeft w:val="0"/>
      <w:marRight w:val="0"/>
      <w:marTop w:val="0"/>
      <w:marBottom w:val="0"/>
      <w:divBdr>
        <w:top w:val="none" w:sz="0" w:space="0" w:color="auto"/>
        <w:left w:val="none" w:sz="0" w:space="0" w:color="auto"/>
        <w:bottom w:val="none" w:sz="0" w:space="0" w:color="auto"/>
        <w:right w:val="none" w:sz="0" w:space="0" w:color="auto"/>
      </w:divBdr>
    </w:div>
    <w:div w:id="1466968774">
      <w:bodyDiv w:val="1"/>
      <w:marLeft w:val="0"/>
      <w:marRight w:val="0"/>
      <w:marTop w:val="0"/>
      <w:marBottom w:val="0"/>
      <w:divBdr>
        <w:top w:val="none" w:sz="0" w:space="0" w:color="auto"/>
        <w:left w:val="none" w:sz="0" w:space="0" w:color="auto"/>
        <w:bottom w:val="none" w:sz="0" w:space="0" w:color="auto"/>
        <w:right w:val="none" w:sz="0" w:space="0" w:color="auto"/>
      </w:divBdr>
    </w:div>
    <w:div w:id="1468283031">
      <w:bodyDiv w:val="1"/>
      <w:marLeft w:val="0"/>
      <w:marRight w:val="0"/>
      <w:marTop w:val="0"/>
      <w:marBottom w:val="0"/>
      <w:divBdr>
        <w:top w:val="none" w:sz="0" w:space="0" w:color="auto"/>
        <w:left w:val="none" w:sz="0" w:space="0" w:color="auto"/>
        <w:bottom w:val="none" w:sz="0" w:space="0" w:color="auto"/>
        <w:right w:val="none" w:sz="0" w:space="0" w:color="auto"/>
      </w:divBdr>
    </w:div>
    <w:div w:id="1490516101">
      <w:bodyDiv w:val="1"/>
      <w:marLeft w:val="0"/>
      <w:marRight w:val="0"/>
      <w:marTop w:val="0"/>
      <w:marBottom w:val="0"/>
      <w:divBdr>
        <w:top w:val="none" w:sz="0" w:space="0" w:color="auto"/>
        <w:left w:val="none" w:sz="0" w:space="0" w:color="auto"/>
        <w:bottom w:val="none" w:sz="0" w:space="0" w:color="auto"/>
        <w:right w:val="none" w:sz="0" w:space="0" w:color="auto"/>
      </w:divBdr>
    </w:div>
    <w:div w:id="1497768812">
      <w:bodyDiv w:val="1"/>
      <w:marLeft w:val="0"/>
      <w:marRight w:val="0"/>
      <w:marTop w:val="0"/>
      <w:marBottom w:val="0"/>
      <w:divBdr>
        <w:top w:val="none" w:sz="0" w:space="0" w:color="auto"/>
        <w:left w:val="none" w:sz="0" w:space="0" w:color="auto"/>
        <w:bottom w:val="none" w:sz="0" w:space="0" w:color="auto"/>
        <w:right w:val="none" w:sz="0" w:space="0" w:color="auto"/>
      </w:divBdr>
    </w:div>
    <w:div w:id="1514682404">
      <w:bodyDiv w:val="1"/>
      <w:marLeft w:val="0"/>
      <w:marRight w:val="0"/>
      <w:marTop w:val="0"/>
      <w:marBottom w:val="0"/>
      <w:divBdr>
        <w:top w:val="none" w:sz="0" w:space="0" w:color="auto"/>
        <w:left w:val="none" w:sz="0" w:space="0" w:color="auto"/>
        <w:bottom w:val="none" w:sz="0" w:space="0" w:color="auto"/>
        <w:right w:val="none" w:sz="0" w:space="0" w:color="auto"/>
      </w:divBdr>
    </w:div>
    <w:div w:id="1534728630">
      <w:bodyDiv w:val="1"/>
      <w:marLeft w:val="0"/>
      <w:marRight w:val="0"/>
      <w:marTop w:val="0"/>
      <w:marBottom w:val="0"/>
      <w:divBdr>
        <w:top w:val="none" w:sz="0" w:space="0" w:color="auto"/>
        <w:left w:val="none" w:sz="0" w:space="0" w:color="auto"/>
        <w:bottom w:val="none" w:sz="0" w:space="0" w:color="auto"/>
        <w:right w:val="none" w:sz="0" w:space="0" w:color="auto"/>
      </w:divBdr>
    </w:div>
    <w:div w:id="1535581457">
      <w:bodyDiv w:val="1"/>
      <w:marLeft w:val="0"/>
      <w:marRight w:val="0"/>
      <w:marTop w:val="0"/>
      <w:marBottom w:val="0"/>
      <w:divBdr>
        <w:top w:val="none" w:sz="0" w:space="0" w:color="auto"/>
        <w:left w:val="none" w:sz="0" w:space="0" w:color="auto"/>
        <w:bottom w:val="none" w:sz="0" w:space="0" w:color="auto"/>
        <w:right w:val="none" w:sz="0" w:space="0" w:color="auto"/>
      </w:divBdr>
    </w:div>
    <w:div w:id="1555772446">
      <w:bodyDiv w:val="1"/>
      <w:marLeft w:val="0"/>
      <w:marRight w:val="0"/>
      <w:marTop w:val="0"/>
      <w:marBottom w:val="0"/>
      <w:divBdr>
        <w:top w:val="none" w:sz="0" w:space="0" w:color="auto"/>
        <w:left w:val="none" w:sz="0" w:space="0" w:color="auto"/>
        <w:bottom w:val="none" w:sz="0" w:space="0" w:color="auto"/>
        <w:right w:val="none" w:sz="0" w:space="0" w:color="auto"/>
      </w:divBdr>
    </w:div>
    <w:div w:id="1569343108">
      <w:bodyDiv w:val="1"/>
      <w:marLeft w:val="0"/>
      <w:marRight w:val="0"/>
      <w:marTop w:val="0"/>
      <w:marBottom w:val="0"/>
      <w:divBdr>
        <w:top w:val="none" w:sz="0" w:space="0" w:color="auto"/>
        <w:left w:val="none" w:sz="0" w:space="0" w:color="auto"/>
        <w:bottom w:val="none" w:sz="0" w:space="0" w:color="auto"/>
        <w:right w:val="none" w:sz="0" w:space="0" w:color="auto"/>
      </w:divBdr>
    </w:div>
    <w:div w:id="1575511432">
      <w:bodyDiv w:val="1"/>
      <w:marLeft w:val="0"/>
      <w:marRight w:val="0"/>
      <w:marTop w:val="0"/>
      <w:marBottom w:val="0"/>
      <w:divBdr>
        <w:top w:val="none" w:sz="0" w:space="0" w:color="auto"/>
        <w:left w:val="none" w:sz="0" w:space="0" w:color="auto"/>
        <w:bottom w:val="none" w:sz="0" w:space="0" w:color="auto"/>
        <w:right w:val="none" w:sz="0" w:space="0" w:color="auto"/>
      </w:divBdr>
    </w:div>
    <w:div w:id="1647389983">
      <w:bodyDiv w:val="1"/>
      <w:marLeft w:val="0"/>
      <w:marRight w:val="0"/>
      <w:marTop w:val="0"/>
      <w:marBottom w:val="0"/>
      <w:divBdr>
        <w:top w:val="none" w:sz="0" w:space="0" w:color="auto"/>
        <w:left w:val="none" w:sz="0" w:space="0" w:color="auto"/>
        <w:bottom w:val="none" w:sz="0" w:space="0" w:color="auto"/>
        <w:right w:val="none" w:sz="0" w:space="0" w:color="auto"/>
      </w:divBdr>
    </w:div>
    <w:div w:id="1667901568">
      <w:bodyDiv w:val="1"/>
      <w:marLeft w:val="0"/>
      <w:marRight w:val="0"/>
      <w:marTop w:val="0"/>
      <w:marBottom w:val="0"/>
      <w:divBdr>
        <w:top w:val="none" w:sz="0" w:space="0" w:color="auto"/>
        <w:left w:val="none" w:sz="0" w:space="0" w:color="auto"/>
        <w:bottom w:val="none" w:sz="0" w:space="0" w:color="auto"/>
        <w:right w:val="none" w:sz="0" w:space="0" w:color="auto"/>
      </w:divBdr>
    </w:div>
    <w:div w:id="1684042019">
      <w:bodyDiv w:val="1"/>
      <w:marLeft w:val="0"/>
      <w:marRight w:val="0"/>
      <w:marTop w:val="0"/>
      <w:marBottom w:val="0"/>
      <w:divBdr>
        <w:top w:val="none" w:sz="0" w:space="0" w:color="auto"/>
        <w:left w:val="none" w:sz="0" w:space="0" w:color="auto"/>
        <w:bottom w:val="none" w:sz="0" w:space="0" w:color="auto"/>
        <w:right w:val="none" w:sz="0" w:space="0" w:color="auto"/>
      </w:divBdr>
    </w:div>
    <w:div w:id="1711371421">
      <w:bodyDiv w:val="1"/>
      <w:marLeft w:val="0"/>
      <w:marRight w:val="0"/>
      <w:marTop w:val="0"/>
      <w:marBottom w:val="0"/>
      <w:divBdr>
        <w:top w:val="none" w:sz="0" w:space="0" w:color="auto"/>
        <w:left w:val="none" w:sz="0" w:space="0" w:color="auto"/>
        <w:bottom w:val="none" w:sz="0" w:space="0" w:color="auto"/>
        <w:right w:val="none" w:sz="0" w:space="0" w:color="auto"/>
      </w:divBdr>
    </w:div>
    <w:div w:id="1746296278">
      <w:bodyDiv w:val="1"/>
      <w:marLeft w:val="0"/>
      <w:marRight w:val="0"/>
      <w:marTop w:val="0"/>
      <w:marBottom w:val="0"/>
      <w:divBdr>
        <w:top w:val="none" w:sz="0" w:space="0" w:color="auto"/>
        <w:left w:val="none" w:sz="0" w:space="0" w:color="auto"/>
        <w:bottom w:val="none" w:sz="0" w:space="0" w:color="auto"/>
        <w:right w:val="none" w:sz="0" w:space="0" w:color="auto"/>
      </w:divBdr>
    </w:div>
    <w:div w:id="1747141137">
      <w:bodyDiv w:val="1"/>
      <w:marLeft w:val="0"/>
      <w:marRight w:val="0"/>
      <w:marTop w:val="0"/>
      <w:marBottom w:val="0"/>
      <w:divBdr>
        <w:top w:val="none" w:sz="0" w:space="0" w:color="auto"/>
        <w:left w:val="none" w:sz="0" w:space="0" w:color="auto"/>
        <w:bottom w:val="none" w:sz="0" w:space="0" w:color="auto"/>
        <w:right w:val="none" w:sz="0" w:space="0" w:color="auto"/>
      </w:divBdr>
    </w:div>
    <w:div w:id="1774323757">
      <w:bodyDiv w:val="1"/>
      <w:marLeft w:val="0"/>
      <w:marRight w:val="0"/>
      <w:marTop w:val="0"/>
      <w:marBottom w:val="0"/>
      <w:divBdr>
        <w:top w:val="none" w:sz="0" w:space="0" w:color="auto"/>
        <w:left w:val="none" w:sz="0" w:space="0" w:color="auto"/>
        <w:bottom w:val="none" w:sz="0" w:space="0" w:color="auto"/>
        <w:right w:val="none" w:sz="0" w:space="0" w:color="auto"/>
      </w:divBdr>
    </w:div>
    <w:div w:id="1812405735">
      <w:bodyDiv w:val="1"/>
      <w:marLeft w:val="0"/>
      <w:marRight w:val="0"/>
      <w:marTop w:val="0"/>
      <w:marBottom w:val="0"/>
      <w:divBdr>
        <w:top w:val="none" w:sz="0" w:space="0" w:color="auto"/>
        <w:left w:val="none" w:sz="0" w:space="0" w:color="auto"/>
        <w:bottom w:val="none" w:sz="0" w:space="0" w:color="auto"/>
        <w:right w:val="none" w:sz="0" w:space="0" w:color="auto"/>
      </w:divBdr>
    </w:div>
    <w:div w:id="1833596938">
      <w:bodyDiv w:val="1"/>
      <w:marLeft w:val="0"/>
      <w:marRight w:val="0"/>
      <w:marTop w:val="0"/>
      <w:marBottom w:val="0"/>
      <w:divBdr>
        <w:top w:val="none" w:sz="0" w:space="0" w:color="auto"/>
        <w:left w:val="none" w:sz="0" w:space="0" w:color="auto"/>
        <w:bottom w:val="none" w:sz="0" w:space="0" w:color="auto"/>
        <w:right w:val="none" w:sz="0" w:space="0" w:color="auto"/>
      </w:divBdr>
    </w:div>
    <w:div w:id="1855997887">
      <w:bodyDiv w:val="1"/>
      <w:marLeft w:val="0"/>
      <w:marRight w:val="0"/>
      <w:marTop w:val="0"/>
      <w:marBottom w:val="0"/>
      <w:divBdr>
        <w:top w:val="none" w:sz="0" w:space="0" w:color="auto"/>
        <w:left w:val="none" w:sz="0" w:space="0" w:color="auto"/>
        <w:bottom w:val="none" w:sz="0" w:space="0" w:color="auto"/>
        <w:right w:val="none" w:sz="0" w:space="0" w:color="auto"/>
      </w:divBdr>
    </w:div>
    <w:div w:id="1900510829">
      <w:bodyDiv w:val="1"/>
      <w:marLeft w:val="0"/>
      <w:marRight w:val="0"/>
      <w:marTop w:val="0"/>
      <w:marBottom w:val="0"/>
      <w:divBdr>
        <w:top w:val="none" w:sz="0" w:space="0" w:color="auto"/>
        <w:left w:val="none" w:sz="0" w:space="0" w:color="auto"/>
        <w:bottom w:val="none" w:sz="0" w:space="0" w:color="auto"/>
        <w:right w:val="none" w:sz="0" w:space="0" w:color="auto"/>
      </w:divBdr>
    </w:div>
    <w:div w:id="1905405235">
      <w:bodyDiv w:val="1"/>
      <w:marLeft w:val="0"/>
      <w:marRight w:val="0"/>
      <w:marTop w:val="0"/>
      <w:marBottom w:val="0"/>
      <w:divBdr>
        <w:top w:val="none" w:sz="0" w:space="0" w:color="auto"/>
        <w:left w:val="none" w:sz="0" w:space="0" w:color="auto"/>
        <w:bottom w:val="none" w:sz="0" w:space="0" w:color="auto"/>
        <w:right w:val="none" w:sz="0" w:space="0" w:color="auto"/>
      </w:divBdr>
    </w:div>
    <w:div w:id="1913735819">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87199724">
      <w:bodyDiv w:val="1"/>
      <w:marLeft w:val="0"/>
      <w:marRight w:val="0"/>
      <w:marTop w:val="0"/>
      <w:marBottom w:val="0"/>
      <w:divBdr>
        <w:top w:val="none" w:sz="0" w:space="0" w:color="auto"/>
        <w:left w:val="none" w:sz="0" w:space="0" w:color="auto"/>
        <w:bottom w:val="none" w:sz="0" w:space="0" w:color="auto"/>
        <w:right w:val="none" w:sz="0" w:space="0" w:color="auto"/>
      </w:divBdr>
    </w:div>
    <w:div w:id="2006736686">
      <w:bodyDiv w:val="1"/>
      <w:marLeft w:val="0"/>
      <w:marRight w:val="0"/>
      <w:marTop w:val="0"/>
      <w:marBottom w:val="0"/>
      <w:divBdr>
        <w:top w:val="none" w:sz="0" w:space="0" w:color="auto"/>
        <w:left w:val="none" w:sz="0" w:space="0" w:color="auto"/>
        <w:bottom w:val="none" w:sz="0" w:space="0" w:color="auto"/>
        <w:right w:val="none" w:sz="0" w:space="0" w:color="auto"/>
      </w:divBdr>
    </w:div>
    <w:div w:id="2026131210">
      <w:bodyDiv w:val="1"/>
      <w:marLeft w:val="0"/>
      <w:marRight w:val="0"/>
      <w:marTop w:val="0"/>
      <w:marBottom w:val="0"/>
      <w:divBdr>
        <w:top w:val="none" w:sz="0" w:space="0" w:color="auto"/>
        <w:left w:val="none" w:sz="0" w:space="0" w:color="auto"/>
        <w:bottom w:val="none" w:sz="0" w:space="0" w:color="auto"/>
        <w:right w:val="none" w:sz="0" w:space="0" w:color="auto"/>
      </w:divBdr>
    </w:div>
    <w:div w:id="2026516633">
      <w:bodyDiv w:val="1"/>
      <w:marLeft w:val="0"/>
      <w:marRight w:val="0"/>
      <w:marTop w:val="0"/>
      <w:marBottom w:val="0"/>
      <w:divBdr>
        <w:top w:val="none" w:sz="0" w:space="0" w:color="auto"/>
        <w:left w:val="none" w:sz="0" w:space="0" w:color="auto"/>
        <w:bottom w:val="none" w:sz="0" w:space="0" w:color="auto"/>
        <w:right w:val="none" w:sz="0" w:space="0" w:color="auto"/>
      </w:divBdr>
    </w:div>
    <w:div w:id="2137403395">
      <w:bodyDiv w:val="1"/>
      <w:marLeft w:val="0"/>
      <w:marRight w:val="0"/>
      <w:marTop w:val="0"/>
      <w:marBottom w:val="0"/>
      <w:divBdr>
        <w:top w:val="none" w:sz="0" w:space="0" w:color="auto"/>
        <w:left w:val="none" w:sz="0" w:space="0" w:color="auto"/>
        <w:bottom w:val="none" w:sz="0" w:space="0" w:color="auto"/>
        <w:right w:val="none" w:sz="0" w:space="0" w:color="auto"/>
      </w:divBdr>
    </w:div>
    <w:div w:id="2137486463">
      <w:bodyDiv w:val="1"/>
      <w:marLeft w:val="0"/>
      <w:marRight w:val="0"/>
      <w:marTop w:val="0"/>
      <w:marBottom w:val="0"/>
      <w:divBdr>
        <w:top w:val="none" w:sz="0" w:space="0" w:color="auto"/>
        <w:left w:val="none" w:sz="0" w:space="0" w:color="auto"/>
        <w:bottom w:val="none" w:sz="0" w:space="0" w:color="auto"/>
        <w:right w:val="none" w:sz="0" w:space="0" w:color="auto"/>
      </w:divBdr>
    </w:div>
    <w:div w:id="214153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contratacion@puertosalgar-cundinamarca.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DFE73-58FA-4F75-B8B8-43B3A5EBC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15</Pages>
  <Words>6374</Words>
  <Characters>35063</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DEPARTAMENTO ADMISTRATIVO DE LA FUNCIÓN PÚBLICA</vt:lpstr>
    </vt:vector>
  </TitlesOfParts>
  <Company>FUNCION PUBLICA</Company>
  <LinksUpToDate>false</LinksUpToDate>
  <CharactersWithSpaces>41355</CharactersWithSpaces>
  <SharedDoc>false</SharedDoc>
  <HLinks>
    <vt:vector size="384" baseType="variant">
      <vt:variant>
        <vt:i4>917573</vt:i4>
      </vt:variant>
      <vt:variant>
        <vt:i4>186</vt:i4>
      </vt:variant>
      <vt:variant>
        <vt:i4>0</vt:i4>
      </vt:variant>
      <vt:variant>
        <vt:i4>5</vt:i4>
      </vt:variant>
      <vt:variant>
        <vt:lpwstr>http://www.contratos.gov.co/</vt:lpwstr>
      </vt:variant>
      <vt:variant>
        <vt:lpwstr/>
      </vt:variant>
      <vt:variant>
        <vt:i4>3342359</vt:i4>
      </vt:variant>
      <vt:variant>
        <vt:i4>183</vt:i4>
      </vt:variant>
      <vt:variant>
        <vt:i4>0</vt:i4>
      </vt:variant>
      <vt:variant>
        <vt:i4>5</vt:i4>
      </vt:variant>
      <vt:variant>
        <vt:lpwstr>mailto:libar56@yahoo.es</vt:lpwstr>
      </vt:variant>
      <vt:variant>
        <vt:lpwstr/>
      </vt:variant>
      <vt:variant>
        <vt:i4>917573</vt:i4>
      </vt:variant>
      <vt:variant>
        <vt:i4>180</vt:i4>
      </vt:variant>
      <vt:variant>
        <vt:i4>0</vt:i4>
      </vt:variant>
      <vt:variant>
        <vt:i4>5</vt:i4>
      </vt:variant>
      <vt:variant>
        <vt:lpwstr>http://www.contratos.gov.co/</vt:lpwstr>
      </vt:variant>
      <vt:variant>
        <vt:lpwstr/>
      </vt:variant>
      <vt:variant>
        <vt:i4>917573</vt:i4>
      </vt:variant>
      <vt:variant>
        <vt:i4>177</vt:i4>
      </vt:variant>
      <vt:variant>
        <vt:i4>0</vt:i4>
      </vt:variant>
      <vt:variant>
        <vt:i4>5</vt:i4>
      </vt:variant>
      <vt:variant>
        <vt:lpwstr>http://www.contratos.gov.co/</vt:lpwstr>
      </vt:variant>
      <vt:variant>
        <vt:lpwstr/>
      </vt:variant>
      <vt:variant>
        <vt:i4>917573</vt:i4>
      </vt:variant>
      <vt:variant>
        <vt:i4>174</vt:i4>
      </vt:variant>
      <vt:variant>
        <vt:i4>0</vt:i4>
      </vt:variant>
      <vt:variant>
        <vt:i4>5</vt:i4>
      </vt:variant>
      <vt:variant>
        <vt:lpwstr>http://www.contratos.gov.co/</vt:lpwstr>
      </vt:variant>
      <vt:variant>
        <vt:lpwstr/>
      </vt:variant>
      <vt:variant>
        <vt:i4>3342359</vt:i4>
      </vt:variant>
      <vt:variant>
        <vt:i4>171</vt:i4>
      </vt:variant>
      <vt:variant>
        <vt:i4>0</vt:i4>
      </vt:variant>
      <vt:variant>
        <vt:i4>5</vt:i4>
      </vt:variant>
      <vt:variant>
        <vt:lpwstr>mailto:libar56@yahoo.es</vt:lpwstr>
      </vt:variant>
      <vt:variant>
        <vt:lpwstr/>
      </vt:variant>
      <vt:variant>
        <vt:i4>917573</vt:i4>
      </vt:variant>
      <vt:variant>
        <vt:i4>168</vt:i4>
      </vt:variant>
      <vt:variant>
        <vt:i4>0</vt:i4>
      </vt:variant>
      <vt:variant>
        <vt:i4>5</vt:i4>
      </vt:variant>
      <vt:variant>
        <vt:lpwstr>http://www.contratos.gov.co/</vt:lpwstr>
      </vt:variant>
      <vt:variant>
        <vt:lpwstr/>
      </vt:variant>
      <vt:variant>
        <vt:i4>917573</vt:i4>
      </vt:variant>
      <vt:variant>
        <vt:i4>165</vt:i4>
      </vt:variant>
      <vt:variant>
        <vt:i4>0</vt:i4>
      </vt:variant>
      <vt:variant>
        <vt:i4>5</vt:i4>
      </vt:variant>
      <vt:variant>
        <vt:lpwstr>http://www.contratos.gov.co/</vt:lpwstr>
      </vt:variant>
      <vt:variant>
        <vt:lpwstr/>
      </vt:variant>
      <vt:variant>
        <vt:i4>5111895</vt:i4>
      </vt:variant>
      <vt:variant>
        <vt:i4>162</vt:i4>
      </vt:variant>
      <vt:variant>
        <vt:i4>0</vt:i4>
      </vt:variant>
      <vt:variant>
        <vt:i4>5</vt:i4>
      </vt:variant>
      <vt:variant>
        <vt:lpwstr>http://www.contraloriagen.gov.co/</vt:lpwstr>
      </vt:variant>
      <vt:variant>
        <vt:lpwstr/>
      </vt:variant>
      <vt:variant>
        <vt:i4>5111895</vt:i4>
      </vt:variant>
      <vt:variant>
        <vt:i4>159</vt:i4>
      </vt:variant>
      <vt:variant>
        <vt:i4>0</vt:i4>
      </vt:variant>
      <vt:variant>
        <vt:i4>5</vt:i4>
      </vt:variant>
      <vt:variant>
        <vt:lpwstr>http://www.contraloriagen.gov.co/</vt:lpwstr>
      </vt:variant>
      <vt:variant>
        <vt:lpwstr/>
      </vt:variant>
      <vt:variant>
        <vt:i4>5111895</vt:i4>
      </vt:variant>
      <vt:variant>
        <vt:i4>156</vt:i4>
      </vt:variant>
      <vt:variant>
        <vt:i4>0</vt:i4>
      </vt:variant>
      <vt:variant>
        <vt:i4>5</vt:i4>
      </vt:variant>
      <vt:variant>
        <vt:lpwstr>http://www.contraloriagen.gov.co/</vt:lpwstr>
      </vt:variant>
      <vt:variant>
        <vt:lpwstr/>
      </vt:variant>
      <vt:variant>
        <vt:i4>5111895</vt:i4>
      </vt:variant>
      <vt:variant>
        <vt:i4>153</vt:i4>
      </vt:variant>
      <vt:variant>
        <vt:i4>0</vt:i4>
      </vt:variant>
      <vt:variant>
        <vt:i4>5</vt:i4>
      </vt:variant>
      <vt:variant>
        <vt:lpwstr>http://www.contraloriagen.gov.co/</vt:lpwstr>
      </vt:variant>
      <vt:variant>
        <vt:lpwstr/>
      </vt:variant>
      <vt:variant>
        <vt:i4>917573</vt:i4>
      </vt:variant>
      <vt:variant>
        <vt:i4>150</vt:i4>
      </vt:variant>
      <vt:variant>
        <vt:i4>0</vt:i4>
      </vt:variant>
      <vt:variant>
        <vt:i4>5</vt:i4>
      </vt:variant>
      <vt:variant>
        <vt:lpwstr>http://www.contratos.gov.co/</vt:lpwstr>
      </vt:variant>
      <vt:variant>
        <vt:lpwstr/>
      </vt:variant>
      <vt:variant>
        <vt:i4>917573</vt:i4>
      </vt:variant>
      <vt:variant>
        <vt:i4>147</vt:i4>
      </vt:variant>
      <vt:variant>
        <vt:i4>0</vt:i4>
      </vt:variant>
      <vt:variant>
        <vt:i4>5</vt:i4>
      </vt:variant>
      <vt:variant>
        <vt:lpwstr>http://www.contratos.gov.co/</vt:lpwstr>
      </vt:variant>
      <vt:variant>
        <vt:lpwstr/>
      </vt:variant>
      <vt:variant>
        <vt:i4>917573</vt:i4>
      </vt:variant>
      <vt:variant>
        <vt:i4>144</vt:i4>
      </vt:variant>
      <vt:variant>
        <vt:i4>0</vt:i4>
      </vt:variant>
      <vt:variant>
        <vt:i4>5</vt:i4>
      </vt:variant>
      <vt:variant>
        <vt:lpwstr>http://www.contratos.gov.co/</vt:lpwstr>
      </vt:variant>
      <vt:variant>
        <vt:lpwstr/>
      </vt:variant>
      <vt:variant>
        <vt:i4>917573</vt:i4>
      </vt:variant>
      <vt:variant>
        <vt:i4>141</vt:i4>
      </vt:variant>
      <vt:variant>
        <vt:i4>0</vt:i4>
      </vt:variant>
      <vt:variant>
        <vt:i4>5</vt:i4>
      </vt:variant>
      <vt:variant>
        <vt:lpwstr>http://www.contratos.gov.co/</vt:lpwstr>
      </vt:variant>
      <vt:variant>
        <vt:lpwstr/>
      </vt:variant>
      <vt:variant>
        <vt:i4>917573</vt:i4>
      </vt:variant>
      <vt:variant>
        <vt:i4>138</vt:i4>
      </vt:variant>
      <vt:variant>
        <vt:i4>0</vt:i4>
      </vt:variant>
      <vt:variant>
        <vt:i4>5</vt:i4>
      </vt:variant>
      <vt:variant>
        <vt:lpwstr>http://www.contratos.gov.co/</vt:lpwstr>
      </vt:variant>
      <vt:variant>
        <vt:lpwstr/>
      </vt:variant>
      <vt:variant>
        <vt:i4>917573</vt:i4>
      </vt:variant>
      <vt:variant>
        <vt:i4>135</vt:i4>
      </vt:variant>
      <vt:variant>
        <vt:i4>0</vt:i4>
      </vt:variant>
      <vt:variant>
        <vt:i4>5</vt:i4>
      </vt:variant>
      <vt:variant>
        <vt:lpwstr>http://www.contratos.gov.co/</vt:lpwstr>
      </vt:variant>
      <vt:variant>
        <vt:lpwstr/>
      </vt:variant>
      <vt:variant>
        <vt:i4>917573</vt:i4>
      </vt:variant>
      <vt:variant>
        <vt:i4>132</vt:i4>
      </vt:variant>
      <vt:variant>
        <vt:i4>0</vt:i4>
      </vt:variant>
      <vt:variant>
        <vt:i4>5</vt:i4>
      </vt:variant>
      <vt:variant>
        <vt:lpwstr>http://www.contratos.gov.co/</vt:lpwstr>
      </vt:variant>
      <vt:variant>
        <vt:lpwstr/>
      </vt:variant>
      <vt:variant>
        <vt:i4>917573</vt:i4>
      </vt:variant>
      <vt:variant>
        <vt:i4>129</vt:i4>
      </vt:variant>
      <vt:variant>
        <vt:i4>0</vt:i4>
      </vt:variant>
      <vt:variant>
        <vt:i4>5</vt:i4>
      </vt:variant>
      <vt:variant>
        <vt:lpwstr>http://www.contratos.gov.co/</vt:lpwstr>
      </vt:variant>
      <vt:variant>
        <vt:lpwstr/>
      </vt:variant>
      <vt:variant>
        <vt:i4>917573</vt:i4>
      </vt:variant>
      <vt:variant>
        <vt:i4>126</vt:i4>
      </vt:variant>
      <vt:variant>
        <vt:i4>0</vt:i4>
      </vt:variant>
      <vt:variant>
        <vt:i4>5</vt:i4>
      </vt:variant>
      <vt:variant>
        <vt:lpwstr>http://www.contratos.gov.co/</vt:lpwstr>
      </vt:variant>
      <vt:variant>
        <vt:lpwstr/>
      </vt:variant>
      <vt:variant>
        <vt:i4>917573</vt:i4>
      </vt:variant>
      <vt:variant>
        <vt:i4>123</vt:i4>
      </vt:variant>
      <vt:variant>
        <vt:i4>0</vt:i4>
      </vt:variant>
      <vt:variant>
        <vt:i4>5</vt:i4>
      </vt:variant>
      <vt:variant>
        <vt:lpwstr>http://www.contratos.gov.co/</vt:lpwstr>
      </vt:variant>
      <vt:variant>
        <vt:lpwstr/>
      </vt:variant>
      <vt:variant>
        <vt:i4>917573</vt:i4>
      </vt:variant>
      <vt:variant>
        <vt:i4>120</vt:i4>
      </vt:variant>
      <vt:variant>
        <vt:i4>0</vt:i4>
      </vt:variant>
      <vt:variant>
        <vt:i4>5</vt:i4>
      </vt:variant>
      <vt:variant>
        <vt:lpwstr>http://www.contratos.gov.co/</vt:lpwstr>
      </vt:variant>
      <vt:variant>
        <vt:lpwstr/>
      </vt:variant>
      <vt:variant>
        <vt:i4>917573</vt:i4>
      </vt:variant>
      <vt:variant>
        <vt:i4>117</vt:i4>
      </vt:variant>
      <vt:variant>
        <vt:i4>0</vt:i4>
      </vt:variant>
      <vt:variant>
        <vt:i4>5</vt:i4>
      </vt:variant>
      <vt:variant>
        <vt:lpwstr>http://www.contratos.gov.co/</vt:lpwstr>
      </vt:variant>
      <vt:variant>
        <vt:lpwstr/>
      </vt:variant>
      <vt:variant>
        <vt:i4>917573</vt:i4>
      </vt:variant>
      <vt:variant>
        <vt:i4>114</vt:i4>
      </vt:variant>
      <vt:variant>
        <vt:i4>0</vt:i4>
      </vt:variant>
      <vt:variant>
        <vt:i4>5</vt:i4>
      </vt:variant>
      <vt:variant>
        <vt:lpwstr>http://www.contratos.gov.co/</vt:lpwstr>
      </vt:variant>
      <vt:variant>
        <vt:lpwstr/>
      </vt:variant>
      <vt:variant>
        <vt:i4>1179700</vt:i4>
      </vt:variant>
      <vt:variant>
        <vt:i4>111</vt:i4>
      </vt:variant>
      <vt:variant>
        <vt:i4>0</vt:i4>
      </vt:variant>
      <vt:variant>
        <vt:i4>5</vt:i4>
      </vt:variant>
      <vt:variant>
        <vt:lpwstr>mailto:pocquer@gmail.com</vt:lpwstr>
      </vt:variant>
      <vt:variant>
        <vt:lpwstr/>
      </vt:variant>
      <vt:variant>
        <vt:i4>917573</vt:i4>
      </vt:variant>
      <vt:variant>
        <vt:i4>108</vt:i4>
      </vt:variant>
      <vt:variant>
        <vt:i4>0</vt:i4>
      </vt:variant>
      <vt:variant>
        <vt:i4>5</vt:i4>
      </vt:variant>
      <vt:variant>
        <vt:lpwstr>http://www.contratos.gov.co/</vt:lpwstr>
      </vt:variant>
      <vt:variant>
        <vt:lpwstr/>
      </vt:variant>
      <vt:variant>
        <vt:i4>2687056</vt:i4>
      </vt:variant>
      <vt:variant>
        <vt:i4>105</vt:i4>
      </vt:variant>
      <vt:variant>
        <vt:i4>0</vt:i4>
      </vt:variant>
      <vt:variant>
        <vt:i4>5</vt:i4>
      </vt:variant>
      <vt:variant>
        <vt:lpwstr>http://www._________.gov.co/</vt:lpwstr>
      </vt:variant>
      <vt:variant>
        <vt:lpwstr/>
      </vt:variant>
      <vt:variant>
        <vt:i4>917573</vt:i4>
      </vt:variant>
      <vt:variant>
        <vt:i4>102</vt:i4>
      </vt:variant>
      <vt:variant>
        <vt:i4>0</vt:i4>
      </vt:variant>
      <vt:variant>
        <vt:i4>5</vt:i4>
      </vt:variant>
      <vt:variant>
        <vt:lpwstr>http://www.contratos.gov.co/</vt:lpwstr>
      </vt:variant>
      <vt:variant>
        <vt:lpwstr/>
      </vt:variant>
      <vt:variant>
        <vt:i4>7405631</vt:i4>
      </vt:variant>
      <vt:variant>
        <vt:i4>99</vt:i4>
      </vt:variant>
      <vt:variant>
        <vt:i4>0</vt:i4>
      </vt:variant>
      <vt:variant>
        <vt:i4>5</vt:i4>
      </vt:variant>
      <vt:variant>
        <vt:lpwstr>http://www.sice-cgr.gov.co/</vt:lpwstr>
      </vt:variant>
      <vt:variant>
        <vt:lpwstr/>
      </vt:variant>
      <vt:variant>
        <vt:i4>5570610</vt:i4>
      </vt:variant>
      <vt:variant>
        <vt:i4>96</vt:i4>
      </vt:variant>
      <vt:variant>
        <vt:i4>0</vt:i4>
      </vt:variant>
      <vt:variant>
        <vt:i4>5</vt:i4>
      </vt:variant>
      <vt:variant>
        <vt:lpwstr>http://www.alcaldiabogota.gov.co/sisjur/normas/Norma1.jsp?i=37661</vt:lpwstr>
      </vt:variant>
      <vt:variant>
        <vt:lpwstr>0</vt:lpwstr>
      </vt:variant>
      <vt:variant>
        <vt:i4>524380</vt:i4>
      </vt:variant>
      <vt:variant>
        <vt:i4>93</vt:i4>
      </vt:variant>
      <vt:variant>
        <vt:i4>0</vt:i4>
      </vt:variant>
      <vt:variant>
        <vt:i4>5</vt:i4>
      </vt:variant>
      <vt:variant>
        <vt:lpwstr>http://www.contratos.gov.co/Archivos/normas/Decreto_066_2008.pdf</vt:lpwstr>
      </vt:variant>
      <vt:variant>
        <vt:lpwstr/>
      </vt:variant>
      <vt:variant>
        <vt:i4>3145766</vt:i4>
      </vt:variant>
      <vt:variant>
        <vt:i4>90</vt:i4>
      </vt:variant>
      <vt:variant>
        <vt:i4>0</vt:i4>
      </vt:variant>
      <vt:variant>
        <vt:i4>5</vt:i4>
      </vt:variant>
      <vt:variant>
        <vt:lpwstr>http://www.contratos.gov.co/Archivos/normas/Ley_1150_2007.pdf</vt:lpwstr>
      </vt:variant>
      <vt:variant>
        <vt:lpwstr/>
      </vt:variant>
      <vt:variant>
        <vt:i4>4456541</vt:i4>
      </vt:variant>
      <vt:variant>
        <vt:i4>87</vt:i4>
      </vt:variant>
      <vt:variant>
        <vt:i4>0</vt:i4>
      </vt:variant>
      <vt:variant>
        <vt:i4>5</vt:i4>
      </vt:variant>
      <vt:variant>
        <vt:lpwstr>http://www.sice-cgr.gov.co/circular_001_2005.html</vt:lpwstr>
      </vt:variant>
      <vt:variant>
        <vt:lpwstr/>
      </vt:variant>
      <vt:variant>
        <vt:i4>4456542</vt:i4>
      </vt:variant>
      <vt:variant>
        <vt:i4>84</vt:i4>
      </vt:variant>
      <vt:variant>
        <vt:i4>0</vt:i4>
      </vt:variant>
      <vt:variant>
        <vt:i4>5</vt:i4>
      </vt:variant>
      <vt:variant>
        <vt:lpwstr>http://www.sice-cgr.gov.co/circular_002_2005.html</vt:lpwstr>
      </vt:variant>
      <vt:variant>
        <vt:lpwstr/>
      </vt:variant>
      <vt:variant>
        <vt:i4>4456543</vt:i4>
      </vt:variant>
      <vt:variant>
        <vt:i4>81</vt:i4>
      </vt:variant>
      <vt:variant>
        <vt:i4>0</vt:i4>
      </vt:variant>
      <vt:variant>
        <vt:i4>5</vt:i4>
      </vt:variant>
      <vt:variant>
        <vt:lpwstr>http://www.sice-cgr.gov.co/circular_003_2005.html</vt:lpwstr>
      </vt:variant>
      <vt:variant>
        <vt:lpwstr/>
      </vt:variant>
      <vt:variant>
        <vt:i4>4653144</vt:i4>
      </vt:variant>
      <vt:variant>
        <vt:i4>78</vt:i4>
      </vt:variant>
      <vt:variant>
        <vt:i4>0</vt:i4>
      </vt:variant>
      <vt:variant>
        <vt:i4>5</vt:i4>
      </vt:variant>
      <vt:variant>
        <vt:lpwstr>http://www.sice-cgr.gov.co/circular_004_2006.html</vt:lpwstr>
      </vt:variant>
      <vt:variant>
        <vt:lpwstr/>
      </vt:variant>
      <vt:variant>
        <vt:i4>4784221</vt:i4>
      </vt:variant>
      <vt:variant>
        <vt:i4>75</vt:i4>
      </vt:variant>
      <vt:variant>
        <vt:i4>0</vt:i4>
      </vt:variant>
      <vt:variant>
        <vt:i4>5</vt:i4>
      </vt:variant>
      <vt:variant>
        <vt:lpwstr>http://www.sice-cgr.gov.co/circular_001_2008.html</vt:lpwstr>
      </vt:variant>
      <vt:variant>
        <vt:lpwstr/>
      </vt:variant>
      <vt:variant>
        <vt:i4>4784221</vt:i4>
      </vt:variant>
      <vt:variant>
        <vt:i4>72</vt:i4>
      </vt:variant>
      <vt:variant>
        <vt:i4>0</vt:i4>
      </vt:variant>
      <vt:variant>
        <vt:i4>5</vt:i4>
      </vt:variant>
      <vt:variant>
        <vt:lpwstr>http://www.sice-cgr.gov.co/circular_001_2008.html</vt:lpwstr>
      </vt:variant>
      <vt:variant>
        <vt:lpwstr/>
      </vt:variant>
      <vt:variant>
        <vt:i4>7733270</vt:i4>
      </vt:variant>
      <vt:variant>
        <vt:i4>69</vt:i4>
      </vt:variant>
      <vt:variant>
        <vt:i4>0</vt:i4>
      </vt:variant>
      <vt:variant>
        <vt:i4>5</vt:i4>
      </vt:variant>
      <vt:variant>
        <vt:lpwstr>http://www.sice-cgr.gov.co/Acuerdo_0001_de_2004.html</vt:lpwstr>
      </vt:variant>
      <vt:variant>
        <vt:lpwstr/>
      </vt:variant>
      <vt:variant>
        <vt:i4>7733269</vt:i4>
      </vt:variant>
      <vt:variant>
        <vt:i4>66</vt:i4>
      </vt:variant>
      <vt:variant>
        <vt:i4>0</vt:i4>
      </vt:variant>
      <vt:variant>
        <vt:i4>5</vt:i4>
      </vt:variant>
      <vt:variant>
        <vt:lpwstr>http://www.sice-cgr.gov.co/Acuerdo_0002_de_2004.html</vt:lpwstr>
      </vt:variant>
      <vt:variant>
        <vt:lpwstr/>
      </vt:variant>
      <vt:variant>
        <vt:i4>7733269</vt:i4>
      </vt:variant>
      <vt:variant>
        <vt:i4>63</vt:i4>
      </vt:variant>
      <vt:variant>
        <vt:i4>0</vt:i4>
      </vt:variant>
      <vt:variant>
        <vt:i4>5</vt:i4>
      </vt:variant>
      <vt:variant>
        <vt:lpwstr>http://www.sice-cgr.gov.co/acuerdo_0003_de_2005.html</vt:lpwstr>
      </vt:variant>
      <vt:variant>
        <vt:lpwstr/>
      </vt:variant>
      <vt:variant>
        <vt:i4>7733266</vt:i4>
      </vt:variant>
      <vt:variant>
        <vt:i4>60</vt:i4>
      </vt:variant>
      <vt:variant>
        <vt:i4>0</vt:i4>
      </vt:variant>
      <vt:variant>
        <vt:i4>5</vt:i4>
      </vt:variant>
      <vt:variant>
        <vt:lpwstr>http://www.sice-cgr.gov.co/acuerdo_0004_de_2005.html</vt:lpwstr>
      </vt:variant>
      <vt:variant>
        <vt:lpwstr/>
      </vt:variant>
      <vt:variant>
        <vt:i4>7733267</vt:i4>
      </vt:variant>
      <vt:variant>
        <vt:i4>57</vt:i4>
      </vt:variant>
      <vt:variant>
        <vt:i4>0</vt:i4>
      </vt:variant>
      <vt:variant>
        <vt:i4>5</vt:i4>
      </vt:variant>
      <vt:variant>
        <vt:lpwstr>http://www.sice-cgr.gov.co/Acuerdo_0005_de_2005.html</vt:lpwstr>
      </vt:variant>
      <vt:variant>
        <vt:lpwstr/>
      </vt:variant>
      <vt:variant>
        <vt:i4>7733264</vt:i4>
      </vt:variant>
      <vt:variant>
        <vt:i4>54</vt:i4>
      </vt:variant>
      <vt:variant>
        <vt:i4>0</vt:i4>
      </vt:variant>
      <vt:variant>
        <vt:i4>5</vt:i4>
      </vt:variant>
      <vt:variant>
        <vt:lpwstr>http://www.sice-cgr.gov.co/Acuerdo_0006_de_2005.html</vt:lpwstr>
      </vt:variant>
      <vt:variant>
        <vt:lpwstr/>
      </vt:variant>
      <vt:variant>
        <vt:i4>7733265</vt:i4>
      </vt:variant>
      <vt:variant>
        <vt:i4>51</vt:i4>
      </vt:variant>
      <vt:variant>
        <vt:i4>0</vt:i4>
      </vt:variant>
      <vt:variant>
        <vt:i4>5</vt:i4>
      </vt:variant>
      <vt:variant>
        <vt:lpwstr>http://www.sice-cgr.gov.co/acuerdo_0007_de_2005.html</vt:lpwstr>
      </vt:variant>
      <vt:variant>
        <vt:lpwstr/>
      </vt:variant>
      <vt:variant>
        <vt:i4>7733278</vt:i4>
      </vt:variant>
      <vt:variant>
        <vt:i4>48</vt:i4>
      </vt:variant>
      <vt:variant>
        <vt:i4>0</vt:i4>
      </vt:variant>
      <vt:variant>
        <vt:i4>5</vt:i4>
      </vt:variant>
      <vt:variant>
        <vt:lpwstr>http://www.sice-cgr.gov.co/acuerdo_0008_de_2005.html</vt:lpwstr>
      </vt:variant>
      <vt:variant>
        <vt:lpwstr/>
      </vt:variant>
      <vt:variant>
        <vt:i4>7733276</vt:i4>
      </vt:variant>
      <vt:variant>
        <vt:i4>45</vt:i4>
      </vt:variant>
      <vt:variant>
        <vt:i4>0</vt:i4>
      </vt:variant>
      <vt:variant>
        <vt:i4>5</vt:i4>
      </vt:variant>
      <vt:variant>
        <vt:lpwstr>http://www.sice-cgr.gov.co/acuerdo_0009_de_2006.html</vt:lpwstr>
      </vt:variant>
      <vt:variant>
        <vt:lpwstr/>
      </vt:variant>
      <vt:variant>
        <vt:i4>7798805</vt:i4>
      </vt:variant>
      <vt:variant>
        <vt:i4>42</vt:i4>
      </vt:variant>
      <vt:variant>
        <vt:i4>0</vt:i4>
      </vt:variant>
      <vt:variant>
        <vt:i4>5</vt:i4>
      </vt:variant>
      <vt:variant>
        <vt:lpwstr>http://www.sice-cgr.gov.co/acuerdo_0010_de_2006.html</vt:lpwstr>
      </vt:variant>
      <vt:variant>
        <vt:lpwstr/>
      </vt:variant>
      <vt:variant>
        <vt:i4>7798805</vt:i4>
      </vt:variant>
      <vt:variant>
        <vt:i4>39</vt:i4>
      </vt:variant>
      <vt:variant>
        <vt:i4>0</vt:i4>
      </vt:variant>
      <vt:variant>
        <vt:i4>5</vt:i4>
      </vt:variant>
      <vt:variant>
        <vt:lpwstr>http://www.sice-cgr.gov.co/Acuerdo_0011_de_2007.html</vt:lpwstr>
      </vt:variant>
      <vt:variant>
        <vt:lpwstr/>
      </vt:variant>
      <vt:variant>
        <vt:i4>5177392</vt:i4>
      </vt:variant>
      <vt:variant>
        <vt:i4>36</vt:i4>
      </vt:variant>
      <vt:variant>
        <vt:i4>0</vt:i4>
      </vt:variant>
      <vt:variant>
        <vt:i4>5</vt:i4>
      </vt:variant>
      <vt:variant>
        <vt:lpwstr>http://www.sice-cgr.gov.co/resolucion_5772.html</vt:lpwstr>
      </vt:variant>
      <vt:variant>
        <vt:lpwstr/>
      </vt:variant>
      <vt:variant>
        <vt:i4>1966145</vt:i4>
      </vt:variant>
      <vt:variant>
        <vt:i4>33</vt:i4>
      </vt:variant>
      <vt:variant>
        <vt:i4>0</vt:i4>
      </vt:variant>
      <vt:variant>
        <vt:i4>5</vt:i4>
      </vt:variant>
      <vt:variant>
        <vt:lpwstr>http://www.sice-cgr.gov.co/res_5554_04.html</vt:lpwstr>
      </vt:variant>
      <vt:variant>
        <vt:lpwstr/>
      </vt:variant>
      <vt:variant>
        <vt:i4>1245279</vt:i4>
      </vt:variant>
      <vt:variant>
        <vt:i4>30</vt:i4>
      </vt:variant>
      <vt:variant>
        <vt:i4>0</vt:i4>
      </vt:variant>
      <vt:variant>
        <vt:i4>5</vt:i4>
      </vt:variant>
      <vt:variant>
        <vt:lpwstr>http://www.sice-cgr.gov.co/consejo_estado_art18_literal_e_decreto_3512.html</vt:lpwstr>
      </vt:variant>
      <vt:variant>
        <vt:lpwstr/>
      </vt:variant>
      <vt:variant>
        <vt:i4>5701735</vt:i4>
      </vt:variant>
      <vt:variant>
        <vt:i4>27</vt:i4>
      </vt:variant>
      <vt:variant>
        <vt:i4>0</vt:i4>
      </vt:variant>
      <vt:variant>
        <vt:i4>5</vt:i4>
      </vt:variant>
      <vt:variant>
        <vt:lpwstr>http://www.sice-cgr.gov.co/sentencia_c89201.html</vt:lpwstr>
      </vt:variant>
      <vt:variant>
        <vt:lpwstr/>
      </vt:variant>
      <vt:variant>
        <vt:i4>6226031</vt:i4>
      </vt:variant>
      <vt:variant>
        <vt:i4>24</vt:i4>
      </vt:variant>
      <vt:variant>
        <vt:i4>0</vt:i4>
      </vt:variant>
      <vt:variant>
        <vt:i4>5</vt:i4>
      </vt:variant>
      <vt:variant>
        <vt:lpwstr>http://www.sice-cgr.gov.co/sentencia_c71602.html</vt:lpwstr>
      </vt:variant>
      <vt:variant>
        <vt:lpwstr/>
      </vt:variant>
      <vt:variant>
        <vt:i4>5636200</vt:i4>
      </vt:variant>
      <vt:variant>
        <vt:i4>21</vt:i4>
      </vt:variant>
      <vt:variant>
        <vt:i4>0</vt:i4>
      </vt:variant>
      <vt:variant>
        <vt:i4>5</vt:i4>
      </vt:variant>
      <vt:variant>
        <vt:lpwstr>http://www.sice-cgr.gov.co/sentencia_c38403.html</vt:lpwstr>
      </vt:variant>
      <vt:variant>
        <vt:lpwstr/>
      </vt:variant>
      <vt:variant>
        <vt:i4>5177384</vt:i4>
      </vt:variant>
      <vt:variant>
        <vt:i4>18</vt:i4>
      </vt:variant>
      <vt:variant>
        <vt:i4>0</vt:i4>
      </vt:variant>
      <vt:variant>
        <vt:i4>5</vt:i4>
      </vt:variant>
      <vt:variant>
        <vt:lpwstr>http://www.sice-cgr.gov.co/decreto_2170.html</vt:lpwstr>
      </vt:variant>
      <vt:variant>
        <vt:lpwstr/>
      </vt:variant>
      <vt:variant>
        <vt:i4>7864350</vt:i4>
      </vt:variant>
      <vt:variant>
        <vt:i4>15</vt:i4>
      </vt:variant>
      <vt:variant>
        <vt:i4>0</vt:i4>
      </vt:variant>
      <vt:variant>
        <vt:i4>5</vt:i4>
      </vt:variant>
      <vt:variant>
        <vt:lpwstr>http://www.sice-cgr.gov.co/decreto_003512.html</vt:lpwstr>
      </vt:variant>
      <vt:variant>
        <vt:lpwstr/>
      </vt:variant>
      <vt:variant>
        <vt:i4>4718622</vt:i4>
      </vt:variant>
      <vt:variant>
        <vt:i4>12</vt:i4>
      </vt:variant>
      <vt:variant>
        <vt:i4>0</vt:i4>
      </vt:variant>
      <vt:variant>
        <vt:i4>5</vt:i4>
      </vt:variant>
      <vt:variant>
        <vt:lpwstr>http://www.sice-cgr.gov.co/marco_legal/Decreto_066_de_2008.pdf</vt:lpwstr>
      </vt:variant>
      <vt:variant>
        <vt:lpwstr/>
      </vt:variant>
      <vt:variant>
        <vt:i4>4980856</vt:i4>
      </vt:variant>
      <vt:variant>
        <vt:i4>9</vt:i4>
      </vt:variant>
      <vt:variant>
        <vt:i4>0</vt:i4>
      </vt:variant>
      <vt:variant>
        <vt:i4>5</vt:i4>
      </vt:variant>
      <vt:variant>
        <vt:lpwstr>http://www.sice-cgr.gov.co/Decreto_066_de_2008.html</vt:lpwstr>
      </vt:variant>
      <vt:variant>
        <vt:lpwstr/>
      </vt:variant>
      <vt:variant>
        <vt:i4>6946847</vt:i4>
      </vt:variant>
      <vt:variant>
        <vt:i4>6</vt:i4>
      </vt:variant>
      <vt:variant>
        <vt:i4>0</vt:i4>
      </vt:variant>
      <vt:variant>
        <vt:i4>5</vt:i4>
      </vt:variant>
      <vt:variant>
        <vt:lpwstr>http://www.sice-cgr.gov.co/ley_80.html</vt:lpwstr>
      </vt:variant>
      <vt:variant>
        <vt:lpwstr/>
      </vt:variant>
      <vt:variant>
        <vt:i4>7077961</vt:i4>
      </vt:variant>
      <vt:variant>
        <vt:i4>3</vt:i4>
      </vt:variant>
      <vt:variant>
        <vt:i4>0</vt:i4>
      </vt:variant>
      <vt:variant>
        <vt:i4>5</vt:i4>
      </vt:variant>
      <vt:variant>
        <vt:lpwstr>http://www.sice-cgr.gov.co/ley_598.html</vt:lpwstr>
      </vt:variant>
      <vt:variant>
        <vt:lpwstr/>
      </vt:variant>
      <vt:variant>
        <vt:i4>3997811</vt:i4>
      </vt:variant>
      <vt:variant>
        <vt:i4>0</vt:i4>
      </vt:variant>
      <vt:variant>
        <vt:i4>0</vt:i4>
      </vt:variant>
      <vt:variant>
        <vt:i4>5</vt:i4>
      </vt:variant>
      <vt:variant>
        <vt:lpwstr>http://www.sice-cgr.gov.co/ley_1150_2007.html</vt:lpwstr>
      </vt:variant>
      <vt:variant>
        <vt:lpwstr/>
      </vt:variant>
      <vt:variant>
        <vt:i4>917573</vt:i4>
      </vt:variant>
      <vt:variant>
        <vt:i4>0</vt:i4>
      </vt:variant>
      <vt:variant>
        <vt:i4>0</vt:i4>
      </vt:variant>
      <vt:variant>
        <vt:i4>5</vt:i4>
      </vt:variant>
      <vt:variant>
        <vt:lpwstr>http://www.contratos.gov.co/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ADMISTRATIVO DE LA FUNCIÓN PÚBLICA</dc:title>
  <dc:creator>GOBERNACION DEL VICHADA</dc:creator>
  <cp:lastModifiedBy>Cuenta Microsoft</cp:lastModifiedBy>
  <cp:revision>5</cp:revision>
  <cp:lastPrinted>2023-02-20T20:56:00Z</cp:lastPrinted>
  <dcterms:created xsi:type="dcterms:W3CDTF">2023-01-27T22:44:00Z</dcterms:created>
  <dcterms:modified xsi:type="dcterms:W3CDTF">2023-04-10T16:24:00Z</dcterms:modified>
</cp:coreProperties>
</file>