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5E" w:rsidRDefault="003B1086" w:rsidP="00A34C5E">
      <w:pPr>
        <w:spacing w:after="240"/>
        <w:rPr>
          <w:rFonts w:eastAsia="Times New Roman"/>
        </w:rPr>
      </w:pPr>
      <w:r w:rsidRPr="003B1086">
        <w:rPr>
          <w:rFonts w:eastAsiaTheme="minorHAnsi"/>
          <w:lang w:eastAsia="en-US"/>
        </w:rPr>
        <w:t>Conservación de la estructura ecológica principal del municipio de Tenjo.</w:t>
      </w:r>
      <w:r w:rsidR="00A34C5E" w:rsidRPr="00A34C5E">
        <w:rPr>
          <w:rFonts w:eastAsia="Times New Roman"/>
        </w:rPr>
        <w:t>Mantener activa la participación del municipio en el comité CIT (COMITÉ DE INTEGRACION TERRITORIAL)</w:t>
      </w:r>
    </w:p>
    <w:p w:rsidR="00A34C5E" w:rsidRDefault="00A34C5E" w:rsidP="00A34C5E">
      <w:pPr>
        <w:spacing w:after="240"/>
        <w:rPr>
          <w:rFonts w:eastAsia="Times New Roman"/>
        </w:rPr>
      </w:pPr>
    </w:p>
    <w:p w:rsidR="003B1086" w:rsidRPr="003B1086" w:rsidRDefault="00A34C5E" w:rsidP="003B1086">
      <w:pPr>
        <w:spacing w:after="24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="Times New Roman"/>
        </w:rPr>
        <w:t>No hay evidencias a la fecha.</w:t>
      </w:r>
    </w:p>
    <w:p w:rsidR="003B1086" w:rsidRPr="003B1086" w:rsidRDefault="003B1086" w:rsidP="003B1086">
      <w:pPr>
        <w:spacing w:after="160" w:line="259" w:lineRule="auto"/>
        <w:rPr>
          <w:rFonts w:eastAsiaTheme="minorHAnsi"/>
          <w:lang w:eastAsia="en-US"/>
        </w:rPr>
      </w:pPr>
      <w:r w:rsidRPr="003B1086">
        <w:rPr>
          <w:rFonts w:eastAsiaTheme="minorHAnsi"/>
          <w:lang w:eastAsia="en-US"/>
        </w:rPr>
        <w:drawing>
          <wp:inline distT="0" distB="0" distL="0" distR="0" wp14:anchorId="2D550C62" wp14:editId="32C8CF6A">
            <wp:extent cx="5612130" cy="8391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86" w:rsidRPr="003B1086" w:rsidRDefault="003B1086" w:rsidP="003B1086">
      <w:pPr>
        <w:spacing w:after="160" w:line="259" w:lineRule="auto"/>
        <w:rPr>
          <w:rFonts w:eastAsiaTheme="minorHAnsi"/>
          <w:lang w:eastAsia="en-US"/>
        </w:rPr>
      </w:pPr>
    </w:p>
    <w:p w:rsidR="003B1086" w:rsidRPr="003B1086" w:rsidRDefault="003B1086" w:rsidP="003B1086">
      <w:pPr>
        <w:spacing w:after="160" w:line="259" w:lineRule="auto"/>
        <w:rPr>
          <w:rFonts w:eastAsiaTheme="minorHAnsi"/>
          <w:lang w:eastAsia="en-US"/>
        </w:rPr>
      </w:pPr>
      <w:r w:rsidRPr="003B1086">
        <w:rPr>
          <w:rFonts w:eastAsiaTheme="minorHAnsi"/>
          <w:lang w:eastAsia="en-US"/>
        </w:rPr>
        <w:t>.</w:t>
      </w:r>
    </w:p>
    <w:p w:rsidR="003B1086" w:rsidRDefault="003B1086" w:rsidP="00A34C5E">
      <w:pPr>
        <w:spacing w:after="240"/>
        <w:rPr>
          <w:rFonts w:eastAsia="Times New Roman"/>
        </w:rPr>
      </w:pPr>
    </w:p>
    <w:p w:rsidR="00A34C5E" w:rsidRDefault="00A34C5E"/>
    <w:p w:rsidR="00A34C5E" w:rsidRDefault="00A34C5E"/>
    <w:sectPr w:rsidR="00A34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5E"/>
    <w:rsid w:val="003B1086"/>
    <w:rsid w:val="00A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D7BE"/>
  <w15:chartTrackingRefBased/>
  <w15:docId w15:val="{B43382C2-F08F-4527-83D1-53C0F26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C5E"/>
    <w:pPr>
      <w:spacing w:after="0" w:line="240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Nicolas Rincon Escamilla - 345</dc:creator>
  <cp:keywords/>
  <dc:description/>
  <cp:lastModifiedBy>Juan Nicolas Rincon Escamilla - 345</cp:lastModifiedBy>
  <cp:revision>2</cp:revision>
  <dcterms:created xsi:type="dcterms:W3CDTF">2022-06-06T19:48:00Z</dcterms:created>
  <dcterms:modified xsi:type="dcterms:W3CDTF">2022-06-29T16:02:00Z</dcterms:modified>
</cp:coreProperties>
</file>